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E6732D" w:rsidR="001D3E7B" w:rsidP="00E6732D" w:rsidRDefault="00544155" w14:paraId="2DFB5373" w14:textId="77777777" w14:noSpellErr="1">
      <w:pPr>
        <w:pStyle w:val="Heading1"/>
      </w:pPr>
      <w:bookmarkStart w:name="_Toc496701500" w:id="0"/>
      <w:bookmarkStart w:name="_Toc496702194" w:id="1"/>
      <w:bookmarkStart w:name="_Toc496702438" w:id="2"/>
      <w:bookmarkStart w:name="_Toc496702898" w:id="3"/>
      <w:bookmarkStart w:name="_Toc6322108" w:id="4"/>
      <w:bookmarkStart w:name="_Toc23946394" w:id="5"/>
      <w:bookmarkStart w:name="_Toc25150252" w:id="6"/>
      <w:r w:rsidR="00544155">
        <w:rPr/>
        <w:t>6.</w:t>
      </w:r>
      <w:r>
        <w:tab/>
      </w:r>
      <w:r w:rsidR="001D3E7B">
        <w:rPr/>
        <w:t>R</w:t>
      </w:r>
      <w:r w:rsidR="00D71264">
        <w:rPr/>
        <w:t>ole of Cabinet Members</w:t>
      </w:r>
      <w:bookmarkEnd w:id="0"/>
      <w:bookmarkEnd w:id="1"/>
      <w:bookmarkEnd w:id="2"/>
      <w:bookmarkEnd w:id="3"/>
      <w:bookmarkEnd w:id="4"/>
      <w:bookmarkEnd w:id="5"/>
      <w:bookmarkEnd w:id="6"/>
    </w:p>
    <w:p w:rsidRPr="00E76B1D" w:rsidR="006B18F8" w:rsidP="00E6732D" w:rsidRDefault="006B18F8" w14:paraId="2DFB5374" w14:textId="77777777">
      <w:pPr>
        <w:pStyle w:val="dNormParatext"/>
        <w:ind w:left="0"/>
      </w:pPr>
    </w:p>
    <w:p w:rsidR="00E6732D" w:rsidRDefault="00E6732D" w14:paraId="2DFB5375" w14:textId="77777777">
      <w:pPr>
        <w:pStyle w:val="TOC2"/>
        <w:tabs>
          <w:tab w:val="left" w:pos="1134"/>
        </w:tabs>
        <w:rPr>
          <w:rFonts w:asciiTheme="minorHAnsi" w:hAnsiTheme="minorHAnsi" w:eastAsiaTheme="minorEastAsia" w:cstheme="minorBidi"/>
          <w:color w:val="auto"/>
          <w:sz w:val="22"/>
          <w:szCs w:val="22"/>
        </w:rPr>
      </w:pPr>
      <w:r>
        <w:fldChar w:fldCharType="begin"/>
      </w:r>
      <w:r>
        <w:instrText xml:space="preserve"> TOC \o "2-2" \n \h \z \u </w:instrText>
      </w:r>
      <w:r>
        <w:fldChar w:fldCharType="separate"/>
      </w:r>
      <w:hyperlink w:history="1" w:anchor="_Toc25150272">
        <w:r w:rsidRPr="00D00968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6.1</w:t>
        </w:r>
        <w:r>
          <w:rPr>
            <w:rFonts w:asciiTheme="minorHAnsi" w:hAnsiTheme="minorHAnsi" w:eastAsiaTheme="minorEastAsia" w:cstheme="minorBidi"/>
            <w:color w:val="auto"/>
            <w:sz w:val="22"/>
            <w:szCs w:val="22"/>
          </w:rPr>
          <w:tab/>
        </w:r>
        <w:r w:rsidRPr="00D00968">
          <w:rPr>
            <w:rStyle w:val="Hyperlink"/>
          </w:rPr>
          <w:t>Role of all Cabinet members</w:t>
        </w:r>
      </w:hyperlink>
    </w:p>
    <w:p w:rsidR="00E6732D" w:rsidRDefault="00FD20DC" w14:paraId="2DFB5376" w14:textId="77777777">
      <w:pPr>
        <w:pStyle w:val="TOC2"/>
        <w:tabs>
          <w:tab w:val="left" w:pos="1134"/>
        </w:tabs>
        <w:rPr>
          <w:rFonts w:asciiTheme="minorHAnsi" w:hAnsiTheme="minorHAnsi" w:eastAsiaTheme="minorEastAsia" w:cstheme="minorBidi"/>
          <w:color w:val="auto"/>
          <w:sz w:val="22"/>
          <w:szCs w:val="22"/>
        </w:rPr>
      </w:pPr>
      <w:hyperlink w:history="1" w:anchor="_Toc25150273">
        <w:r w:rsidRPr="00D00968" w:rsidR="00E6732D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6.2</w:t>
        </w:r>
        <w:r w:rsidR="00E6732D">
          <w:rPr>
            <w:rFonts w:asciiTheme="minorHAnsi" w:hAnsiTheme="minorHAnsi" w:eastAsiaTheme="minorEastAsia" w:cstheme="minorBidi"/>
            <w:color w:val="auto"/>
            <w:sz w:val="22"/>
            <w:szCs w:val="22"/>
          </w:rPr>
          <w:tab/>
        </w:r>
        <w:r w:rsidRPr="00D00968" w:rsidR="00E6732D">
          <w:rPr>
            <w:rStyle w:val="Hyperlink"/>
          </w:rPr>
          <w:t>Principal areas of political responsibility of individual Cabinet members</w:t>
        </w:r>
      </w:hyperlink>
    </w:p>
    <w:p w:rsidR="00E6732D" w:rsidRDefault="00FD20DC" w14:paraId="2DFB5377" w14:textId="77777777">
      <w:pPr>
        <w:pStyle w:val="TOC2"/>
        <w:tabs>
          <w:tab w:val="left" w:pos="1134"/>
        </w:tabs>
        <w:rPr>
          <w:rFonts w:asciiTheme="minorHAnsi" w:hAnsiTheme="minorHAnsi" w:eastAsiaTheme="minorEastAsia" w:cstheme="minorBidi"/>
          <w:color w:val="auto"/>
          <w:sz w:val="22"/>
          <w:szCs w:val="22"/>
        </w:rPr>
      </w:pPr>
      <w:hyperlink w:history="1" w:anchor="_Toc25150274">
        <w:r w:rsidRPr="00D00968" w:rsidR="00E6732D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6.3</w:t>
        </w:r>
        <w:r w:rsidR="00E6732D">
          <w:rPr>
            <w:rFonts w:asciiTheme="minorHAnsi" w:hAnsiTheme="minorHAnsi" w:eastAsiaTheme="minorEastAsia" w:cstheme="minorBidi"/>
            <w:color w:val="auto"/>
            <w:sz w:val="22"/>
            <w:szCs w:val="22"/>
          </w:rPr>
          <w:tab/>
        </w:r>
        <w:r w:rsidRPr="00D00968" w:rsidR="00E6732D">
          <w:rPr>
            <w:rStyle w:val="Hyperlink"/>
          </w:rPr>
          <w:t>Other areas of responsibility</w:t>
        </w:r>
      </w:hyperlink>
    </w:p>
    <w:p w:rsidR="00E6732D" w:rsidRDefault="00FD20DC" w14:paraId="2DFB5378" w14:textId="77777777">
      <w:pPr>
        <w:pStyle w:val="TOC2"/>
        <w:tabs>
          <w:tab w:val="left" w:pos="1134"/>
        </w:tabs>
        <w:rPr>
          <w:rFonts w:asciiTheme="minorHAnsi" w:hAnsiTheme="minorHAnsi" w:eastAsiaTheme="minorEastAsia" w:cstheme="minorBidi"/>
          <w:color w:val="auto"/>
          <w:sz w:val="22"/>
          <w:szCs w:val="22"/>
        </w:rPr>
      </w:pPr>
      <w:hyperlink w:history="1" w:anchor="_Toc25150275">
        <w:r w:rsidRPr="00D00968" w:rsidR="00E6732D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6.4</w:t>
        </w:r>
        <w:r w:rsidR="00E6732D">
          <w:rPr>
            <w:rFonts w:asciiTheme="minorHAnsi" w:hAnsiTheme="minorHAnsi" w:eastAsiaTheme="minorEastAsia" w:cstheme="minorBidi"/>
            <w:color w:val="auto"/>
            <w:sz w:val="22"/>
            <w:szCs w:val="22"/>
          </w:rPr>
          <w:tab/>
        </w:r>
        <w:r w:rsidRPr="00D00968" w:rsidR="00E6732D">
          <w:rPr>
            <w:rStyle w:val="Hyperlink"/>
          </w:rPr>
          <w:t>Role of individual Cabinet members</w:t>
        </w:r>
      </w:hyperlink>
    </w:p>
    <w:p w:rsidRPr="006B18F8" w:rsidR="00236CA0" w:rsidP="00AC0E09" w:rsidRDefault="00E6732D" w14:paraId="2DFB5379" w14:textId="77777777">
      <w:pPr>
        <w:pStyle w:val="dNormParatext"/>
      </w:pPr>
      <w:r>
        <w:fldChar w:fldCharType="end"/>
      </w:r>
    </w:p>
    <w:p w:rsidRPr="004C6F93" w:rsidR="001D3E7B" w:rsidP="004C6F93" w:rsidRDefault="001D3E7B" w14:paraId="2DFB537A" w14:textId="77777777">
      <w:pPr>
        <w:pStyle w:val="Heading2"/>
      </w:pPr>
      <w:bookmarkStart w:name="_Toc496683023" w:id="7"/>
      <w:bookmarkStart w:name="_Toc529963447" w:id="8"/>
      <w:bookmarkStart w:name="_Toc25150253" w:id="9"/>
      <w:bookmarkStart w:name="_Toc25150272" w:id="10"/>
      <w:r w:rsidRPr="00544155">
        <w:t>Role of all Cabinet members</w:t>
      </w:r>
      <w:bookmarkEnd w:id="7"/>
      <w:bookmarkEnd w:id="8"/>
      <w:bookmarkEnd w:id="9"/>
      <w:bookmarkEnd w:id="10"/>
    </w:p>
    <w:p w:rsidR="004C6F93" w:rsidP="00236CA0" w:rsidRDefault="001D3E7B" w14:paraId="2DFB537B" w14:textId="77777777">
      <w:pPr>
        <w:pStyle w:val="dNormParatext"/>
      </w:pPr>
      <w:r w:rsidRPr="001D3E7B">
        <w:t>Some decisions must be agreed by the Cabinet under this Constitution</w:t>
      </w:r>
      <w:r w:rsidR="00D71264">
        <w:t xml:space="preserve"> (Part </w:t>
      </w:r>
      <w:r w:rsidRPr="00E76B1D">
        <w:t>4.5</w:t>
      </w:r>
      <w:r w:rsidRPr="00E76B1D" w:rsidR="00D71264">
        <w:t>)</w:t>
      </w:r>
      <w:r w:rsidRPr="00E76B1D" w:rsidR="004C6F93">
        <w:t xml:space="preserve">. </w:t>
      </w:r>
      <w:r w:rsidRPr="00E76B1D">
        <w:t>These will be taken collectively by all Cabinet members.</w:t>
      </w:r>
    </w:p>
    <w:p w:rsidRPr="00E76B1D" w:rsidR="00236CA0" w:rsidP="00236CA0" w:rsidRDefault="00236CA0" w14:paraId="2DFB537C" w14:textId="77777777">
      <w:pPr>
        <w:pStyle w:val="dNormParatext"/>
      </w:pPr>
    </w:p>
    <w:p w:rsidRPr="004C6F93" w:rsidR="001D3E7B" w:rsidP="004C6F93" w:rsidRDefault="001D3E7B" w14:paraId="2DFB537D" w14:textId="77777777">
      <w:pPr>
        <w:pStyle w:val="Heading2"/>
      </w:pPr>
      <w:bookmarkStart w:name="_Toc496683024" w:id="11"/>
      <w:bookmarkStart w:name="_Toc529963448" w:id="12"/>
      <w:bookmarkStart w:name="_Toc25150254" w:id="13"/>
      <w:bookmarkStart w:name="_Toc25150273" w:id="14"/>
      <w:r w:rsidRPr="001D3E7B">
        <w:t>Principal areas of political responsibility of individual Cabinet members</w:t>
      </w:r>
      <w:bookmarkEnd w:id="11"/>
      <w:bookmarkEnd w:id="12"/>
      <w:bookmarkEnd w:id="13"/>
      <w:bookmarkEnd w:id="14"/>
    </w:p>
    <w:p w:rsidRPr="001D3E7B" w:rsidR="001D3E7B" w:rsidP="004C6F93" w:rsidRDefault="001D3E7B" w14:paraId="2DFB537E" w14:textId="77777777">
      <w:pPr>
        <w:pStyle w:val="dNormParatext"/>
      </w:pPr>
      <w:r w:rsidRPr="001D3E7B">
        <w:t>Individual areas of political responsibility are decided by the Leader and</w:t>
      </w:r>
      <w:r w:rsidR="004C6F93">
        <w:t xml:space="preserve"> may be changed by the Leader. </w:t>
      </w:r>
      <w:r w:rsidRPr="001D3E7B">
        <w:t>At the moment they are:</w:t>
      </w:r>
    </w:p>
    <w:p w:rsidRPr="001D3E7B" w:rsidR="001D3E7B" w:rsidP="004C6F93" w:rsidRDefault="001D3E7B" w14:paraId="2DFB537F" w14:textId="77777777">
      <w:pPr>
        <w:pStyle w:val="dLetterLettPara"/>
      </w:pPr>
      <w:r w:rsidRPr="004C6F93">
        <w:t>Leader</w:t>
      </w:r>
      <w:r w:rsidRPr="001D3E7B">
        <w:t xml:space="preserve"> of the Council</w:t>
      </w:r>
    </w:p>
    <w:p w:rsidRPr="001D3E7B" w:rsidR="001D3E7B" w:rsidP="00E76B1D" w:rsidRDefault="0046499A" w14:paraId="2DFB5380" w14:textId="77777777">
      <w:pPr>
        <w:pStyle w:val="dLetterListPara"/>
      </w:pPr>
      <w:r>
        <w:t>Inclusive Economy and Partnerships</w:t>
      </w:r>
    </w:p>
    <w:p w:rsidRPr="00D71264" w:rsidR="001D3E7B" w:rsidP="004C6F93" w:rsidRDefault="001D3E7B" w14:paraId="2DFB5381" w14:textId="77777777">
      <w:pPr>
        <w:pStyle w:val="dLetterLettPara"/>
      </w:pPr>
      <w:r w:rsidRPr="00D71264">
        <w:t>Deputy Leader of the Council (statutory)</w:t>
      </w:r>
    </w:p>
    <w:p w:rsidRPr="00DA7221" w:rsidR="001D3E7B" w:rsidP="00E76B1D" w:rsidRDefault="00DA7221" w14:paraId="2DFB5382" w14:textId="77777777">
      <w:pPr>
        <w:pStyle w:val="dLetterListPara"/>
        <w:rPr>
          <w:strike/>
        </w:rPr>
      </w:pPr>
      <w:r w:rsidRPr="00DA7221">
        <w:t>Finance and Asset Management</w:t>
      </w:r>
    </w:p>
    <w:p w:rsidRPr="00D71264" w:rsidR="001D3E7B" w:rsidP="004C6F93" w:rsidRDefault="001D3E7B" w14:paraId="2DFB5383" w14:textId="77777777">
      <w:pPr>
        <w:pStyle w:val="dLetterLettPara"/>
      </w:pPr>
      <w:r w:rsidRPr="00D71264">
        <w:t>Deputy Leader of the Council (non-statutory)</w:t>
      </w:r>
    </w:p>
    <w:p w:rsidRPr="001D3E7B" w:rsidR="001D3E7B" w:rsidP="00E76B1D" w:rsidRDefault="0046499A" w14:paraId="2DFB5384" w14:textId="77777777">
      <w:pPr>
        <w:pStyle w:val="dLetterListPara"/>
      </w:pPr>
      <w:r>
        <w:t>Leisure and Parks</w:t>
      </w:r>
    </w:p>
    <w:p w:rsidR="0046499A" w:rsidP="0046499A" w:rsidRDefault="0046499A" w14:paraId="2DFB5385" w14:textId="77777777">
      <w:pPr>
        <w:pStyle w:val="dLetterLettPara"/>
      </w:pPr>
      <w:r w:rsidRPr="0046499A">
        <w:t xml:space="preserve">Citizen Focused Services </w:t>
      </w:r>
      <w:r w:rsidR="00654452">
        <w:t>and Council Companies</w:t>
      </w:r>
    </w:p>
    <w:p w:rsidRPr="0046499A" w:rsidR="0046499A" w:rsidP="0046499A" w:rsidRDefault="00654452" w14:paraId="2DFB5386" w14:textId="77777777">
      <w:pPr>
        <w:pStyle w:val="dLetterLettPara"/>
      </w:pPr>
      <w:r>
        <w:t>Planning and Healthier Communities</w:t>
      </w:r>
    </w:p>
    <w:p w:rsidRPr="00DA7221" w:rsidR="00DA7221" w:rsidP="00DA7221" w:rsidRDefault="0046499A" w14:paraId="2DFB5387" w14:textId="77777777">
      <w:pPr>
        <w:pStyle w:val="dLetterLettPara"/>
      </w:pPr>
      <w:r>
        <w:t>Housing</w:t>
      </w:r>
    </w:p>
    <w:p w:rsidR="0046499A" w:rsidP="0046499A" w:rsidRDefault="0046499A" w14:paraId="2DFB5388" w14:textId="77777777">
      <w:pPr>
        <w:pStyle w:val="dLetterLettPara"/>
      </w:pPr>
      <w:r>
        <w:t xml:space="preserve">Inclusive Communities </w:t>
      </w:r>
    </w:p>
    <w:p w:rsidRPr="0046499A" w:rsidR="0046499A" w:rsidP="0046499A" w:rsidRDefault="00654452" w14:paraId="2DFB5389" w14:textId="77777777">
      <w:pPr>
        <w:pStyle w:val="dLetterLettPara"/>
      </w:pPr>
      <w:r>
        <w:t>Culture and Events</w:t>
      </w:r>
    </w:p>
    <w:p w:rsidR="00DA7221" w:rsidP="00DA7221" w:rsidRDefault="0046499A" w14:paraId="2DFB538A" w14:textId="77777777">
      <w:pPr>
        <w:pStyle w:val="dLetterLettPara"/>
      </w:pPr>
      <w:r>
        <w:t>Safer Communities</w:t>
      </w:r>
    </w:p>
    <w:p w:rsidRPr="001D3E7B" w:rsidR="001D3E7B" w:rsidP="005407E4" w:rsidRDefault="0046499A" w14:paraId="2DFB538B" w14:textId="77777777">
      <w:pPr>
        <w:pStyle w:val="dLetterLettPara"/>
      </w:pPr>
      <w:r>
        <w:t>Zero Carbon Oxford and Climate Justice</w:t>
      </w:r>
    </w:p>
    <w:p w:rsidRPr="006B18F8" w:rsidR="00236CA0" w:rsidP="00236CA0" w:rsidRDefault="00236CA0" w14:paraId="2DFB538C" w14:textId="77777777">
      <w:pPr>
        <w:pStyle w:val="dLetterLettPara"/>
        <w:numPr>
          <w:ilvl w:val="0"/>
          <w:numId w:val="0"/>
        </w:numPr>
        <w:ind w:left="993"/>
      </w:pPr>
    </w:p>
    <w:p w:rsidRPr="004C6F93" w:rsidR="001D3E7B" w:rsidP="004C6F93" w:rsidRDefault="001D3E7B" w14:paraId="2DFB538D" w14:textId="77777777">
      <w:pPr>
        <w:pStyle w:val="Heading2"/>
      </w:pPr>
      <w:bookmarkStart w:name="_Toc496683025" w:id="15"/>
      <w:bookmarkStart w:name="_Toc529963449" w:id="16"/>
      <w:bookmarkStart w:name="_Toc25150255" w:id="17"/>
      <w:bookmarkStart w:name="_Toc25150274" w:id="18"/>
      <w:r w:rsidRPr="001D3E7B">
        <w:t>Other areas of responsibilit</w:t>
      </w:r>
      <w:bookmarkEnd w:id="15"/>
      <w:bookmarkEnd w:id="16"/>
      <w:r w:rsidR="004C6F93">
        <w:t>y</w:t>
      </w:r>
      <w:bookmarkEnd w:id="17"/>
      <w:bookmarkEnd w:id="18"/>
    </w:p>
    <w:p w:rsidR="006B18F8" w:rsidP="00236CA0" w:rsidRDefault="001D3E7B" w14:paraId="2DFB538E" w14:textId="77777777">
      <w:pPr>
        <w:pStyle w:val="dNormParatext"/>
      </w:pPr>
      <w:r w:rsidRPr="001D3E7B">
        <w:t>Areas of political responsibility that are not allocated to a Cabinet member in 6.2 may be allocated to a Cabinet member by the Leader.</w:t>
      </w:r>
    </w:p>
    <w:p w:rsidR="00236CA0" w:rsidP="00236CA0" w:rsidRDefault="00236CA0" w14:paraId="2DFB538F" w14:textId="77777777">
      <w:pPr>
        <w:pStyle w:val="dNormParatext"/>
      </w:pPr>
    </w:p>
    <w:p w:rsidRPr="004C6F93" w:rsidR="001D3E7B" w:rsidP="004C6F93" w:rsidRDefault="001D3E7B" w14:paraId="2DFB5390" w14:textId="77777777">
      <w:pPr>
        <w:pStyle w:val="Heading2"/>
      </w:pPr>
      <w:bookmarkStart w:name="_Toc496683026" w:id="19"/>
      <w:bookmarkStart w:name="_Toc529963450" w:id="20"/>
      <w:bookmarkStart w:name="_Toc25150256" w:id="21"/>
      <w:bookmarkStart w:name="_Toc25150275" w:id="22"/>
      <w:r w:rsidRPr="001D3E7B">
        <w:t>Role of individual Cabinet members</w:t>
      </w:r>
      <w:bookmarkEnd w:id="19"/>
      <w:bookmarkEnd w:id="20"/>
      <w:bookmarkEnd w:id="21"/>
      <w:bookmarkEnd w:id="22"/>
    </w:p>
    <w:p w:rsidRPr="001D3E7B" w:rsidR="001D3E7B" w:rsidP="00544155" w:rsidRDefault="001D3E7B" w14:paraId="2DFB5391" w14:textId="77777777">
      <w:pPr>
        <w:pStyle w:val="dNormParatext"/>
      </w:pPr>
      <w:r w:rsidRPr="001D3E7B">
        <w:t>For their areas of political responsibility, individual Cabinet members will:</w:t>
      </w:r>
    </w:p>
    <w:p w:rsidRPr="004C6F93" w:rsidR="001D3E7B" w:rsidP="004C6F93" w:rsidRDefault="001D3E7B" w14:paraId="2DFB5392" w14:textId="77777777">
      <w:pPr>
        <w:pStyle w:val="dLetterLettPara"/>
        <w:numPr>
          <w:ilvl w:val="0"/>
          <w:numId w:val="35"/>
        </w:numPr>
        <w:ind w:left="993" w:hanging="426"/>
      </w:pPr>
      <w:r w:rsidRPr="004C6F93">
        <w:lastRenderedPageBreak/>
        <w:t>Provide political leadership and accountability – this will include representing the Council on certain outside organisations and partnership bodies linked to their executive portfolio responsibilities</w:t>
      </w:r>
      <w:r w:rsidR="00E76B1D">
        <w:t>.</w:t>
      </w:r>
    </w:p>
    <w:p w:rsidRPr="00E76B1D" w:rsidR="001D3E7B" w:rsidP="00E76B1D" w:rsidRDefault="001D3E7B" w14:paraId="2DFB5393" w14:textId="77777777">
      <w:pPr>
        <w:pStyle w:val="dLetterListPara"/>
      </w:pPr>
    </w:p>
    <w:p w:rsidRPr="00EE3F9E" w:rsidR="001D3E7B" w:rsidP="00EE3F9E" w:rsidRDefault="001D3E7B" w14:paraId="2DFB5394" w14:textId="77777777">
      <w:pPr>
        <w:pStyle w:val="dLetterLettPara"/>
      </w:pPr>
      <w:r w:rsidRPr="00EE3F9E">
        <w:t>Develop and oversee the Council’s work – this will include:</w:t>
      </w:r>
    </w:p>
    <w:p w:rsidRPr="00EE3F9E" w:rsidR="001D3E7B" w:rsidP="00EE3F9E" w:rsidRDefault="001D3E7B" w14:paraId="2DFB5395" w14:textId="77777777">
      <w:pPr>
        <w:pStyle w:val="dBulletpoints"/>
        <w:rPr>
          <w:rStyle w:val="dNormParatextChar"/>
        </w:rPr>
      </w:pPr>
      <w:r w:rsidRPr="00EE3F9E">
        <w:t>advising the Cabinet</w:t>
      </w:r>
      <w:r w:rsidRPr="004C6F93">
        <w:t xml:space="preserve"> </w:t>
      </w:r>
      <w:r w:rsidRPr="00EE3F9E">
        <w:rPr>
          <w:rStyle w:val="dNormParatextChar"/>
        </w:rPr>
        <w:t xml:space="preserve">and </w:t>
      </w:r>
      <w:r w:rsidRPr="00EE3F9E">
        <w:t>officers on priorities</w:t>
      </w:r>
    </w:p>
    <w:p w:rsidRPr="004C6F93" w:rsidR="001D3E7B" w:rsidP="00EE3F9E" w:rsidRDefault="001D3E7B" w14:paraId="2DFB5396" w14:textId="77777777">
      <w:pPr>
        <w:pStyle w:val="dBulletpoints"/>
      </w:pPr>
      <w:r w:rsidRPr="00EE3F9E">
        <w:t>advising</w:t>
      </w:r>
      <w:r w:rsidRPr="004C6F93">
        <w:t xml:space="preserve"> the Cabinet and officers on service specification </w:t>
      </w:r>
    </w:p>
    <w:p w:rsidRPr="004C6F93" w:rsidR="001D3E7B" w:rsidP="00EE3F9E" w:rsidRDefault="001D3E7B" w14:paraId="2DFB5397" w14:textId="43DB5ABC">
      <w:pPr>
        <w:pStyle w:val="dBulletpoints"/>
        <w:rPr/>
      </w:pPr>
      <w:r w:rsidR="001D3E7B">
        <w:rPr/>
        <w:t xml:space="preserve">advising the </w:t>
      </w:r>
      <w:r w:rsidR="74E07984">
        <w:rPr/>
        <w:t xml:space="preserve">Deputy Chief Executives and </w:t>
      </w:r>
      <w:r w:rsidR="74E07984">
        <w:rPr/>
        <w:t>Service</w:t>
      </w:r>
      <w:r w:rsidR="74E07984">
        <w:rPr/>
        <w:t xml:space="preserve"> Directors</w:t>
      </w:r>
      <w:r w:rsidR="001D3E7B">
        <w:rPr/>
        <w:t xml:space="preserve"> on business and service plans</w:t>
      </w:r>
    </w:p>
    <w:p w:rsidRPr="004C6F93" w:rsidR="001D3E7B" w:rsidP="00EE3F9E" w:rsidRDefault="001D3E7B" w14:paraId="2DFB5398" w14:textId="77777777">
      <w:pPr>
        <w:pStyle w:val="dBulletpoints"/>
      </w:pPr>
      <w:r w:rsidRPr="004C6F93">
        <w:t>advising on bids for government and other funding</w:t>
      </w:r>
    </w:p>
    <w:p w:rsidRPr="00D71264" w:rsidR="001D3E7B" w:rsidP="00EE3F9E" w:rsidRDefault="001D3E7B" w14:paraId="2DFB5399" w14:textId="77777777">
      <w:pPr>
        <w:pStyle w:val="dBulletpoints"/>
      </w:pPr>
      <w:r w:rsidRPr="004C6F93">
        <w:t>advising</w:t>
      </w:r>
      <w:r w:rsidRPr="00D71264">
        <w:t xml:space="preserve"> project and programme boards</w:t>
      </w:r>
    </w:p>
    <w:p w:rsidR="00044F0D" w:rsidP="00364B08" w:rsidRDefault="00044F0D" w14:paraId="2DFB539A" w14:textId="77777777"/>
    <w:sectPr w:rsidR="00044F0D" w:rsidSect="0017575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orient="portrait" w:code="9"/>
      <w:pgMar w:top="1418" w:right="1304" w:bottom="1304" w:left="1304" w:header="568" w:footer="2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B4BAC" w:rsidP="004A6D2F" w:rsidRDefault="00BB4BAC" w14:paraId="2DFB539D" w14:textId="77777777">
      <w:r>
        <w:separator/>
      </w:r>
    </w:p>
  </w:endnote>
  <w:endnote w:type="continuationSeparator" w:id="0">
    <w:p w:rsidR="00BB4BAC" w:rsidP="004A6D2F" w:rsidRDefault="00BB4BAC" w14:paraId="2DFB539E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41712" w:rsidP="004A6D2F" w:rsidRDefault="00641712" w14:paraId="2DFB53A0" w14:textId="77777777">
    <w:r>
      <w:t>Do not use a footer or page numbers.</w:t>
    </w:r>
  </w:p>
  <w:p w:rsidR="00641712" w:rsidP="004A6D2F" w:rsidRDefault="00641712" w14:paraId="2DFB53A1" w14:textId="77777777"/>
  <w:p w:rsidR="00641712" w:rsidP="004A6D2F" w:rsidRDefault="00641712" w14:paraId="2DFB53A2" w14:textId="7777777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AE42D6" w:rsidR="00175754" w:rsidP="004C6F93" w:rsidRDefault="00175754" w14:paraId="2DFB53A3" w14:textId="77777777">
    <w:pPr>
      <w:pStyle w:val="Footer"/>
    </w:pPr>
    <w:r w:rsidRPr="00AE42D6">
      <w:t xml:space="preserve">Part </w:t>
    </w:r>
    <w:r w:rsidR="00D71264">
      <w:t>6</w:t>
    </w:r>
    <w:r w:rsidR="00EC08BE">
      <w:t xml:space="preserve"> </w:t>
    </w:r>
    <w:r w:rsidRPr="00D71264" w:rsidR="00D71264">
      <w:t>Role of Cabinet Members</w:t>
    </w:r>
  </w:p>
  <w:p w:rsidRPr="00AE42D6" w:rsidR="00175754" w:rsidP="004C6F93" w:rsidRDefault="00FD20DC" w14:paraId="2DFB53A4" w14:textId="33B6E136">
    <w:pPr>
      <w:pStyle w:val="Footer"/>
      <w:jc w:val="right"/>
    </w:pPr>
    <w:r>
      <w:t>November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75754" w:rsidRDefault="00175754" w14:paraId="2DFB53A6" w14:textId="77777777">
    <w:r>
      <w:t>July 2019</w:t>
    </w:r>
  </w:p>
  <w:p w:rsidRPr="00175754" w:rsidR="00641712" w:rsidP="00175754" w:rsidRDefault="00641712" w14:paraId="2DFB53A7" w14:textId="7777777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B4BAC" w:rsidP="004A6D2F" w:rsidRDefault="00BB4BAC" w14:paraId="2DFB539B" w14:textId="77777777">
      <w:r>
        <w:separator/>
      </w:r>
    </w:p>
  </w:footnote>
  <w:footnote w:type="continuationSeparator" w:id="0">
    <w:p w:rsidR="00BB4BAC" w:rsidP="004A6D2F" w:rsidRDefault="00BB4BAC" w14:paraId="2DFB539C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AE42D6" w:rsidR="00175754" w:rsidP="004C6F93" w:rsidRDefault="00175754" w14:paraId="2DFB539F" w14:textId="77777777">
    <w:pPr>
      <w:pStyle w:val="Header"/>
    </w:pPr>
    <w:r w:rsidRPr="00AE42D6">
      <w:t xml:space="preserve">Constitution - Oxford City Council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41712" w:rsidP="00D5547E" w:rsidRDefault="00641712" w14:paraId="2DFB53A5" w14:textId="77777777">
    <w:pPr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40FD7"/>
    <w:multiLevelType w:val="hybridMultilevel"/>
    <w:tmpl w:val="A0240602"/>
    <w:lvl w:ilvl="0" w:tplc="B40A9320">
      <w:start w:val="1"/>
      <w:numFmt w:val="lowerRoman"/>
      <w:pStyle w:val="eRomanSubList"/>
      <w:lvlText w:val="(%1)"/>
      <w:lvlJc w:val="left"/>
      <w:pPr>
        <w:ind w:left="18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97" w:hanging="360"/>
      </w:pPr>
    </w:lvl>
    <w:lvl w:ilvl="2" w:tplc="0809001B" w:tentative="1">
      <w:start w:val="1"/>
      <w:numFmt w:val="lowerRoman"/>
      <w:lvlText w:val="%3."/>
      <w:lvlJc w:val="right"/>
      <w:pPr>
        <w:ind w:left="3317" w:hanging="180"/>
      </w:pPr>
    </w:lvl>
    <w:lvl w:ilvl="3" w:tplc="0809000F" w:tentative="1">
      <w:start w:val="1"/>
      <w:numFmt w:val="decimal"/>
      <w:lvlText w:val="%4."/>
      <w:lvlJc w:val="left"/>
      <w:pPr>
        <w:ind w:left="4037" w:hanging="360"/>
      </w:pPr>
    </w:lvl>
    <w:lvl w:ilvl="4" w:tplc="08090019" w:tentative="1">
      <w:start w:val="1"/>
      <w:numFmt w:val="lowerLetter"/>
      <w:lvlText w:val="%5."/>
      <w:lvlJc w:val="left"/>
      <w:pPr>
        <w:ind w:left="4757" w:hanging="360"/>
      </w:pPr>
    </w:lvl>
    <w:lvl w:ilvl="5" w:tplc="0809001B" w:tentative="1">
      <w:start w:val="1"/>
      <w:numFmt w:val="lowerRoman"/>
      <w:lvlText w:val="%6."/>
      <w:lvlJc w:val="right"/>
      <w:pPr>
        <w:ind w:left="5477" w:hanging="180"/>
      </w:pPr>
    </w:lvl>
    <w:lvl w:ilvl="6" w:tplc="0809000F" w:tentative="1">
      <w:start w:val="1"/>
      <w:numFmt w:val="decimal"/>
      <w:lvlText w:val="%7."/>
      <w:lvlJc w:val="left"/>
      <w:pPr>
        <w:ind w:left="6197" w:hanging="360"/>
      </w:pPr>
    </w:lvl>
    <w:lvl w:ilvl="7" w:tplc="08090019" w:tentative="1">
      <w:start w:val="1"/>
      <w:numFmt w:val="lowerLetter"/>
      <w:lvlText w:val="%8."/>
      <w:lvlJc w:val="left"/>
      <w:pPr>
        <w:ind w:left="6917" w:hanging="360"/>
      </w:pPr>
    </w:lvl>
    <w:lvl w:ilvl="8" w:tplc="0809001B" w:tentative="1">
      <w:start w:val="1"/>
      <w:numFmt w:val="lowerRoman"/>
      <w:lvlText w:val="%9."/>
      <w:lvlJc w:val="right"/>
      <w:pPr>
        <w:ind w:left="7637" w:hanging="180"/>
      </w:pPr>
    </w:lvl>
  </w:abstractNum>
  <w:abstractNum w:abstractNumId="1" w15:restartNumberingAfterBreak="0">
    <w:nsid w:val="01387C1E"/>
    <w:multiLevelType w:val="hybridMultilevel"/>
    <w:tmpl w:val="FEB4C33E"/>
    <w:lvl w:ilvl="0" w:tplc="87D68E44">
      <w:start w:val="1"/>
      <w:numFmt w:val="lowerLetter"/>
      <w:lvlText w:val="(%1)"/>
      <w:lvlJc w:val="left"/>
      <w:pPr>
        <w:ind w:left="1854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pStyle w:val="ListParagraph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2D1090"/>
    <w:multiLevelType w:val="hybridMultilevel"/>
    <w:tmpl w:val="3886CDD2"/>
    <w:lvl w:ilvl="0" w:tplc="87D68E4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A74618"/>
    <w:multiLevelType w:val="hybridMultilevel"/>
    <w:tmpl w:val="949E055A"/>
    <w:lvl w:ilvl="0" w:tplc="4060EF4E">
      <w:start w:val="1"/>
      <w:numFmt w:val="bullet"/>
      <w:pStyle w:val="eBulletIndent"/>
      <w:lvlText w:val="o"/>
      <w:lvlJc w:val="left"/>
      <w:pPr>
        <w:ind w:left="1854" w:hanging="360"/>
      </w:pPr>
      <w:rPr>
        <w:rFonts w:hint="default" w:ascii="Courier New" w:hAnsi="Courier New" w:cs="Courier New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6" w15:restartNumberingAfterBreak="0">
    <w:nsid w:val="0D2D3333"/>
    <w:multiLevelType w:val="hybridMultilevel"/>
    <w:tmpl w:val="9D9E1E2A"/>
    <w:lvl w:ilvl="0" w:tplc="F9ACE436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222" w:hanging="360"/>
      </w:pPr>
    </w:lvl>
    <w:lvl w:ilvl="2" w:tplc="0809001B" w:tentative="1">
      <w:start w:val="1"/>
      <w:numFmt w:val="lowerRoman"/>
      <w:lvlText w:val="%3."/>
      <w:lvlJc w:val="right"/>
      <w:pPr>
        <w:ind w:left="1942" w:hanging="180"/>
      </w:pPr>
    </w:lvl>
    <w:lvl w:ilvl="3" w:tplc="0809000F" w:tentative="1">
      <w:start w:val="1"/>
      <w:numFmt w:val="decimal"/>
      <w:lvlText w:val="%4."/>
      <w:lvlJc w:val="left"/>
      <w:pPr>
        <w:ind w:left="2662" w:hanging="360"/>
      </w:pPr>
    </w:lvl>
    <w:lvl w:ilvl="4" w:tplc="08090019" w:tentative="1">
      <w:start w:val="1"/>
      <w:numFmt w:val="lowerLetter"/>
      <w:lvlText w:val="%5."/>
      <w:lvlJc w:val="left"/>
      <w:pPr>
        <w:ind w:left="3382" w:hanging="360"/>
      </w:pPr>
    </w:lvl>
    <w:lvl w:ilvl="5" w:tplc="0809001B" w:tentative="1">
      <w:start w:val="1"/>
      <w:numFmt w:val="lowerRoman"/>
      <w:lvlText w:val="%6."/>
      <w:lvlJc w:val="right"/>
      <w:pPr>
        <w:ind w:left="4102" w:hanging="180"/>
      </w:pPr>
    </w:lvl>
    <w:lvl w:ilvl="6" w:tplc="0809000F" w:tentative="1">
      <w:start w:val="1"/>
      <w:numFmt w:val="decimal"/>
      <w:lvlText w:val="%7."/>
      <w:lvlJc w:val="left"/>
      <w:pPr>
        <w:ind w:left="4822" w:hanging="360"/>
      </w:pPr>
    </w:lvl>
    <w:lvl w:ilvl="7" w:tplc="08090019" w:tentative="1">
      <w:start w:val="1"/>
      <w:numFmt w:val="lowerLetter"/>
      <w:lvlText w:val="%8."/>
      <w:lvlJc w:val="left"/>
      <w:pPr>
        <w:ind w:left="5542" w:hanging="360"/>
      </w:pPr>
    </w:lvl>
    <w:lvl w:ilvl="8" w:tplc="08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186C0A49"/>
    <w:multiLevelType w:val="hybridMultilevel"/>
    <w:tmpl w:val="973A38E8"/>
    <w:lvl w:ilvl="0" w:tplc="08090001">
      <w:start w:val="1"/>
      <w:numFmt w:val="bullet"/>
      <w:lvlText w:val=""/>
      <w:lvlJc w:val="left"/>
      <w:pPr>
        <w:ind w:left="2421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3141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861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581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301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6021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741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461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8181" w:hanging="360"/>
      </w:pPr>
      <w:rPr>
        <w:rFonts w:hint="default" w:ascii="Wingdings" w:hAnsi="Wingdings"/>
      </w:rPr>
    </w:lvl>
  </w:abstractNum>
  <w:abstractNum w:abstractNumId="8" w15:restartNumberingAfterBreak="0">
    <w:nsid w:val="1D6846C8"/>
    <w:multiLevelType w:val="multilevel"/>
    <w:tmpl w:val="CAAA75E4"/>
    <w:lvl w:ilvl="0">
      <w:start w:val="1"/>
      <w:numFmt w:val="decimal"/>
      <w:pStyle w:val="Heading2"/>
      <w:lvlText w:val="6.%1"/>
      <w:lvlJc w:val="left"/>
      <w:pPr>
        <w:ind w:left="360" w:hanging="360"/>
      </w:pPr>
      <w:rPr>
        <w:rFonts w:hint="default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0980FC5"/>
    <w:multiLevelType w:val="hybridMultilevel"/>
    <w:tmpl w:val="5B36B17E"/>
    <w:lvl w:ilvl="0" w:tplc="AFA25F0A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13810C0"/>
    <w:multiLevelType w:val="multilevel"/>
    <w:tmpl w:val="E67CE66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1690078"/>
    <w:multiLevelType w:val="hybridMultilevel"/>
    <w:tmpl w:val="3C90C38A"/>
    <w:lvl w:ilvl="0" w:tplc="08090001">
      <w:start w:val="1"/>
      <w:numFmt w:val="bullet"/>
      <w:lvlText w:val=""/>
      <w:lvlJc w:val="left"/>
      <w:pPr>
        <w:ind w:left="2421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3141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861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581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301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6021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741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461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8181" w:hanging="360"/>
      </w:pPr>
      <w:rPr>
        <w:rFonts w:hint="default" w:ascii="Wingdings" w:hAnsi="Wingdings"/>
      </w:rPr>
    </w:lvl>
  </w:abstractNum>
  <w:abstractNum w:abstractNumId="12" w15:restartNumberingAfterBreak="0">
    <w:nsid w:val="235B0E89"/>
    <w:multiLevelType w:val="hybridMultilevel"/>
    <w:tmpl w:val="C9C668FE"/>
    <w:lvl w:ilvl="0" w:tplc="362A3546">
      <w:start w:val="1"/>
      <w:numFmt w:val="lowerLetter"/>
      <w:pStyle w:val="dLetterLettPara"/>
      <w:lvlText w:val="(%1)"/>
      <w:lvlJc w:val="left"/>
      <w:pPr>
        <w:ind w:left="1712" w:hanging="360"/>
      </w:pPr>
      <w:rPr>
        <w:rFonts w:hint="default"/>
        <w:strike w:val="0"/>
      </w:rPr>
    </w:lvl>
    <w:lvl w:ilvl="1" w:tplc="08090019" w:tentative="1">
      <w:start w:val="1"/>
      <w:numFmt w:val="lowerLetter"/>
      <w:lvlText w:val="%2."/>
      <w:lvlJc w:val="left"/>
      <w:pPr>
        <w:ind w:left="2432" w:hanging="360"/>
      </w:pPr>
    </w:lvl>
    <w:lvl w:ilvl="2" w:tplc="0809001B" w:tentative="1">
      <w:start w:val="1"/>
      <w:numFmt w:val="lowerRoman"/>
      <w:lvlText w:val="%3."/>
      <w:lvlJc w:val="right"/>
      <w:pPr>
        <w:ind w:left="3152" w:hanging="180"/>
      </w:pPr>
    </w:lvl>
    <w:lvl w:ilvl="3" w:tplc="0809000F" w:tentative="1">
      <w:start w:val="1"/>
      <w:numFmt w:val="decimal"/>
      <w:lvlText w:val="%4."/>
      <w:lvlJc w:val="left"/>
      <w:pPr>
        <w:ind w:left="3872" w:hanging="360"/>
      </w:pPr>
    </w:lvl>
    <w:lvl w:ilvl="4" w:tplc="08090019" w:tentative="1">
      <w:start w:val="1"/>
      <w:numFmt w:val="lowerLetter"/>
      <w:lvlText w:val="%5."/>
      <w:lvlJc w:val="left"/>
      <w:pPr>
        <w:ind w:left="4592" w:hanging="360"/>
      </w:pPr>
    </w:lvl>
    <w:lvl w:ilvl="5" w:tplc="0809001B" w:tentative="1">
      <w:start w:val="1"/>
      <w:numFmt w:val="lowerRoman"/>
      <w:lvlText w:val="%6."/>
      <w:lvlJc w:val="right"/>
      <w:pPr>
        <w:ind w:left="5312" w:hanging="180"/>
      </w:pPr>
    </w:lvl>
    <w:lvl w:ilvl="6" w:tplc="0809000F" w:tentative="1">
      <w:start w:val="1"/>
      <w:numFmt w:val="decimal"/>
      <w:lvlText w:val="%7."/>
      <w:lvlJc w:val="left"/>
      <w:pPr>
        <w:ind w:left="6032" w:hanging="360"/>
      </w:pPr>
    </w:lvl>
    <w:lvl w:ilvl="7" w:tplc="08090019" w:tentative="1">
      <w:start w:val="1"/>
      <w:numFmt w:val="lowerLetter"/>
      <w:lvlText w:val="%8."/>
      <w:lvlJc w:val="left"/>
      <w:pPr>
        <w:ind w:left="6752" w:hanging="360"/>
      </w:pPr>
    </w:lvl>
    <w:lvl w:ilvl="8" w:tplc="0809001B" w:tentative="1">
      <w:start w:val="1"/>
      <w:numFmt w:val="lowerRoman"/>
      <w:lvlText w:val="%9."/>
      <w:lvlJc w:val="right"/>
      <w:pPr>
        <w:ind w:left="7472" w:hanging="180"/>
      </w:pPr>
    </w:lvl>
  </w:abstractNum>
  <w:abstractNum w:abstractNumId="13" w15:restartNumberingAfterBreak="0">
    <w:nsid w:val="350F357F"/>
    <w:multiLevelType w:val="hybridMultilevel"/>
    <w:tmpl w:val="0384425A"/>
    <w:lvl w:ilvl="0" w:tplc="08090001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14" w15:restartNumberingAfterBreak="0">
    <w:nsid w:val="36895D7C"/>
    <w:multiLevelType w:val="hybridMultilevel"/>
    <w:tmpl w:val="BFC46582"/>
    <w:lvl w:ilvl="0" w:tplc="87D68E44">
      <w:start w:val="1"/>
      <w:numFmt w:val="lowerLetter"/>
      <w:lvlText w:val="(%1)"/>
      <w:lvlJc w:val="left"/>
      <w:pPr>
        <w:ind w:left="1854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5" w15:restartNumberingAfterBreak="0">
    <w:nsid w:val="36A87F9B"/>
    <w:multiLevelType w:val="multilevel"/>
    <w:tmpl w:val="43D6D2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AD7513"/>
    <w:multiLevelType w:val="hybridMultilevel"/>
    <w:tmpl w:val="5D7A944C"/>
    <w:lvl w:ilvl="0" w:tplc="0809000F">
      <w:start w:val="1"/>
      <w:numFmt w:val="decimal"/>
      <w:lvlText w:val="%1."/>
      <w:lvlJc w:val="left"/>
      <w:pPr>
        <w:ind w:left="1713" w:hanging="360"/>
      </w:pPr>
    </w:lvl>
    <w:lvl w:ilvl="1" w:tplc="08090019" w:tentative="1">
      <w:start w:val="1"/>
      <w:numFmt w:val="lowerLetter"/>
      <w:lvlText w:val="%2."/>
      <w:lvlJc w:val="left"/>
      <w:pPr>
        <w:ind w:left="2433" w:hanging="360"/>
      </w:pPr>
    </w:lvl>
    <w:lvl w:ilvl="2" w:tplc="0809001B" w:tentative="1">
      <w:start w:val="1"/>
      <w:numFmt w:val="lowerRoman"/>
      <w:lvlText w:val="%3."/>
      <w:lvlJc w:val="right"/>
      <w:pPr>
        <w:ind w:left="3153" w:hanging="180"/>
      </w:pPr>
    </w:lvl>
    <w:lvl w:ilvl="3" w:tplc="0809000F" w:tentative="1">
      <w:start w:val="1"/>
      <w:numFmt w:val="decimal"/>
      <w:lvlText w:val="%4."/>
      <w:lvlJc w:val="left"/>
      <w:pPr>
        <w:ind w:left="3873" w:hanging="360"/>
      </w:pPr>
    </w:lvl>
    <w:lvl w:ilvl="4" w:tplc="08090019" w:tentative="1">
      <w:start w:val="1"/>
      <w:numFmt w:val="lowerLetter"/>
      <w:lvlText w:val="%5."/>
      <w:lvlJc w:val="left"/>
      <w:pPr>
        <w:ind w:left="4593" w:hanging="360"/>
      </w:pPr>
    </w:lvl>
    <w:lvl w:ilvl="5" w:tplc="0809001B" w:tentative="1">
      <w:start w:val="1"/>
      <w:numFmt w:val="lowerRoman"/>
      <w:lvlText w:val="%6."/>
      <w:lvlJc w:val="right"/>
      <w:pPr>
        <w:ind w:left="5313" w:hanging="180"/>
      </w:pPr>
    </w:lvl>
    <w:lvl w:ilvl="6" w:tplc="0809000F" w:tentative="1">
      <w:start w:val="1"/>
      <w:numFmt w:val="decimal"/>
      <w:lvlText w:val="%7."/>
      <w:lvlJc w:val="left"/>
      <w:pPr>
        <w:ind w:left="6033" w:hanging="360"/>
      </w:pPr>
    </w:lvl>
    <w:lvl w:ilvl="7" w:tplc="08090019" w:tentative="1">
      <w:start w:val="1"/>
      <w:numFmt w:val="lowerLetter"/>
      <w:lvlText w:val="%8."/>
      <w:lvlJc w:val="left"/>
      <w:pPr>
        <w:ind w:left="6753" w:hanging="360"/>
      </w:pPr>
    </w:lvl>
    <w:lvl w:ilvl="8" w:tplc="080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7" w15:restartNumberingAfterBreak="0">
    <w:nsid w:val="41726F4B"/>
    <w:multiLevelType w:val="hybridMultilevel"/>
    <w:tmpl w:val="CE401A12"/>
    <w:lvl w:ilvl="0" w:tplc="87D68E44">
      <w:start w:val="1"/>
      <w:numFmt w:val="lowerLetter"/>
      <w:lvlText w:val="(%1)"/>
      <w:lvlJc w:val="left"/>
      <w:pPr>
        <w:ind w:left="1854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8" w15:restartNumberingAfterBreak="0">
    <w:nsid w:val="42D34B11"/>
    <w:multiLevelType w:val="multilevel"/>
    <w:tmpl w:val="E67CE66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DF62909"/>
    <w:multiLevelType w:val="hybridMultilevel"/>
    <w:tmpl w:val="65BA0598"/>
    <w:lvl w:ilvl="0" w:tplc="18362520">
      <w:start w:val="1"/>
      <w:numFmt w:val="lowerLetter"/>
      <w:pStyle w:val="Heading3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872" w:hanging="360"/>
      </w:pPr>
    </w:lvl>
    <w:lvl w:ilvl="2" w:tplc="0809001B">
      <w:start w:val="1"/>
      <w:numFmt w:val="lowerRoman"/>
      <w:lvlText w:val="%3."/>
      <w:lvlJc w:val="right"/>
      <w:pPr>
        <w:ind w:left="1592" w:hanging="180"/>
      </w:pPr>
    </w:lvl>
    <w:lvl w:ilvl="3" w:tplc="0809000F" w:tentative="1">
      <w:start w:val="1"/>
      <w:numFmt w:val="decimal"/>
      <w:lvlText w:val="%4."/>
      <w:lvlJc w:val="left"/>
      <w:pPr>
        <w:ind w:left="2312" w:hanging="360"/>
      </w:pPr>
    </w:lvl>
    <w:lvl w:ilvl="4" w:tplc="08090019" w:tentative="1">
      <w:start w:val="1"/>
      <w:numFmt w:val="lowerLetter"/>
      <w:lvlText w:val="%5."/>
      <w:lvlJc w:val="left"/>
      <w:pPr>
        <w:ind w:left="3032" w:hanging="360"/>
      </w:pPr>
    </w:lvl>
    <w:lvl w:ilvl="5" w:tplc="0809001B" w:tentative="1">
      <w:start w:val="1"/>
      <w:numFmt w:val="lowerRoman"/>
      <w:lvlText w:val="%6."/>
      <w:lvlJc w:val="right"/>
      <w:pPr>
        <w:ind w:left="3752" w:hanging="180"/>
      </w:pPr>
    </w:lvl>
    <w:lvl w:ilvl="6" w:tplc="0809000F" w:tentative="1">
      <w:start w:val="1"/>
      <w:numFmt w:val="decimal"/>
      <w:lvlText w:val="%7."/>
      <w:lvlJc w:val="left"/>
      <w:pPr>
        <w:ind w:left="4472" w:hanging="360"/>
      </w:pPr>
    </w:lvl>
    <w:lvl w:ilvl="7" w:tplc="08090019" w:tentative="1">
      <w:start w:val="1"/>
      <w:numFmt w:val="lowerLetter"/>
      <w:lvlText w:val="%8."/>
      <w:lvlJc w:val="left"/>
      <w:pPr>
        <w:ind w:left="5192" w:hanging="360"/>
      </w:pPr>
    </w:lvl>
    <w:lvl w:ilvl="8" w:tplc="08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0" w15:restartNumberingAfterBreak="0">
    <w:nsid w:val="51B83CC6"/>
    <w:multiLevelType w:val="hybridMultilevel"/>
    <w:tmpl w:val="EF46199E"/>
    <w:lvl w:ilvl="0" w:tplc="87D68E44">
      <w:start w:val="1"/>
      <w:numFmt w:val="lowerLetter"/>
      <w:lvlText w:val="(%1)"/>
      <w:lvlJc w:val="left"/>
      <w:pPr>
        <w:ind w:left="213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858" w:hanging="360"/>
      </w:pPr>
    </w:lvl>
    <w:lvl w:ilvl="2" w:tplc="0809001B" w:tentative="1">
      <w:start w:val="1"/>
      <w:numFmt w:val="lowerRoman"/>
      <w:lvlText w:val="%3."/>
      <w:lvlJc w:val="right"/>
      <w:pPr>
        <w:ind w:left="3578" w:hanging="180"/>
      </w:pPr>
    </w:lvl>
    <w:lvl w:ilvl="3" w:tplc="0809000F" w:tentative="1">
      <w:start w:val="1"/>
      <w:numFmt w:val="decimal"/>
      <w:lvlText w:val="%4."/>
      <w:lvlJc w:val="left"/>
      <w:pPr>
        <w:ind w:left="4298" w:hanging="360"/>
      </w:pPr>
    </w:lvl>
    <w:lvl w:ilvl="4" w:tplc="08090019" w:tentative="1">
      <w:start w:val="1"/>
      <w:numFmt w:val="lowerLetter"/>
      <w:lvlText w:val="%5."/>
      <w:lvlJc w:val="left"/>
      <w:pPr>
        <w:ind w:left="5018" w:hanging="360"/>
      </w:pPr>
    </w:lvl>
    <w:lvl w:ilvl="5" w:tplc="0809001B" w:tentative="1">
      <w:start w:val="1"/>
      <w:numFmt w:val="lowerRoman"/>
      <w:lvlText w:val="%6."/>
      <w:lvlJc w:val="right"/>
      <w:pPr>
        <w:ind w:left="5738" w:hanging="180"/>
      </w:pPr>
    </w:lvl>
    <w:lvl w:ilvl="6" w:tplc="0809000F" w:tentative="1">
      <w:start w:val="1"/>
      <w:numFmt w:val="decimal"/>
      <w:lvlText w:val="%7."/>
      <w:lvlJc w:val="left"/>
      <w:pPr>
        <w:ind w:left="6458" w:hanging="360"/>
      </w:pPr>
    </w:lvl>
    <w:lvl w:ilvl="7" w:tplc="08090019" w:tentative="1">
      <w:start w:val="1"/>
      <w:numFmt w:val="lowerLetter"/>
      <w:lvlText w:val="%8."/>
      <w:lvlJc w:val="left"/>
      <w:pPr>
        <w:ind w:left="7178" w:hanging="360"/>
      </w:pPr>
    </w:lvl>
    <w:lvl w:ilvl="8" w:tplc="080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1" w15:restartNumberingAfterBreak="0">
    <w:nsid w:val="54FA5356"/>
    <w:multiLevelType w:val="hybridMultilevel"/>
    <w:tmpl w:val="F4D67A46"/>
    <w:lvl w:ilvl="0" w:tplc="87D68E44">
      <w:start w:val="1"/>
      <w:numFmt w:val="lowerLetter"/>
      <w:lvlText w:val="(%1)"/>
      <w:lvlJc w:val="left"/>
      <w:pPr>
        <w:ind w:left="1854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 w15:restartNumberingAfterBreak="0">
    <w:nsid w:val="604F7C7C"/>
    <w:multiLevelType w:val="hybridMultilevel"/>
    <w:tmpl w:val="369E9F8C"/>
    <w:lvl w:ilvl="0" w:tplc="68D6573E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3" w15:restartNumberingAfterBreak="0">
    <w:nsid w:val="60556012"/>
    <w:multiLevelType w:val="hybridMultilevel"/>
    <w:tmpl w:val="B6A6928E"/>
    <w:lvl w:ilvl="0" w:tplc="0809000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hint="default" w:ascii="Wingdings" w:hAnsi="Wingdings"/>
      </w:rPr>
    </w:lvl>
  </w:abstractNum>
  <w:abstractNum w:abstractNumId="24" w15:restartNumberingAfterBreak="0">
    <w:nsid w:val="605A34D9"/>
    <w:multiLevelType w:val="hybridMultilevel"/>
    <w:tmpl w:val="3D6A55BA"/>
    <w:lvl w:ilvl="0" w:tplc="08090001">
      <w:start w:val="1"/>
      <w:numFmt w:val="bullet"/>
      <w:lvlText w:val=""/>
      <w:lvlJc w:val="left"/>
      <w:pPr>
        <w:ind w:left="2421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3141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861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581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301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6021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741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461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8181" w:hanging="360"/>
      </w:pPr>
      <w:rPr>
        <w:rFonts w:hint="default" w:ascii="Wingdings" w:hAnsi="Wingdings"/>
      </w:rPr>
    </w:lvl>
  </w:abstractNum>
  <w:abstractNum w:abstractNumId="25" w15:restartNumberingAfterBreak="0">
    <w:nsid w:val="6A9F2B3C"/>
    <w:multiLevelType w:val="multilevel"/>
    <w:tmpl w:val="4C5820D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CAA7D9B"/>
    <w:multiLevelType w:val="hybridMultilevel"/>
    <w:tmpl w:val="E214A52E"/>
    <w:lvl w:ilvl="0" w:tplc="08090001">
      <w:start w:val="1"/>
      <w:numFmt w:val="bullet"/>
      <w:lvlText w:val=""/>
      <w:lvlJc w:val="left"/>
      <w:pPr>
        <w:ind w:left="2138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858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578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298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018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738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458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178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898" w:hanging="360"/>
      </w:pPr>
      <w:rPr>
        <w:rFonts w:hint="default" w:ascii="Wingdings" w:hAnsi="Wingdings"/>
      </w:rPr>
    </w:lvl>
  </w:abstractNum>
  <w:abstractNum w:abstractNumId="27" w15:restartNumberingAfterBreak="0">
    <w:nsid w:val="74CD1D3D"/>
    <w:multiLevelType w:val="hybridMultilevel"/>
    <w:tmpl w:val="5E3EEEF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1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798365C6"/>
    <w:multiLevelType w:val="multilevel"/>
    <w:tmpl w:val="03E26776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C300CEE"/>
    <w:multiLevelType w:val="hybridMultilevel"/>
    <w:tmpl w:val="1C984212"/>
    <w:lvl w:ilvl="0" w:tplc="F7E489C0">
      <w:start w:val="1"/>
      <w:numFmt w:val="bullet"/>
      <w:pStyle w:val="dBulletpoints"/>
      <w:lvlText w:val=""/>
      <w:lvlJc w:val="left"/>
      <w:pPr>
        <w:ind w:left="3217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393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465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537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609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681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753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825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8977" w:hanging="360"/>
      </w:pPr>
      <w:rPr>
        <w:rFonts w:hint="default" w:ascii="Wingdings" w:hAnsi="Wingdings"/>
      </w:rPr>
    </w:lvl>
  </w:abstractNum>
  <w:num w:numId="1" w16cid:durableId="288246527">
    <w:abstractNumId w:val="10"/>
  </w:num>
  <w:num w:numId="2" w16cid:durableId="1368407835">
    <w:abstractNumId w:val="18"/>
  </w:num>
  <w:num w:numId="3" w16cid:durableId="1135180038">
    <w:abstractNumId w:val="9"/>
  </w:num>
  <w:num w:numId="4" w16cid:durableId="1169174879">
    <w:abstractNumId w:val="15"/>
  </w:num>
  <w:num w:numId="5" w16cid:durableId="411898923">
    <w:abstractNumId w:val="25"/>
  </w:num>
  <w:num w:numId="6" w16cid:durableId="242687121">
    <w:abstractNumId w:val="29"/>
  </w:num>
  <w:num w:numId="7" w16cid:durableId="705907485">
    <w:abstractNumId w:val="19"/>
  </w:num>
  <w:num w:numId="8" w16cid:durableId="1326546899">
    <w:abstractNumId w:val="1"/>
  </w:num>
  <w:num w:numId="9" w16cid:durableId="1738430066">
    <w:abstractNumId w:val="4"/>
  </w:num>
  <w:num w:numId="10" w16cid:durableId="1076129272">
    <w:abstractNumId w:val="13"/>
  </w:num>
  <w:num w:numId="11" w16cid:durableId="241138672">
    <w:abstractNumId w:val="27"/>
  </w:num>
  <w:num w:numId="12" w16cid:durableId="660740070">
    <w:abstractNumId w:val="23"/>
  </w:num>
  <w:num w:numId="13" w16cid:durableId="822507577">
    <w:abstractNumId w:val="21"/>
  </w:num>
  <w:num w:numId="14" w16cid:durableId="93286825">
    <w:abstractNumId w:val="24"/>
  </w:num>
  <w:num w:numId="15" w16cid:durableId="2054882622">
    <w:abstractNumId w:val="26"/>
  </w:num>
  <w:num w:numId="16" w16cid:durableId="1522932795">
    <w:abstractNumId w:val="14"/>
  </w:num>
  <w:num w:numId="17" w16cid:durableId="992834364">
    <w:abstractNumId w:val="17"/>
  </w:num>
  <w:num w:numId="18" w16cid:durableId="1032537159">
    <w:abstractNumId w:val="11"/>
  </w:num>
  <w:num w:numId="19" w16cid:durableId="849418710">
    <w:abstractNumId w:val="22"/>
  </w:num>
  <w:num w:numId="20" w16cid:durableId="358966833">
    <w:abstractNumId w:val="6"/>
  </w:num>
  <w:num w:numId="21" w16cid:durableId="279069743">
    <w:abstractNumId w:val="6"/>
    <w:lvlOverride w:ilvl="0">
      <w:startOverride w:val="6"/>
    </w:lvlOverride>
  </w:num>
  <w:num w:numId="22" w16cid:durableId="1250306555">
    <w:abstractNumId w:val="1"/>
  </w:num>
  <w:num w:numId="23" w16cid:durableId="1124927193">
    <w:abstractNumId w:val="20"/>
  </w:num>
  <w:num w:numId="24" w16cid:durableId="1019888781">
    <w:abstractNumId w:val="7"/>
  </w:num>
  <w:num w:numId="25" w16cid:durableId="1482040248">
    <w:abstractNumId w:val="29"/>
  </w:num>
  <w:num w:numId="26" w16cid:durableId="1502969687">
    <w:abstractNumId w:val="12"/>
  </w:num>
  <w:num w:numId="27" w16cid:durableId="1724209818">
    <w:abstractNumId w:val="5"/>
  </w:num>
  <w:num w:numId="28" w16cid:durableId="2145586405">
    <w:abstractNumId w:val="0"/>
  </w:num>
  <w:num w:numId="29" w16cid:durableId="1873615200">
    <w:abstractNumId w:val="8"/>
  </w:num>
  <w:num w:numId="30" w16cid:durableId="1058094996">
    <w:abstractNumId w:val="19"/>
  </w:num>
  <w:num w:numId="31" w16cid:durableId="498621877">
    <w:abstractNumId w:val="28"/>
  </w:num>
  <w:num w:numId="32" w16cid:durableId="1511604827">
    <w:abstractNumId w:val="3"/>
  </w:num>
  <w:num w:numId="33" w16cid:durableId="1509058040">
    <w:abstractNumId w:val="2"/>
  </w:num>
  <w:num w:numId="34" w16cid:durableId="200173897">
    <w:abstractNumId w:val="8"/>
  </w:num>
  <w:num w:numId="35" w16cid:durableId="173886026">
    <w:abstractNumId w:val="12"/>
    <w:lvlOverride w:ilvl="0">
      <w:startOverride w:val="1"/>
    </w:lvlOverride>
  </w:num>
  <w:num w:numId="36" w16cid:durableId="137191633">
    <w:abstractNumId w:val="16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trackRevisions w:val="false"/>
  <w:documentProtection w:edit="trackedChanges" w:enforcement="0"/>
  <w:defaultTabStop w:val="720"/>
  <w:noPunctuationKerning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4BAC"/>
    <w:rsid w:val="000117D4"/>
    <w:rsid w:val="000171A7"/>
    <w:rsid w:val="000314D7"/>
    <w:rsid w:val="00044F0D"/>
    <w:rsid w:val="00045F8B"/>
    <w:rsid w:val="00046D2B"/>
    <w:rsid w:val="00054CC2"/>
    <w:rsid w:val="00056263"/>
    <w:rsid w:val="00064D8A"/>
    <w:rsid w:val="00064F82"/>
    <w:rsid w:val="00066510"/>
    <w:rsid w:val="000713D0"/>
    <w:rsid w:val="0007639E"/>
    <w:rsid w:val="00077523"/>
    <w:rsid w:val="0009702C"/>
    <w:rsid w:val="000C089F"/>
    <w:rsid w:val="000C3928"/>
    <w:rsid w:val="000C5E8E"/>
    <w:rsid w:val="000F4751"/>
    <w:rsid w:val="000F4992"/>
    <w:rsid w:val="001027AE"/>
    <w:rsid w:val="0010524C"/>
    <w:rsid w:val="00111FB1"/>
    <w:rsid w:val="00113418"/>
    <w:rsid w:val="00131B7B"/>
    <w:rsid w:val="00135555"/>
    <w:rsid w:val="001356F1"/>
    <w:rsid w:val="00136994"/>
    <w:rsid w:val="0014128E"/>
    <w:rsid w:val="00151888"/>
    <w:rsid w:val="0015604C"/>
    <w:rsid w:val="00157191"/>
    <w:rsid w:val="00170A2D"/>
    <w:rsid w:val="00175754"/>
    <w:rsid w:val="001770DB"/>
    <w:rsid w:val="001808BC"/>
    <w:rsid w:val="00182B81"/>
    <w:rsid w:val="0018619D"/>
    <w:rsid w:val="00194099"/>
    <w:rsid w:val="00197268"/>
    <w:rsid w:val="001A011E"/>
    <w:rsid w:val="001A066A"/>
    <w:rsid w:val="001A13E6"/>
    <w:rsid w:val="001A5731"/>
    <w:rsid w:val="001B42C3"/>
    <w:rsid w:val="001C5D5E"/>
    <w:rsid w:val="001D3E7B"/>
    <w:rsid w:val="001D678D"/>
    <w:rsid w:val="001E03F8"/>
    <w:rsid w:val="001E1678"/>
    <w:rsid w:val="001E3376"/>
    <w:rsid w:val="002069B3"/>
    <w:rsid w:val="00221E40"/>
    <w:rsid w:val="002329CF"/>
    <w:rsid w:val="00232F5B"/>
    <w:rsid w:val="0023394B"/>
    <w:rsid w:val="00236CA0"/>
    <w:rsid w:val="00247C29"/>
    <w:rsid w:val="00260467"/>
    <w:rsid w:val="00263EA3"/>
    <w:rsid w:val="002702ED"/>
    <w:rsid w:val="00284F85"/>
    <w:rsid w:val="00290915"/>
    <w:rsid w:val="002A22E2"/>
    <w:rsid w:val="002C64F7"/>
    <w:rsid w:val="002F41F2"/>
    <w:rsid w:val="00301BF3"/>
    <w:rsid w:val="0030208D"/>
    <w:rsid w:val="003175A9"/>
    <w:rsid w:val="00323418"/>
    <w:rsid w:val="003357BF"/>
    <w:rsid w:val="00340383"/>
    <w:rsid w:val="00364B08"/>
    <w:rsid w:val="00364FAD"/>
    <w:rsid w:val="0036738F"/>
    <w:rsid w:val="0036759C"/>
    <w:rsid w:val="00367AE5"/>
    <w:rsid w:val="00367D71"/>
    <w:rsid w:val="0038150A"/>
    <w:rsid w:val="00387FC7"/>
    <w:rsid w:val="00397413"/>
    <w:rsid w:val="003B1773"/>
    <w:rsid w:val="003B3B99"/>
    <w:rsid w:val="003B6E75"/>
    <w:rsid w:val="003B7DA1"/>
    <w:rsid w:val="003C676E"/>
    <w:rsid w:val="003D0379"/>
    <w:rsid w:val="003D2574"/>
    <w:rsid w:val="003D4C59"/>
    <w:rsid w:val="003F4267"/>
    <w:rsid w:val="00404032"/>
    <w:rsid w:val="0040736F"/>
    <w:rsid w:val="00412C1F"/>
    <w:rsid w:val="00421CB2"/>
    <w:rsid w:val="004268B9"/>
    <w:rsid w:val="00433B96"/>
    <w:rsid w:val="004440F1"/>
    <w:rsid w:val="00444297"/>
    <w:rsid w:val="004456DD"/>
    <w:rsid w:val="00446CDF"/>
    <w:rsid w:val="004521B7"/>
    <w:rsid w:val="004532A7"/>
    <w:rsid w:val="00462AB5"/>
    <w:rsid w:val="0046499A"/>
    <w:rsid w:val="00465EAF"/>
    <w:rsid w:val="004738C5"/>
    <w:rsid w:val="00491046"/>
    <w:rsid w:val="004A2AC7"/>
    <w:rsid w:val="004A6D2F"/>
    <w:rsid w:val="004B460B"/>
    <w:rsid w:val="004C2887"/>
    <w:rsid w:val="004C6F93"/>
    <w:rsid w:val="004D2626"/>
    <w:rsid w:val="004D6E26"/>
    <w:rsid w:val="004D77D3"/>
    <w:rsid w:val="004E2959"/>
    <w:rsid w:val="004F10A1"/>
    <w:rsid w:val="004F20EF"/>
    <w:rsid w:val="004F2F20"/>
    <w:rsid w:val="0050321C"/>
    <w:rsid w:val="00544155"/>
    <w:rsid w:val="0054712D"/>
    <w:rsid w:val="00547EF6"/>
    <w:rsid w:val="005570B5"/>
    <w:rsid w:val="00567E18"/>
    <w:rsid w:val="00575F5F"/>
    <w:rsid w:val="00581805"/>
    <w:rsid w:val="00582C5C"/>
    <w:rsid w:val="00585F76"/>
    <w:rsid w:val="005A34E4"/>
    <w:rsid w:val="005B17F2"/>
    <w:rsid w:val="005B7FB0"/>
    <w:rsid w:val="005C35A5"/>
    <w:rsid w:val="005C577C"/>
    <w:rsid w:val="005D0621"/>
    <w:rsid w:val="005D1E27"/>
    <w:rsid w:val="005D2A3E"/>
    <w:rsid w:val="005E022E"/>
    <w:rsid w:val="005E5215"/>
    <w:rsid w:val="005F7F7E"/>
    <w:rsid w:val="00614693"/>
    <w:rsid w:val="00623C2F"/>
    <w:rsid w:val="00633578"/>
    <w:rsid w:val="00637068"/>
    <w:rsid w:val="00641712"/>
    <w:rsid w:val="00650811"/>
    <w:rsid w:val="00654452"/>
    <w:rsid w:val="00661D3E"/>
    <w:rsid w:val="00663C70"/>
    <w:rsid w:val="006701DC"/>
    <w:rsid w:val="00692627"/>
    <w:rsid w:val="006969E7"/>
    <w:rsid w:val="006A2EE3"/>
    <w:rsid w:val="006A3643"/>
    <w:rsid w:val="006B18F8"/>
    <w:rsid w:val="006C2A29"/>
    <w:rsid w:val="006C64CF"/>
    <w:rsid w:val="006D17B1"/>
    <w:rsid w:val="006D2A1C"/>
    <w:rsid w:val="006D4752"/>
    <w:rsid w:val="006D63FA"/>
    <w:rsid w:val="006D708A"/>
    <w:rsid w:val="006E14C1"/>
    <w:rsid w:val="006F0292"/>
    <w:rsid w:val="006F27FA"/>
    <w:rsid w:val="006F416B"/>
    <w:rsid w:val="006F519B"/>
    <w:rsid w:val="00703855"/>
    <w:rsid w:val="00713675"/>
    <w:rsid w:val="00715823"/>
    <w:rsid w:val="007315F5"/>
    <w:rsid w:val="00737B5F"/>
    <w:rsid w:val="00737B93"/>
    <w:rsid w:val="00745BF0"/>
    <w:rsid w:val="0074722F"/>
    <w:rsid w:val="007615FE"/>
    <w:rsid w:val="00764B69"/>
    <w:rsid w:val="0076655C"/>
    <w:rsid w:val="007742DC"/>
    <w:rsid w:val="00791437"/>
    <w:rsid w:val="00796FDB"/>
    <w:rsid w:val="007B0C2C"/>
    <w:rsid w:val="007B278E"/>
    <w:rsid w:val="007C5C23"/>
    <w:rsid w:val="007E0E89"/>
    <w:rsid w:val="007E2A26"/>
    <w:rsid w:val="007E3A99"/>
    <w:rsid w:val="007F2348"/>
    <w:rsid w:val="00803F07"/>
    <w:rsid w:val="0080749A"/>
    <w:rsid w:val="00821FB8"/>
    <w:rsid w:val="00822ACD"/>
    <w:rsid w:val="00855C66"/>
    <w:rsid w:val="00871EE4"/>
    <w:rsid w:val="008A65BA"/>
    <w:rsid w:val="008B293F"/>
    <w:rsid w:val="008B7371"/>
    <w:rsid w:val="008D3DDB"/>
    <w:rsid w:val="008F19EC"/>
    <w:rsid w:val="008F573F"/>
    <w:rsid w:val="009034EC"/>
    <w:rsid w:val="00927B2D"/>
    <w:rsid w:val="0093067A"/>
    <w:rsid w:val="00941C60"/>
    <w:rsid w:val="00966D42"/>
    <w:rsid w:val="00971689"/>
    <w:rsid w:val="00973E90"/>
    <w:rsid w:val="00975B07"/>
    <w:rsid w:val="00980B4A"/>
    <w:rsid w:val="009E3D0A"/>
    <w:rsid w:val="009E51FC"/>
    <w:rsid w:val="009F1D28"/>
    <w:rsid w:val="009F27DB"/>
    <w:rsid w:val="009F4A3A"/>
    <w:rsid w:val="009F7618"/>
    <w:rsid w:val="00A04D23"/>
    <w:rsid w:val="00A06766"/>
    <w:rsid w:val="00A13765"/>
    <w:rsid w:val="00A21B12"/>
    <w:rsid w:val="00A23F80"/>
    <w:rsid w:val="00A46E98"/>
    <w:rsid w:val="00A6352B"/>
    <w:rsid w:val="00A701B5"/>
    <w:rsid w:val="00A714BB"/>
    <w:rsid w:val="00A85908"/>
    <w:rsid w:val="00A92D8F"/>
    <w:rsid w:val="00AB2988"/>
    <w:rsid w:val="00AB7999"/>
    <w:rsid w:val="00AC0E09"/>
    <w:rsid w:val="00AC7D47"/>
    <w:rsid w:val="00AD3292"/>
    <w:rsid w:val="00AE42D6"/>
    <w:rsid w:val="00AE782F"/>
    <w:rsid w:val="00AE7AF0"/>
    <w:rsid w:val="00B500CA"/>
    <w:rsid w:val="00B50BEC"/>
    <w:rsid w:val="00B643BB"/>
    <w:rsid w:val="00B86314"/>
    <w:rsid w:val="00BA1C2E"/>
    <w:rsid w:val="00BB4BAC"/>
    <w:rsid w:val="00BC200B"/>
    <w:rsid w:val="00BC4756"/>
    <w:rsid w:val="00BC5362"/>
    <w:rsid w:val="00BC69A4"/>
    <w:rsid w:val="00BE0680"/>
    <w:rsid w:val="00BE305F"/>
    <w:rsid w:val="00BE7BA3"/>
    <w:rsid w:val="00BF5682"/>
    <w:rsid w:val="00BF7B09"/>
    <w:rsid w:val="00C002C5"/>
    <w:rsid w:val="00C01C49"/>
    <w:rsid w:val="00C20A95"/>
    <w:rsid w:val="00C2692F"/>
    <w:rsid w:val="00C3207C"/>
    <w:rsid w:val="00C400E1"/>
    <w:rsid w:val="00C41187"/>
    <w:rsid w:val="00C61418"/>
    <w:rsid w:val="00C63C31"/>
    <w:rsid w:val="00C67822"/>
    <w:rsid w:val="00C757A0"/>
    <w:rsid w:val="00C760DE"/>
    <w:rsid w:val="00C82630"/>
    <w:rsid w:val="00C85B4E"/>
    <w:rsid w:val="00C907F7"/>
    <w:rsid w:val="00C9438F"/>
    <w:rsid w:val="00CA1CEA"/>
    <w:rsid w:val="00CA2103"/>
    <w:rsid w:val="00CB6B99"/>
    <w:rsid w:val="00CE4C87"/>
    <w:rsid w:val="00CE544A"/>
    <w:rsid w:val="00D11E1C"/>
    <w:rsid w:val="00D160B0"/>
    <w:rsid w:val="00D17F94"/>
    <w:rsid w:val="00D223FC"/>
    <w:rsid w:val="00D26D1E"/>
    <w:rsid w:val="00D2739C"/>
    <w:rsid w:val="00D4371C"/>
    <w:rsid w:val="00D474CF"/>
    <w:rsid w:val="00D5547E"/>
    <w:rsid w:val="00D71264"/>
    <w:rsid w:val="00D869A1"/>
    <w:rsid w:val="00DA413F"/>
    <w:rsid w:val="00DA4584"/>
    <w:rsid w:val="00DA614B"/>
    <w:rsid w:val="00DA7221"/>
    <w:rsid w:val="00DC3060"/>
    <w:rsid w:val="00DE0FB2"/>
    <w:rsid w:val="00DF093E"/>
    <w:rsid w:val="00E01F42"/>
    <w:rsid w:val="00E206D6"/>
    <w:rsid w:val="00E3366E"/>
    <w:rsid w:val="00E47211"/>
    <w:rsid w:val="00E52086"/>
    <w:rsid w:val="00E543A6"/>
    <w:rsid w:val="00E60479"/>
    <w:rsid w:val="00E61D73"/>
    <w:rsid w:val="00E6732D"/>
    <w:rsid w:val="00E73684"/>
    <w:rsid w:val="00E76B1D"/>
    <w:rsid w:val="00E818D6"/>
    <w:rsid w:val="00E87F7A"/>
    <w:rsid w:val="00E96BD7"/>
    <w:rsid w:val="00EA0DB1"/>
    <w:rsid w:val="00EA0EE9"/>
    <w:rsid w:val="00EC08BE"/>
    <w:rsid w:val="00ED52CA"/>
    <w:rsid w:val="00ED5860"/>
    <w:rsid w:val="00EE35C9"/>
    <w:rsid w:val="00EE3F9E"/>
    <w:rsid w:val="00F05ECA"/>
    <w:rsid w:val="00F31DC0"/>
    <w:rsid w:val="00F31DD9"/>
    <w:rsid w:val="00F3566E"/>
    <w:rsid w:val="00F375FB"/>
    <w:rsid w:val="00F41AC1"/>
    <w:rsid w:val="00F4367A"/>
    <w:rsid w:val="00F4457B"/>
    <w:rsid w:val="00F445B1"/>
    <w:rsid w:val="00F45CD4"/>
    <w:rsid w:val="00F65C22"/>
    <w:rsid w:val="00F66DCA"/>
    <w:rsid w:val="00F74F53"/>
    <w:rsid w:val="00F7606D"/>
    <w:rsid w:val="00F81670"/>
    <w:rsid w:val="00F82024"/>
    <w:rsid w:val="00F95BC9"/>
    <w:rsid w:val="00FA5D2E"/>
    <w:rsid w:val="00FA624C"/>
    <w:rsid w:val="00FB7CBB"/>
    <w:rsid w:val="00FD0FAC"/>
    <w:rsid w:val="00FD1DFA"/>
    <w:rsid w:val="00FD20DC"/>
    <w:rsid w:val="00FD4966"/>
    <w:rsid w:val="00FE09C3"/>
    <w:rsid w:val="00FE57DC"/>
    <w:rsid w:val="2B43B955"/>
    <w:rsid w:val="709B7A97"/>
    <w:rsid w:val="74E07984"/>
    <w:rsid w:val="78421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,"/>
  <w14:docId w14:val="2DFB5373"/>
  <w15:docId w15:val="{2C610F6B-2958-4893-8430-1E15154BF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hAnsi="Arial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uiPriority="99" w:semiHidden="1" w:unhideWhenUsed="1" w:qFormat="1"/>
    <w:lsdException w:name="footer" w:uiPriority="99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semiHidden="1" w:unhideWhenUsed="1" w:qFormat="1"/>
    <w:lsdException w:name="FollowedHyperlink" w:semiHidden="1" w:unhideWhenUsed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221E40"/>
    <w:rPr>
      <w:color w:val="000000"/>
      <w:sz w:val="24"/>
      <w:szCs w:val="24"/>
    </w:rPr>
  </w:style>
  <w:style w:type="paragraph" w:styleId="Heading1">
    <w:name w:val="heading 1"/>
    <w:aliases w:val="aMainHeader"/>
    <w:basedOn w:val="Normal"/>
    <w:next w:val="Normal"/>
    <w:link w:val="Heading1Char"/>
    <w:qFormat/>
    <w:rsid w:val="00221E40"/>
    <w:pPr>
      <w:ind w:left="567" w:hanging="709"/>
      <w:outlineLvl w:val="0"/>
    </w:pPr>
    <w:rPr>
      <w:b/>
      <w:color w:val="auto"/>
      <w:sz w:val="28"/>
      <w:szCs w:val="28"/>
      <w:lang w:eastAsia="en-US"/>
    </w:rPr>
  </w:style>
  <w:style w:type="paragraph" w:styleId="Heading2">
    <w:name w:val="heading 2"/>
    <w:aliases w:val="bHeader"/>
    <w:basedOn w:val="Normal"/>
    <w:next w:val="Normal"/>
    <w:qFormat/>
    <w:rsid w:val="00544155"/>
    <w:pPr>
      <w:numPr>
        <w:numId w:val="34"/>
      </w:numPr>
      <w:tabs>
        <w:tab w:val="left" w:pos="567"/>
      </w:tabs>
      <w:spacing w:before="240" w:after="240"/>
      <w:ind w:left="567" w:hanging="709"/>
      <w:outlineLvl w:val="1"/>
    </w:pPr>
    <w:rPr>
      <w:rFonts w:ascii="Arial Bold" w:hAnsi="Arial Bold" w:cs="Arial"/>
      <w:b/>
      <w:bCs/>
      <w:color w:val="auto"/>
      <w:kern w:val="32"/>
      <w:lang w:eastAsia="en-US"/>
    </w:rPr>
  </w:style>
  <w:style w:type="paragraph" w:styleId="Heading3">
    <w:name w:val="heading 3"/>
    <w:aliases w:val="cSectHeader"/>
    <w:basedOn w:val="Normal"/>
    <w:next w:val="Normal"/>
    <w:link w:val="Heading3Char"/>
    <w:qFormat/>
    <w:rsid w:val="00EE3F9E"/>
    <w:pPr>
      <w:numPr>
        <w:numId w:val="30"/>
      </w:numPr>
      <w:tabs>
        <w:tab w:val="left" w:pos="993"/>
      </w:tabs>
      <w:spacing w:before="240" w:after="120"/>
      <w:ind w:left="993" w:hanging="426"/>
      <w:outlineLvl w:val="2"/>
    </w:pPr>
    <w:rPr>
      <w:color w:val="auto"/>
      <w:lang w:eastAsia="en-US"/>
    </w:rPr>
  </w:style>
  <w:style w:type="paragraph" w:styleId="Heading4">
    <w:name w:val="heading 4"/>
    <w:basedOn w:val="Normal"/>
    <w:next w:val="Normal"/>
    <w:link w:val="Heading4Char"/>
    <w:rsid w:val="00221E40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221E40"/>
    <w:pPr>
      <w:keepNext/>
      <w:keepLines/>
      <w:spacing w:before="200"/>
      <w:outlineLvl w:val="4"/>
    </w:pPr>
    <w:rPr>
      <w:rFonts w:asciiTheme="majorHAnsi" w:hAnsiTheme="majorHAnsi" w:eastAsiaTheme="majorEastAsia" w:cstheme="majorBidi"/>
      <w:color w:val="243F60" w:themeColor="accent1" w:themeShade="7F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221E40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sid w:val="00221E40"/>
    <w:rPr>
      <w:rFonts w:ascii="Tahoma" w:hAnsi="Tahoma" w:cs="Tahoma"/>
      <w:color w:val="000000"/>
      <w:sz w:val="16"/>
      <w:szCs w:val="16"/>
    </w:rPr>
  </w:style>
  <w:style w:type="paragraph" w:styleId="Caption">
    <w:name w:val="caption"/>
    <w:aliases w:val="Figure/TableCaption"/>
    <w:basedOn w:val="Normal"/>
    <w:next w:val="Normal"/>
    <w:unhideWhenUsed/>
    <w:qFormat/>
    <w:rsid w:val="00221E40"/>
    <w:pPr>
      <w:jc w:val="center"/>
    </w:pPr>
    <w:rPr>
      <w:b/>
    </w:rPr>
  </w:style>
  <w:style w:type="character" w:styleId="CommentReference">
    <w:name w:val="annotation reference"/>
    <w:rsid w:val="00221E40"/>
    <w:rPr>
      <w:sz w:val="16"/>
      <w:szCs w:val="16"/>
    </w:rPr>
  </w:style>
  <w:style w:type="paragraph" w:styleId="CommentText">
    <w:name w:val="annotation text"/>
    <w:basedOn w:val="Normal"/>
    <w:link w:val="CommentTextChar"/>
    <w:rsid w:val="00221E40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rsid w:val="00221E40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rsid w:val="00221E40"/>
    <w:rPr>
      <w:b/>
      <w:bCs/>
    </w:rPr>
  </w:style>
  <w:style w:type="character" w:styleId="CommentSubjectChar" w:customStyle="1">
    <w:name w:val="Comment Subject Char"/>
    <w:basedOn w:val="CommentTextChar"/>
    <w:link w:val="CommentSubject"/>
    <w:rsid w:val="00221E40"/>
    <w:rPr>
      <w:b/>
      <w:bCs/>
      <w:color w:val="000000"/>
    </w:rPr>
  </w:style>
  <w:style w:type="paragraph" w:styleId="dBulletpoints" w:customStyle="1">
    <w:name w:val="dBullet points"/>
    <w:basedOn w:val="Normal"/>
    <w:link w:val="dBulletpointsChar"/>
    <w:qFormat/>
    <w:rsid w:val="00EE3F9E"/>
    <w:pPr>
      <w:numPr>
        <w:numId w:val="25"/>
      </w:numPr>
      <w:spacing w:after="120"/>
      <w:ind w:left="1418" w:hanging="425"/>
    </w:pPr>
    <w:rPr>
      <w:color w:val="auto"/>
      <w:lang w:eastAsia="en-US"/>
    </w:rPr>
  </w:style>
  <w:style w:type="character" w:styleId="dBulletpointsChar" w:customStyle="1">
    <w:name w:val="dBullet points Char"/>
    <w:link w:val="dBulletpoints"/>
    <w:rsid w:val="00EE3F9E"/>
    <w:rPr>
      <w:sz w:val="24"/>
      <w:szCs w:val="24"/>
      <w:lang w:eastAsia="en-US"/>
    </w:rPr>
  </w:style>
  <w:style w:type="paragraph" w:styleId="dLetterListPara" w:customStyle="1">
    <w:name w:val="dLetterListPara"/>
    <w:basedOn w:val="Normal"/>
    <w:link w:val="dLetterListParaChar"/>
    <w:qFormat/>
    <w:rsid w:val="00221E40"/>
    <w:pPr>
      <w:spacing w:after="120"/>
      <w:ind w:left="992"/>
    </w:pPr>
    <w:rPr>
      <w:color w:val="auto"/>
      <w:lang w:eastAsia="en-US"/>
    </w:rPr>
  </w:style>
  <w:style w:type="character" w:styleId="dLetterListParaChar" w:customStyle="1">
    <w:name w:val="dLetterListPara Char"/>
    <w:basedOn w:val="DefaultParagraphFont"/>
    <w:link w:val="dLetterListPara"/>
    <w:rsid w:val="00221E40"/>
    <w:rPr>
      <w:sz w:val="24"/>
      <w:szCs w:val="24"/>
      <w:lang w:eastAsia="en-US"/>
    </w:rPr>
  </w:style>
  <w:style w:type="paragraph" w:styleId="dLetterLettPara" w:customStyle="1">
    <w:name w:val="dLetterLettPara"/>
    <w:basedOn w:val="dLetterListPara"/>
    <w:link w:val="dLetterLettParaChar"/>
    <w:qFormat/>
    <w:rsid w:val="004C6F93"/>
    <w:pPr>
      <w:numPr>
        <w:numId w:val="26"/>
      </w:numPr>
      <w:ind w:left="993" w:hanging="426"/>
    </w:pPr>
  </w:style>
  <w:style w:type="character" w:styleId="dLetterLettParaChar" w:customStyle="1">
    <w:name w:val="dLetterLettPara Char"/>
    <w:basedOn w:val="dLetterListParaChar"/>
    <w:link w:val="dLetterLettPara"/>
    <w:rsid w:val="004C6F93"/>
    <w:rPr>
      <w:sz w:val="24"/>
      <w:szCs w:val="24"/>
      <w:lang w:eastAsia="en-US"/>
    </w:rPr>
  </w:style>
  <w:style w:type="paragraph" w:styleId="dNormParatext" w:customStyle="1">
    <w:name w:val="dNormPara text"/>
    <w:basedOn w:val="Normal"/>
    <w:link w:val="dNormParatextChar"/>
    <w:qFormat/>
    <w:rsid w:val="00221E40"/>
    <w:pPr>
      <w:spacing w:after="120"/>
      <w:ind w:left="567"/>
    </w:pPr>
    <w:rPr>
      <w:color w:val="auto"/>
      <w:lang w:eastAsia="en-US"/>
    </w:rPr>
  </w:style>
  <w:style w:type="character" w:styleId="dNormParatextChar" w:customStyle="1">
    <w:name w:val="dNormPara text Char"/>
    <w:link w:val="dNormParatext"/>
    <w:rsid w:val="00221E40"/>
    <w:rPr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styleId="eBulletIndent" w:customStyle="1">
    <w:name w:val="eBulletIndent"/>
    <w:basedOn w:val="dBulletpoints"/>
    <w:qFormat/>
    <w:rsid w:val="00221E40"/>
    <w:pPr>
      <w:numPr>
        <w:numId w:val="27"/>
      </w:numPr>
    </w:pPr>
  </w:style>
  <w:style w:type="paragraph" w:styleId="eRomanSubList" w:customStyle="1">
    <w:name w:val="eRomanSubList"/>
    <w:basedOn w:val="dLetterListPara"/>
    <w:link w:val="eRomanSubListChar"/>
    <w:qFormat/>
    <w:rsid w:val="00221E40"/>
    <w:pPr>
      <w:numPr>
        <w:numId w:val="28"/>
      </w:numPr>
    </w:pPr>
  </w:style>
  <w:style w:type="character" w:styleId="eRomanSubListChar" w:customStyle="1">
    <w:name w:val="eRomanSubList Char"/>
    <w:link w:val="eRomanSubList"/>
    <w:rsid w:val="00221E40"/>
    <w:rPr>
      <w:sz w:val="24"/>
      <w:szCs w:val="24"/>
      <w:lang w:eastAsia="en-US"/>
    </w:rPr>
  </w:style>
  <w:style w:type="paragraph" w:styleId="Header">
    <w:name w:val="header"/>
    <w:aliases w:val="zzPageHeader"/>
    <w:basedOn w:val="Normal"/>
    <w:link w:val="HeaderChar"/>
    <w:uiPriority w:val="99"/>
    <w:qFormat/>
    <w:rsid w:val="00221E40"/>
    <w:pPr>
      <w:tabs>
        <w:tab w:val="center" w:pos="4153"/>
        <w:tab w:val="right" w:pos="8306"/>
      </w:tabs>
    </w:pPr>
    <w:rPr>
      <w:color w:val="0000FF"/>
      <w:sz w:val="28"/>
      <w:szCs w:val="28"/>
    </w:rPr>
  </w:style>
  <w:style w:type="character" w:styleId="HeaderChar" w:customStyle="1">
    <w:name w:val="Header Char"/>
    <w:aliases w:val="zzPageHeader Char"/>
    <w:link w:val="Header"/>
    <w:uiPriority w:val="99"/>
    <w:rsid w:val="00221E40"/>
    <w:rPr>
      <w:color w:val="0000FF"/>
      <w:sz w:val="28"/>
      <w:szCs w:val="28"/>
    </w:rPr>
  </w:style>
  <w:style w:type="paragraph" w:styleId="Footer">
    <w:name w:val="footer"/>
    <w:aliases w:val="zzFooter"/>
    <w:basedOn w:val="Header"/>
    <w:link w:val="FooterChar"/>
    <w:uiPriority w:val="99"/>
    <w:qFormat/>
    <w:rsid w:val="00221E40"/>
    <w:rPr>
      <w:sz w:val="22"/>
      <w:szCs w:val="22"/>
    </w:rPr>
  </w:style>
  <w:style w:type="character" w:styleId="FooterChar" w:customStyle="1">
    <w:name w:val="Footer Char"/>
    <w:aliases w:val="zzFooter Char"/>
    <w:basedOn w:val="DefaultParagraphFont"/>
    <w:link w:val="Footer"/>
    <w:uiPriority w:val="99"/>
    <w:rsid w:val="00221E40"/>
    <w:rPr>
      <w:color w:val="0000FF"/>
      <w:sz w:val="22"/>
      <w:szCs w:val="22"/>
    </w:rPr>
  </w:style>
  <w:style w:type="character" w:styleId="FootnoteReference">
    <w:name w:val="footnote reference"/>
    <w:basedOn w:val="DefaultParagraphFont"/>
    <w:rsid w:val="00221E40"/>
    <w:rPr>
      <w:vertAlign w:val="superscript"/>
    </w:rPr>
  </w:style>
  <w:style w:type="paragraph" w:styleId="FootnoteText">
    <w:name w:val="footnote text"/>
    <w:basedOn w:val="Normal"/>
    <w:link w:val="FootnoteTextChar"/>
    <w:qFormat/>
    <w:rsid w:val="00221E40"/>
    <w:rPr>
      <w:i/>
      <w:color w:val="404040" w:themeColor="text1" w:themeTint="BF"/>
      <w:sz w:val="22"/>
      <w:szCs w:val="20"/>
    </w:rPr>
  </w:style>
  <w:style w:type="character" w:styleId="FootnoteTextChar" w:customStyle="1">
    <w:name w:val="Footnote Text Char"/>
    <w:basedOn w:val="DefaultParagraphFont"/>
    <w:link w:val="FootnoteText"/>
    <w:rsid w:val="00221E40"/>
    <w:rPr>
      <w:i/>
      <w:color w:val="404040" w:themeColor="text1" w:themeTint="BF"/>
      <w:sz w:val="22"/>
    </w:rPr>
  </w:style>
  <w:style w:type="character" w:styleId="Heading3Char" w:customStyle="1">
    <w:name w:val="Heading 3 Char"/>
    <w:aliases w:val="cSectHeader Char"/>
    <w:basedOn w:val="DefaultParagraphFont"/>
    <w:link w:val="Heading3"/>
    <w:rsid w:val="00EE3F9E"/>
    <w:rPr>
      <w:sz w:val="24"/>
      <w:szCs w:val="24"/>
      <w:lang w:eastAsia="en-US"/>
    </w:rPr>
  </w:style>
  <w:style w:type="character" w:styleId="Heading4Char" w:customStyle="1">
    <w:name w:val="Heading 4 Char"/>
    <w:basedOn w:val="DefaultParagraphFont"/>
    <w:link w:val="Heading4"/>
    <w:rsid w:val="00221E40"/>
    <w:rPr>
      <w:rFonts w:asciiTheme="majorHAnsi" w:hAnsiTheme="majorHAnsi" w:eastAsiaTheme="majorEastAsia" w:cstheme="majorBidi"/>
      <w:b/>
      <w:bCs/>
      <w:i/>
      <w:iCs/>
      <w:color w:val="4F81BD" w:themeColor="accent1"/>
      <w:sz w:val="24"/>
      <w:szCs w:val="24"/>
    </w:rPr>
  </w:style>
  <w:style w:type="character" w:styleId="Heading1Char" w:customStyle="1">
    <w:name w:val="Heading 1 Char"/>
    <w:aliases w:val="aMainHeader Char"/>
    <w:link w:val="Heading1"/>
    <w:rsid w:val="00221E40"/>
    <w:rPr>
      <w:b/>
      <w:sz w:val="28"/>
      <w:szCs w:val="28"/>
      <w:lang w:eastAsia="en-US"/>
    </w:rPr>
  </w:style>
  <w:style w:type="character" w:styleId="Hyperlink">
    <w:name w:val="Hyperlink"/>
    <w:uiPriority w:val="99"/>
    <w:qFormat/>
    <w:rsid w:val="00221E40"/>
    <w:rPr>
      <w:i/>
      <w:color w:val="0000FF"/>
      <w:u w:val="single"/>
    </w:rPr>
  </w:style>
  <w:style w:type="table" w:styleId="LightList-Accent2">
    <w:name w:val="Light List Accent 2"/>
    <w:basedOn w:val="TableNormal"/>
    <w:uiPriority w:val="61"/>
    <w:rsid w:val="00221E40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color="C0504D" w:sz="8" w:space="0"/>
        <w:left w:val="single" w:color="C0504D" w:sz="8" w:space="0"/>
        <w:bottom w:val="single" w:color="C0504D" w:sz="8" w:space="0"/>
        <w:right w:val="single" w:color="C0504D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0504D" w:sz="6" w:space="0"/>
          <w:left w:val="single" w:color="C0504D" w:sz="8" w:space="0"/>
          <w:bottom w:val="single" w:color="C0504D" w:sz="8" w:space="0"/>
          <w:right w:val="single" w:color="C0504D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C0504D" w:sz="8" w:space="0"/>
          <w:left w:val="single" w:color="C0504D" w:sz="8" w:space="0"/>
          <w:bottom w:val="single" w:color="C0504D" w:sz="8" w:space="0"/>
          <w:right w:val="single" w:color="C0504D" w:sz="8" w:space="0"/>
        </w:tcBorders>
      </w:tcPr>
    </w:tblStylePr>
    <w:tblStylePr w:type="band1Horz">
      <w:tblPr/>
      <w:tcPr>
        <w:tcBorders>
          <w:top w:val="single" w:color="C0504D" w:sz="8" w:space="0"/>
          <w:left w:val="single" w:color="C0504D" w:sz="8" w:space="0"/>
          <w:bottom w:val="single" w:color="C0504D" w:sz="8" w:space="0"/>
          <w:right w:val="single" w:color="C0504D" w:sz="8" w:space="0"/>
        </w:tcBorders>
      </w:tcPr>
    </w:tblStylePr>
  </w:style>
  <w:style w:type="table" w:styleId="LightShading-Accent2">
    <w:name w:val="Light Shading Accent 2"/>
    <w:basedOn w:val="TableNormal"/>
    <w:uiPriority w:val="60"/>
    <w:rsid w:val="00221E40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color="C0504D" w:sz="8" w:space="0"/>
        <w:bottom w:val="single" w:color="C0504D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sz="8" w:space="0"/>
          <w:left w:val="nil"/>
          <w:bottom w:val="single" w:color="C0504D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sz="8" w:space="0"/>
          <w:left w:val="nil"/>
          <w:bottom w:val="single" w:color="C0504D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character" w:styleId="Heading5Char" w:customStyle="1">
    <w:name w:val="Heading 5 Char"/>
    <w:basedOn w:val="DefaultParagraphFont"/>
    <w:link w:val="Heading5"/>
    <w:semiHidden/>
    <w:rsid w:val="00221E40"/>
    <w:rPr>
      <w:rFonts w:asciiTheme="majorHAnsi" w:hAnsiTheme="majorHAnsi" w:eastAsiaTheme="majorEastAsia" w:cstheme="majorBidi"/>
      <w:color w:val="243F60" w:themeColor="accent1" w:themeShade="7F"/>
      <w:sz w:val="24"/>
      <w:szCs w:val="24"/>
    </w:rPr>
  </w:style>
  <w:style w:type="paragraph" w:styleId="ListParagraph">
    <w:name w:val="List Paragraph"/>
    <w:basedOn w:val="Normal"/>
    <w:link w:val="ListParagraphChar"/>
    <w:uiPriority w:val="34"/>
    <w:rsid w:val="00221E40"/>
    <w:pPr>
      <w:numPr>
        <w:numId w:val="33"/>
      </w:numPr>
      <w:tabs>
        <w:tab w:val="left" w:pos="426"/>
      </w:tabs>
    </w:pPr>
  </w:style>
  <w:style w:type="character" w:styleId="ListParagraphChar" w:customStyle="1">
    <w:name w:val="List Paragraph Char"/>
    <w:link w:val="ListParagraph"/>
    <w:uiPriority w:val="34"/>
    <w:rsid w:val="00221E40"/>
    <w:rPr>
      <w:color w:val="000000"/>
      <w:sz w:val="24"/>
      <w:szCs w:val="24"/>
    </w:rPr>
  </w:style>
  <w:style w:type="paragraph" w:styleId="NoSpacing">
    <w:name w:val="No Spacing"/>
    <w:uiPriority w:val="1"/>
    <w:rsid w:val="00221E40"/>
    <w:pPr>
      <w:spacing w:after="120"/>
    </w:pPr>
    <w:rPr>
      <w:color w:val="000000"/>
      <w:sz w:val="24"/>
      <w:szCs w:val="24"/>
      <w:lang w:eastAsia="en-US"/>
    </w:rPr>
  </w:style>
  <w:style w:type="paragraph" w:styleId="NormalWeb">
    <w:name w:val="Normal (Web)"/>
    <w:basedOn w:val="Normal"/>
    <w:rsid w:val="00221E40"/>
    <w:pPr>
      <w:spacing w:before="100" w:beforeAutospacing="1" w:after="100" w:afterAutospacing="1"/>
    </w:pPr>
    <w:rPr>
      <w:rFonts w:ascii="Arial Unicode MS" w:hAnsi="Arial Unicode MS" w:eastAsia="Arial Unicode MS" w:cs="Arial Unicode MS"/>
    </w:rPr>
  </w:style>
  <w:style w:type="character" w:styleId="PageNumber">
    <w:name w:val="page number"/>
    <w:rsid w:val="00221E40"/>
    <w:rPr>
      <w:rFonts w:ascii="Arial" w:hAnsi="Arial"/>
      <w:sz w:val="18"/>
    </w:rPr>
  </w:style>
  <w:style w:type="paragraph" w:styleId="Quote">
    <w:name w:val="Quote"/>
    <w:basedOn w:val="Normal"/>
    <w:next w:val="Normal"/>
    <w:link w:val="QuoteChar"/>
    <w:uiPriority w:val="29"/>
    <w:qFormat/>
    <w:rsid w:val="00221E40"/>
    <w:rPr>
      <w:i/>
    </w:rPr>
  </w:style>
  <w:style w:type="character" w:styleId="QuoteChar" w:customStyle="1">
    <w:name w:val="Quote Char"/>
    <w:link w:val="Quote"/>
    <w:uiPriority w:val="29"/>
    <w:rsid w:val="00221E40"/>
    <w:rPr>
      <w:i/>
      <w:color w:val="000000"/>
      <w:sz w:val="24"/>
      <w:szCs w:val="24"/>
    </w:rPr>
  </w:style>
  <w:style w:type="numbering" w:styleId="StyleBulletedSymbolsymbolLeft063cmHanging063cm" w:customStyle="1">
    <w:name w:val="Style Bulleted Symbol (symbol) Left:  0.63 cm Hanging:  0.63 cm"/>
    <w:basedOn w:val="NoList"/>
    <w:rsid w:val="00221E40"/>
    <w:pPr>
      <w:numPr>
        <w:numId w:val="32"/>
      </w:numPr>
    </w:pPr>
  </w:style>
  <w:style w:type="numbering" w:styleId="StyleNumberedLeft0cmHanging075cm" w:customStyle="1">
    <w:name w:val="Style Numbered Left:  0 cm Hanging:  0.75 cm"/>
    <w:basedOn w:val="NoList"/>
    <w:rsid w:val="00221E40"/>
    <w:pPr>
      <w:numPr>
        <w:numId w:val="33"/>
      </w:numPr>
    </w:pPr>
  </w:style>
  <w:style w:type="table" w:styleId="Table3Deffects1">
    <w:name w:val="Table 3D effects 1"/>
    <w:basedOn w:val="TableNormal"/>
    <w:rsid w:val="00221E40"/>
    <w:pPr>
      <w:spacing w:after="12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lef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neCell">
      <w:tblPr/>
      <w:tcPr>
        <w:tcBorders>
          <w:left w:val="none" w:color="auto" w:sz="0" w:space="0"/>
          <w:bottom w:val="none" w:color="auto" w:sz="0" w:space="0"/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bottom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  <w:tblStylePr w:type="seCell">
      <w:tblPr/>
      <w:tcPr>
        <w:tcBorders>
          <w:top w:val="none" w:color="auto" w:sz="0" w:space="0"/>
          <w:left w:val="none" w:color="auto" w:sz="0" w:space="0"/>
          <w:tl2br w:val="none" w:color="auto" w:sz="0" w:space="0"/>
          <w:tr2bl w:val="none" w:color="auto" w:sz="0" w:space="0"/>
        </w:tcBorders>
      </w:tcPr>
    </w:tblStylePr>
    <w:tblStylePr w:type="swCell">
      <w:rPr>
        <w:color w:val="000080"/>
      </w:rPr>
      <w:tblPr/>
      <w:tcPr>
        <w:tcBorders>
          <w:top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</w:style>
  <w:style w:type="table" w:styleId="Table3Deffects2">
    <w:name w:val="Table 3D effects 2"/>
    <w:basedOn w:val="TableNormal"/>
    <w:rsid w:val="00221E40"/>
    <w:pPr>
      <w:spacing w:after="12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top w:val="none" w:color="auto" w:sz="0" w:space="0"/>
          <w:bottom w:val="none" w:color="auto" w:sz="0" w:space="0"/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ableandfigurecaption" w:customStyle="1">
    <w:name w:val="Table and figure caption"/>
    <w:basedOn w:val="Heading2"/>
    <w:rsid w:val="00221E40"/>
    <w:pPr>
      <w:numPr>
        <w:numId w:val="0"/>
      </w:numPr>
    </w:pPr>
    <w:rPr>
      <w:bCs w:val="0"/>
      <w:szCs w:val="20"/>
    </w:rPr>
  </w:style>
  <w:style w:type="table" w:styleId="TableGrid">
    <w:name w:val="Table Grid"/>
    <w:basedOn w:val="TableNormal"/>
    <w:rsid w:val="00221E40"/>
    <w:rPr>
      <w:sz w:val="24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85" w:type="dxa"/>
        <w:right w:w="85" w:type="dxa"/>
      </w:tblCellMar>
    </w:tblPr>
    <w:tblStylePr w:type="firstRow">
      <w:tblPr/>
      <w:trPr>
        <w:tblHeader/>
      </w:trPr>
    </w:tblStylePr>
  </w:style>
  <w:style w:type="table" w:styleId="TableList3">
    <w:name w:val="Table List 3"/>
    <w:aliases w:val="Table Big"/>
    <w:basedOn w:val="TableNormal"/>
    <w:rsid w:val="00221E40"/>
    <w:pPr>
      <w:spacing w:after="120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  <w:tcMar>
        <w:left w:w="85" w:type="dxa"/>
        <w:right w:w="85" w:type="dxa"/>
      </w:tcMar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OAHeading">
    <w:name w:val="toa heading"/>
    <w:basedOn w:val="Normal"/>
    <w:next w:val="Normal"/>
    <w:rsid w:val="00221E40"/>
    <w:pPr>
      <w:spacing w:before="120"/>
    </w:pPr>
    <w:rPr>
      <w:rFonts w:ascii="Cambria" w:hAnsi="Cambria"/>
      <w:b/>
      <w:bCs/>
    </w:rPr>
  </w:style>
  <w:style w:type="paragraph" w:styleId="TOC1">
    <w:name w:val="toc 1"/>
    <w:basedOn w:val="Normal"/>
    <w:next w:val="Normal"/>
    <w:autoRedefine/>
    <w:uiPriority w:val="39"/>
    <w:qFormat/>
    <w:rsid w:val="00E6732D"/>
    <w:pPr>
      <w:tabs>
        <w:tab w:val="right" w:leader="dot" w:pos="9016"/>
      </w:tabs>
      <w:spacing w:after="100"/>
      <w:ind w:left="1134" w:hanging="567"/>
    </w:pPr>
    <w:rPr>
      <w:noProof/>
      <w:color w:val="0000FF"/>
    </w:rPr>
  </w:style>
  <w:style w:type="paragraph" w:styleId="TOC2">
    <w:name w:val="toc 2"/>
    <w:basedOn w:val="TOC1"/>
    <w:next w:val="Normal"/>
    <w:autoRedefine/>
    <w:uiPriority w:val="39"/>
    <w:qFormat/>
    <w:rsid w:val="00221E40"/>
  </w:style>
  <w:style w:type="paragraph" w:styleId="TOC3">
    <w:name w:val="toc 3"/>
    <w:basedOn w:val="Normal"/>
    <w:next w:val="Normal"/>
    <w:autoRedefine/>
    <w:uiPriority w:val="39"/>
    <w:rsid w:val="00221E40"/>
    <w:pPr>
      <w:spacing w:after="100"/>
      <w:ind w:left="48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21E40"/>
    <w:pPr>
      <w:keepNext/>
      <w:keepLines/>
      <w:spacing w:before="480" w:line="276" w:lineRule="auto"/>
      <w:ind w:left="0" w:firstLine="0"/>
      <w:outlineLvl w:val="9"/>
    </w:pPr>
    <w:rPr>
      <w:rFonts w:asciiTheme="majorHAnsi" w:hAnsiTheme="majorHAnsi" w:eastAsiaTheme="majorEastAsia" w:cstheme="majorBidi"/>
      <w:bCs/>
      <w:color w:val="365F91" w:themeColor="accent1" w:themeShade="BF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ntTable" Target="fontTable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oter" Target="footer3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eader" Target="header2.xml" Id="rId11" /><Relationship Type="http://schemas.openxmlformats.org/officeDocument/2006/relationships/webSettings" Target="webSettings.xml" Id="rId5" /><Relationship Type="http://schemas.openxmlformats.org/officeDocument/2006/relationships/footer" Target="footer2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43BFEB-B564-4A7F-AC2A-1BB1BF61C51F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Oxford City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Emma.Griffiths</dc:creator>
  <lastModifiedBy>CARMODY-BROWN Hannah</lastModifiedBy>
  <revision>10</revision>
  <lastPrinted>2015-07-03T12:50:00.0000000Z</lastPrinted>
  <dcterms:created xsi:type="dcterms:W3CDTF">2020-07-13T14:47:00.0000000Z</dcterms:created>
  <dcterms:modified xsi:type="dcterms:W3CDTF">2025-03-19T14:29:23.4366917Z</dcterms:modified>
</coreProperties>
</file>