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f75046633df443c5"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E77" w:rsidRPr="0092602F" w:rsidRDefault="00D36E77" w:rsidP="00D36E77">
      <w:pPr>
        <w:rPr>
          <w:rFonts w:cs="Arial"/>
          <w:b/>
          <w:lang w:eastAsia="en-GB"/>
        </w:rPr>
      </w:pPr>
      <w:r w:rsidRPr="0092602F">
        <w:rPr>
          <w:rFonts w:cs="Arial"/>
          <w:b/>
          <w:lang w:eastAsia="en-GB"/>
        </w:rPr>
        <w:t xml:space="preserve">Extract </w:t>
      </w:r>
      <w:r>
        <w:rPr>
          <w:rFonts w:cs="Arial"/>
          <w:b/>
          <w:lang w:eastAsia="en-GB"/>
        </w:rPr>
        <w:t>f</w:t>
      </w:r>
      <w:r w:rsidRPr="0092602F">
        <w:rPr>
          <w:rFonts w:cs="Arial"/>
          <w:b/>
          <w:lang w:eastAsia="en-GB"/>
        </w:rPr>
        <w:t>rom HM Government Flood Support Scheme Guidance issued 24</w:t>
      </w:r>
      <w:r w:rsidRPr="0092602F">
        <w:rPr>
          <w:rFonts w:cs="Arial"/>
          <w:b/>
          <w:vertAlign w:val="superscript"/>
          <w:lang w:eastAsia="en-GB"/>
        </w:rPr>
        <w:t>th</w:t>
      </w:r>
      <w:r w:rsidRPr="0092602F">
        <w:rPr>
          <w:rFonts w:cs="Arial"/>
          <w:b/>
          <w:lang w:eastAsia="en-GB"/>
        </w:rPr>
        <w:t xml:space="preserve"> February 2014</w:t>
      </w:r>
    </w:p>
    <w:p w:rsidR="00D36E77" w:rsidRPr="00373775" w:rsidRDefault="00D36E77" w:rsidP="00D36E77">
      <w:pPr>
        <w:rPr>
          <w:rFonts w:cs="Arial"/>
          <w:lang w:eastAsia="en-GB"/>
        </w:rPr>
      </w:pPr>
    </w:p>
    <w:p w:rsidR="00D36E77" w:rsidRPr="00373775" w:rsidRDefault="00D36E77" w:rsidP="00D36E77">
      <w:pPr>
        <w:autoSpaceDE w:val="0"/>
        <w:autoSpaceDN w:val="0"/>
        <w:adjustRightInd w:val="0"/>
        <w:rPr>
          <w:rFonts w:cs="Arial"/>
          <w:b/>
          <w:color w:val="000000"/>
          <w:lang w:eastAsia="en-GB"/>
        </w:rPr>
      </w:pPr>
      <w:r w:rsidRPr="00373775">
        <w:rPr>
          <w:rFonts w:cs="Arial"/>
          <w:b/>
          <w:color w:val="000000"/>
          <w:u w:val="single"/>
          <w:lang w:eastAsia="en-GB"/>
        </w:rPr>
        <w:t>The Repair and Renew Grant</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On 12</w:t>
      </w:r>
      <w:r w:rsidRPr="00373775">
        <w:rPr>
          <w:rFonts w:cs="Arial"/>
          <w:color w:val="000000"/>
          <w:vertAlign w:val="superscript"/>
          <w:lang w:eastAsia="en-GB"/>
        </w:rPr>
        <w:t>th</w:t>
      </w:r>
      <w:r w:rsidRPr="00373775">
        <w:rPr>
          <w:rFonts w:cs="Arial"/>
          <w:color w:val="000000"/>
          <w:lang w:eastAsia="en-GB"/>
        </w:rPr>
        <w:t xml:space="preserve"> February 2014, the Prime Minister announced details of a new scheme to provide grants of up to £5,000 to homeowners and businesses that had been flooded.  The Repair and Renew Grant </w:t>
      </w:r>
      <w:r w:rsidRPr="00373775">
        <w:rPr>
          <w:rFonts w:cs="Arial"/>
          <w:iCs/>
          <w:color w:val="000000"/>
          <w:lang w:eastAsia="en-GB"/>
        </w:rPr>
        <w:t>is being provided to fund additional flood resilience or resistance measures for homes and businesses that were flooded between 1st December 2013 and 31</w:t>
      </w:r>
      <w:r w:rsidRPr="00373775">
        <w:rPr>
          <w:rFonts w:cs="Arial"/>
          <w:iCs/>
          <w:color w:val="000000"/>
          <w:vertAlign w:val="superscript"/>
          <w:lang w:eastAsia="en-GB"/>
        </w:rPr>
        <w:t>st</w:t>
      </w:r>
      <w:r w:rsidRPr="00373775">
        <w:rPr>
          <w:rFonts w:cs="Arial"/>
          <w:iCs/>
          <w:color w:val="000000"/>
          <w:lang w:eastAsia="en-GB"/>
        </w:rPr>
        <w:t xml:space="preserve"> March 2014.  The flooding must have been as a result of recent adverse weather conditions and not, for instance, from the failure of water mains, internal water systems or a sewerage system (unless the failure was itself caused by the adverse weather conditions).</w:t>
      </w:r>
    </w:p>
    <w:p w:rsidR="00D36E77" w:rsidRPr="00373775" w:rsidRDefault="00D36E77" w:rsidP="00D36E77">
      <w:pPr>
        <w:autoSpaceDE w:val="0"/>
        <w:autoSpaceDN w:val="0"/>
        <w:adjustRightInd w:val="0"/>
        <w:rPr>
          <w:rFonts w:cs="Arial"/>
          <w:color w:val="000000"/>
          <w:lang w:eastAsia="en-GB"/>
        </w:rPr>
      </w:pPr>
      <w:bookmarkStart w:id="0" w:name="_GoBack"/>
      <w:bookmarkEnd w:id="0"/>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This is a one-off scheme to cover needs arising from the flooding of Winter 2013/14.</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Grants are intended only to fund measures which improve the property’s resilience or resistance to flooding, over and above repairs that would normally be covered by insurance.  Where resilient repairs can be provided at the same cost as standard like-for-like repairs, insurers should act to encourage take-up as part of the standard reinstatement process.</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Properties will not be eligible if they are due to benefit from a planned community-level scheme that would reduce the level of flood risk below ‘significant’, rendering the measures unnecessary.  The Environment Agency must have announced plans for the scheme and be due to complete it within the next five years (i.e. before December 2018).</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In addition, where households are currently benefitting from an existing or agreed Property Level Protection scheme, additional funding should only be used to take the whole package up to a maximum value of £5,000.  The Council will need to work with the Environment Agency Area Office and the Lead Local Flood Authority to identify these properties, and how much additional funding they could be eligible for.</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The Government will work with affected local authorities alongside the insurance industry and other technical specialists over the next few weeks in order to agree a clear process to enable the delivery of surveys, work needed and the grant payments.</w:t>
      </w:r>
    </w:p>
    <w:p w:rsidR="00D36E77" w:rsidRPr="00373775" w:rsidRDefault="00D36E77" w:rsidP="00D36E77">
      <w:pPr>
        <w:autoSpaceDE w:val="0"/>
        <w:autoSpaceDN w:val="0"/>
        <w:adjustRightInd w:val="0"/>
        <w:rPr>
          <w:rFonts w:cs="Arial"/>
          <w:color w:val="000000"/>
          <w:lang w:eastAsia="en-GB"/>
        </w:rPr>
      </w:pPr>
    </w:p>
    <w:p w:rsidR="00D36E77" w:rsidRDefault="00D36E77" w:rsidP="00D36E77">
      <w:pPr>
        <w:autoSpaceDE w:val="0"/>
        <w:autoSpaceDN w:val="0"/>
        <w:adjustRightInd w:val="0"/>
        <w:rPr>
          <w:rFonts w:cs="Arial"/>
          <w:color w:val="000000"/>
          <w:lang w:eastAsia="en-GB"/>
        </w:rPr>
      </w:pPr>
    </w:p>
    <w:p w:rsidR="00D36E77" w:rsidRDefault="00D36E77" w:rsidP="00D36E77">
      <w:pPr>
        <w:autoSpaceDE w:val="0"/>
        <w:autoSpaceDN w:val="0"/>
        <w:adjustRightInd w:val="0"/>
        <w:rPr>
          <w:rFonts w:cs="Arial"/>
          <w:color w:val="000000"/>
          <w:lang w:eastAsia="en-GB"/>
        </w:rPr>
      </w:pPr>
    </w:p>
    <w:p w:rsidR="00D36E77"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b/>
          <w:color w:val="000000"/>
          <w:lang w:eastAsia="en-GB"/>
        </w:rPr>
      </w:pPr>
      <w:r>
        <w:rPr>
          <w:rFonts w:cs="Arial"/>
          <w:b/>
          <w:color w:val="000000"/>
          <w:u w:val="single"/>
          <w:lang w:eastAsia="en-GB"/>
        </w:rPr>
        <w:br w:type="column"/>
      </w:r>
      <w:r w:rsidRPr="00373775">
        <w:rPr>
          <w:rFonts w:cs="Arial"/>
          <w:b/>
          <w:color w:val="000000"/>
          <w:u w:val="single"/>
          <w:lang w:eastAsia="en-GB"/>
        </w:rPr>
        <w:lastRenderedPageBreak/>
        <w:t>Business Rate Flooding Relief</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On 12</w:t>
      </w:r>
      <w:r w:rsidRPr="00373775">
        <w:rPr>
          <w:rFonts w:cs="Arial"/>
          <w:color w:val="000000"/>
          <w:vertAlign w:val="superscript"/>
          <w:lang w:eastAsia="en-GB"/>
        </w:rPr>
        <w:t>th</w:t>
      </w:r>
      <w:r w:rsidRPr="00373775">
        <w:rPr>
          <w:rFonts w:cs="Arial"/>
          <w:color w:val="000000"/>
          <w:lang w:eastAsia="en-GB"/>
        </w:rPr>
        <w:t xml:space="preserve"> February 2014, the Prime Minister announced details of a new Business Rate Relief scheme for properties that have been flooded.</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As this is a temporary emergency measure, the Government is not changing the legislation around the reliefs available to properties.  Instead, the Government will reimburse local authorities that use their discretionary relief powers (under Section 47 of the Local Government Finance Act 1988 (as amended by the Localism Act)) to grant relief.  The Government will fully reimburse local authorities for the local share of any Discretionary Relief (using a grant under Section 31 of the Local Government Act 2003).  The Government expects local government to grant relief to qualifying ratepayers.</w:t>
      </w:r>
    </w:p>
    <w:p w:rsidR="00D36E77" w:rsidRPr="00373775" w:rsidRDefault="00D36E77" w:rsidP="00D36E77">
      <w:pPr>
        <w:autoSpaceDE w:val="0"/>
        <w:autoSpaceDN w:val="0"/>
        <w:adjustRightInd w:val="0"/>
        <w:rPr>
          <w:rFonts w:cs="Arial"/>
          <w:color w:val="000000"/>
          <w:u w:val="single"/>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The Government will fund 100% rate relief for three months, for those hereditaments which meet the following criteria:-</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For any day between 1</w:t>
      </w:r>
      <w:r w:rsidRPr="00373775">
        <w:rPr>
          <w:rFonts w:cs="Arial"/>
          <w:color w:val="000000"/>
          <w:vertAlign w:val="superscript"/>
          <w:lang w:eastAsia="en-GB"/>
        </w:rPr>
        <w:t>st</w:t>
      </w:r>
      <w:r w:rsidRPr="00373775">
        <w:rPr>
          <w:rFonts w:cs="Arial"/>
          <w:color w:val="000000"/>
          <w:lang w:eastAsia="en-GB"/>
        </w:rPr>
        <w:t xml:space="preserve"> December 2013 and 31</w:t>
      </w:r>
      <w:r w:rsidRPr="00373775">
        <w:rPr>
          <w:rFonts w:cs="Arial"/>
          <w:color w:val="000000"/>
          <w:vertAlign w:val="superscript"/>
          <w:lang w:eastAsia="en-GB"/>
        </w:rPr>
        <w:t>st</w:t>
      </w:r>
      <w:r w:rsidRPr="00373775">
        <w:rPr>
          <w:rFonts w:cs="Arial"/>
          <w:color w:val="000000"/>
          <w:lang w:eastAsia="en-GB"/>
        </w:rPr>
        <w:t xml:space="preserve"> March 2014:-</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ind w:left="1440" w:hanging="720"/>
        <w:rPr>
          <w:rFonts w:cs="Arial"/>
          <w:color w:val="000000"/>
          <w:lang w:eastAsia="en-GB"/>
        </w:rPr>
      </w:pPr>
      <w:r w:rsidRPr="00373775">
        <w:rPr>
          <w:rFonts w:cs="Arial"/>
          <w:color w:val="000000"/>
          <w:lang w:eastAsia="en-GB"/>
        </w:rPr>
        <w:t>(</w:t>
      </w:r>
      <w:proofErr w:type="spellStart"/>
      <w:r w:rsidRPr="00373775">
        <w:rPr>
          <w:rFonts w:cs="Arial"/>
          <w:color w:val="000000"/>
          <w:lang w:eastAsia="en-GB"/>
        </w:rPr>
        <w:t>i</w:t>
      </w:r>
      <w:proofErr w:type="spellEnd"/>
      <w:r w:rsidRPr="00373775">
        <w:rPr>
          <w:rFonts w:cs="Arial"/>
          <w:color w:val="000000"/>
          <w:lang w:eastAsia="en-GB"/>
        </w:rPr>
        <w:t>)</w:t>
      </w:r>
      <w:r w:rsidRPr="00373775">
        <w:rPr>
          <w:rFonts w:cs="Arial"/>
          <w:color w:val="000000"/>
          <w:lang w:eastAsia="en-GB"/>
        </w:rPr>
        <w:tab/>
      </w:r>
      <w:proofErr w:type="gramStart"/>
      <w:r w:rsidRPr="00373775">
        <w:rPr>
          <w:rFonts w:cs="Arial"/>
          <w:color w:val="000000"/>
          <w:lang w:eastAsia="en-GB"/>
        </w:rPr>
        <w:t>the</w:t>
      </w:r>
      <w:proofErr w:type="gramEnd"/>
      <w:r w:rsidRPr="00373775">
        <w:rPr>
          <w:rFonts w:cs="Arial"/>
          <w:color w:val="000000"/>
          <w:lang w:eastAsia="en-GB"/>
        </w:rPr>
        <w:t xml:space="preserve"> hereditament has been flooded in whole or in part as a result of adverse weather conditions; and</w:t>
      </w:r>
    </w:p>
    <w:p w:rsidR="00D36E77" w:rsidRPr="00373775" w:rsidRDefault="00D36E77" w:rsidP="00D36E77">
      <w:pPr>
        <w:autoSpaceDE w:val="0"/>
        <w:autoSpaceDN w:val="0"/>
        <w:adjustRightInd w:val="0"/>
        <w:ind w:left="1440" w:hanging="720"/>
        <w:rPr>
          <w:rFonts w:cs="Arial"/>
          <w:color w:val="000000"/>
          <w:lang w:eastAsia="en-GB"/>
        </w:rPr>
      </w:pPr>
      <w:r w:rsidRPr="00373775">
        <w:rPr>
          <w:rFonts w:cs="Arial"/>
          <w:color w:val="000000"/>
          <w:lang w:eastAsia="en-GB"/>
        </w:rPr>
        <w:t>(ii)</w:t>
      </w:r>
      <w:r w:rsidRPr="00373775">
        <w:rPr>
          <w:rFonts w:cs="Arial"/>
          <w:color w:val="000000"/>
          <w:lang w:eastAsia="en-GB"/>
        </w:rPr>
        <w:tab/>
      </w:r>
      <w:proofErr w:type="gramStart"/>
      <w:r w:rsidRPr="00373775">
        <w:rPr>
          <w:rFonts w:cs="Arial"/>
          <w:color w:val="000000"/>
          <w:lang w:eastAsia="en-GB"/>
        </w:rPr>
        <w:t>on</w:t>
      </w:r>
      <w:proofErr w:type="gramEnd"/>
      <w:r w:rsidRPr="00373775">
        <w:rPr>
          <w:rFonts w:cs="Arial"/>
          <w:color w:val="000000"/>
          <w:lang w:eastAsia="en-GB"/>
        </w:rPr>
        <w:t xml:space="preserve"> that day, as a result of the flooding at the hereditament, the business activity undertaken at the hereditament was adversely affected; and</w:t>
      </w:r>
    </w:p>
    <w:p w:rsidR="00D36E77" w:rsidRPr="00373775" w:rsidRDefault="00D36E77" w:rsidP="00D36E77">
      <w:pPr>
        <w:autoSpaceDE w:val="0"/>
        <w:autoSpaceDN w:val="0"/>
        <w:adjustRightInd w:val="0"/>
        <w:ind w:left="1440" w:hanging="720"/>
        <w:rPr>
          <w:rFonts w:cs="Arial"/>
          <w:color w:val="000000"/>
          <w:lang w:eastAsia="en-GB"/>
        </w:rPr>
      </w:pPr>
      <w:r w:rsidRPr="00373775">
        <w:rPr>
          <w:rFonts w:cs="Arial"/>
          <w:color w:val="000000"/>
          <w:lang w:eastAsia="en-GB"/>
        </w:rPr>
        <w:t>(iii)</w:t>
      </w:r>
      <w:r w:rsidRPr="00373775">
        <w:rPr>
          <w:rFonts w:cs="Arial"/>
          <w:color w:val="000000"/>
          <w:lang w:eastAsia="en-GB"/>
        </w:rPr>
        <w:tab/>
      </w:r>
      <w:proofErr w:type="gramStart"/>
      <w:r w:rsidRPr="00373775">
        <w:rPr>
          <w:rFonts w:cs="Arial"/>
          <w:color w:val="000000"/>
          <w:lang w:eastAsia="en-GB"/>
        </w:rPr>
        <w:t>the</w:t>
      </w:r>
      <w:proofErr w:type="gramEnd"/>
      <w:r w:rsidRPr="00373775">
        <w:rPr>
          <w:rFonts w:cs="Arial"/>
          <w:color w:val="000000"/>
          <w:lang w:eastAsia="en-GB"/>
        </w:rPr>
        <w:t xml:space="preserve"> rateable value of the hereditament on that day was less than £10m.</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In considering whether the business activity has been adversely affected, the Council will consider the impact of the flooding in the full context of all business activities undertaken at the hereditament.  Very small or insignificant impacts will be ignored.</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 xml:space="preserve">The funding is for the impacts of flooding from the recent adverse weather conditions and not, for instance, from the failure of water main, internal water systems or the failure of a sewerage system (unless the failure was itself caused by the adverse weather conditions).  As a guide, the definition of flood from Section 1 of the Flood &amp; Water Management Act 2010 is attached at Appendix B. </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 xml:space="preserve">The scheme applies to all types and uses of non-domestic hereditaments (other than those occupied by the Council itself). </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Relief will be provided for three months starting on the day the hereditament first met the criteria.  The three months relief will apply irrespective of how long the flooding or adverse business impacts last.</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 xml:space="preserve">Where a hereditament has been flooded more than once and business activities are adversely impacted, only one period of three months relief will be awarded and should be applied from the first date on which the criteria. </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 xml:space="preserve">The relief will be awarded after all other reliefs have first been applied, including the retail relief where applicable. </w:t>
      </w:r>
    </w:p>
    <w:p w:rsidR="00D36E77" w:rsidRPr="00373775" w:rsidRDefault="00D36E77" w:rsidP="00D36E77">
      <w:pPr>
        <w:autoSpaceDE w:val="0"/>
        <w:autoSpaceDN w:val="0"/>
        <w:adjustRightInd w:val="0"/>
        <w:spacing w:before="120"/>
        <w:rPr>
          <w:rFonts w:cs="Arial"/>
          <w:color w:val="000000"/>
          <w:lang w:eastAsia="en-GB"/>
        </w:rPr>
      </w:pPr>
      <w:r w:rsidRPr="00373775">
        <w:rPr>
          <w:rFonts w:cs="Arial"/>
          <w:color w:val="000000"/>
          <w:lang w:eastAsia="en-GB"/>
        </w:rPr>
        <w:lastRenderedPageBreak/>
        <w:t xml:space="preserve">This relief will be calculated ignoring any prior year adjustments in liabilities which fall to be liable on the day. </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lang w:eastAsia="en-GB"/>
        </w:rPr>
      </w:pPr>
      <w:r w:rsidRPr="00373775">
        <w:rPr>
          <w:rFonts w:cs="Arial"/>
          <w:lang w:eastAsia="en-GB"/>
        </w:rPr>
        <w:t>Ratepayers that occupy more than one property may be granted relief within the scheme for each of their eligible properties.</w:t>
      </w:r>
    </w:p>
    <w:p w:rsidR="00D36E77" w:rsidRPr="00373775" w:rsidRDefault="00D36E77" w:rsidP="00D36E77">
      <w:pPr>
        <w:autoSpaceDE w:val="0"/>
        <w:autoSpaceDN w:val="0"/>
        <w:adjustRightInd w:val="0"/>
        <w:rPr>
          <w:rFonts w:cs="Arial"/>
          <w:lang w:eastAsia="en-GB"/>
        </w:rPr>
      </w:pPr>
    </w:p>
    <w:p w:rsidR="00D36E77" w:rsidRPr="00373775" w:rsidRDefault="00D36E77" w:rsidP="00D36E77">
      <w:pPr>
        <w:rPr>
          <w:rFonts w:cs="Arial"/>
          <w:b/>
          <w:lang w:eastAsia="en-GB"/>
        </w:rPr>
      </w:pPr>
      <w:r w:rsidRPr="00373775">
        <w:rPr>
          <w:rFonts w:cs="Arial"/>
          <w:b/>
          <w:color w:val="000000"/>
          <w:u w:val="single"/>
          <w:lang w:eastAsia="en-GB"/>
        </w:rPr>
        <w:t>Council Tax Discounts</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On 19</w:t>
      </w:r>
      <w:r w:rsidRPr="00373775">
        <w:rPr>
          <w:rFonts w:cs="Arial"/>
          <w:color w:val="000000"/>
          <w:vertAlign w:val="superscript"/>
          <w:lang w:eastAsia="en-GB"/>
        </w:rPr>
        <w:t>th</w:t>
      </w:r>
      <w:r w:rsidRPr="00373775">
        <w:rPr>
          <w:rFonts w:cs="Arial"/>
          <w:color w:val="000000"/>
          <w:lang w:eastAsia="en-GB"/>
        </w:rPr>
        <w:t xml:space="preserve"> February 2014, the Prime Minister announced that funding of up to £4m will be available to local authorities in support of Council Tax Discounts for homes that have been flooded.</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Local authorities can use powers under Section 13A of the Local Government Finance Act 1992 to grant Council Tax discounts on properties affected by flooding.  It allows local billing authorities the flexibility to grant reductions or exemptions on an individual basis or for a class of Council Tax payer.  In usual circumstances, it would fall to local authorities to fund any reduction granted from Council Tax.  However, for this scheme, local authorities will be able to claim support through the Department for Communities and Local Government for Council Tax Discounts to homes that have been flooded.</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rPr>
          <w:rFonts w:cs="Arial"/>
          <w:b/>
          <w:lang w:eastAsia="en-GB"/>
        </w:rPr>
      </w:pPr>
      <w:r w:rsidRPr="00373775">
        <w:rPr>
          <w:rFonts w:cs="Arial"/>
          <w:b/>
          <w:u w:val="single"/>
          <w:lang w:eastAsia="en-GB"/>
        </w:rPr>
        <w:t>Business Support Scheme</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On 17</w:t>
      </w:r>
      <w:r w:rsidRPr="00373775">
        <w:rPr>
          <w:rFonts w:cs="Arial"/>
          <w:color w:val="000000"/>
          <w:vertAlign w:val="superscript"/>
          <w:lang w:eastAsia="en-GB"/>
        </w:rPr>
        <w:t>th</w:t>
      </w:r>
      <w:r w:rsidRPr="00373775">
        <w:rPr>
          <w:rFonts w:cs="Arial"/>
          <w:color w:val="000000"/>
          <w:lang w:eastAsia="en-GB"/>
        </w:rPr>
        <w:t xml:space="preserve"> February 2014, the Prime Minister announced details of a new scheme to support all small and medium sized business in flood affected areas that have been impacted by the floods and suffered a significant loss of trade.  Local authorities will administer this business support funding.</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lang w:eastAsia="en-GB"/>
        </w:rPr>
      </w:pPr>
      <w:r w:rsidRPr="00373775">
        <w:rPr>
          <w:rFonts w:cs="Arial"/>
          <w:color w:val="000000"/>
          <w:lang w:eastAsia="en-GB"/>
        </w:rPr>
        <w:t>Support from this fund will be available to support small and medium sized businesses to develop and implement business recovery plans.  Eligible businesses will be able to claim for costs which could include immediate clean-up costs, materials, exceptional bu</w:t>
      </w:r>
      <w:r>
        <w:rPr>
          <w:rFonts w:cs="Arial"/>
          <w:color w:val="000000"/>
          <w:lang w:eastAsia="en-GB"/>
        </w:rPr>
        <w:t>s</w:t>
      </w:r>
      <w:r w:rsidRPr="00373775">
        <w:rPr>
          <w:rFonts w:cs="Arial"/>
          <w:color w:val="000000"/>
          <w:lang w:eastAsia="en-GB"/>
        </w:rPr>
        <w:t>iness costs (such as hire of drying equipment) and temporary accommodation to enable these businesses to continue trading.  Business continuity planning and marketing costs may also be covered.</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rPr>
          <w:rFonts w:cs="Arial"/>
          <w:color w:val="000000"/>
          <w:u w:val="single"/>
          <w:lang w:eastAsia="en-GB"/>
        </w:rPr>
      </w:pPr>
      <w:r w:rsidRPr="00373775">
        <w:rPr>
          <w:rFonts w:cs="Arial"/>
          <w:color w:val="000000"/>
          <w:lang w:eastAsia="en-GB"/>
        </w:rPr>
        <w:t xml:space="preserve">Proposed Local Scheme </w:t>
      </w:r>
    </w:p>
    <w:p w:rsidR="00D36E77" w:rsidRPr="00373775" w:rsidRDefault="00D36E77" w:rsidP="00D36E77">
      <w:pPr>
        <w:autoSpaceDE w:val="0"/>
        <w:autoSpaceDN w:val="0"/>
        <w:adjustRightInd w:val="0"/>
        <w:rPr>
          <w:rFonts w:cs="Arial"/>
          <w:color w:val="000000"/>
          <w:u w:val="single"/>
          <w:lang w:eastAsia="en-GB"/>
        </w:rPr>
      </w:pPr>
    </w:p>
    <w:p w:rsidR="00D36E77" w:rsidRPr="00373775" w:rsidRDefault="00D36E77" w:rsidP="00D36E77">
      <w:pPr>
        <w:autoSpaceDE w:val="0"/>
        <w:autoSpaceDN w:val="0"/>
        <w:adjustRightInd w:val="0"/>
        <w:ind w:left="1440" w:hanging="720"/>
        <w:rPr>
          <w:rFonts w:cs="Arial"/>
          <w:color w:val="000000"/>
          <w:lang w:eastAsia="en-GB"/>
        </w:rPr>
      </w:pPr>
      <w:r w:rsidRPr="00373775">
        <w:rPr>
          <w:rFonts w:cs="Arial"/>
          <w:color w:val="000000"/>
          <w:lang w:eastAsia="en-GB"/>
        </w:rPr>
        <w:t>(</w:t>
      </w:r>
      <w:proofErr w:type="spellStart"/>
      <w:r w:rsidRPr="00373775">
        <w:rPr>
          <w:rFonts w:cs="Arial"/>
          <w:color w:val="000000"/>
          <w:lang w:eastAsia="en-GB"/>
        </w:rPr>
        <w:t>i</w:t>
      </w:r>
      <w:proofErr w:type="spellEnd"/>
      <w:r w:rsidRPr="00373775">
        <w:rPr>
          <w:rFonts w:cs="Arial"/>
          <w:color w:val="000000"/>
          <w:lang w:eastAsia="en-GB"/>
        </w:rPr>
        <w:t>)</w:t>
      </w:r>
      <w:r w:rsidRPr="00373775">
        <w:rPr>
          <w:rFonts w:cs="Arial"/>
          <w:color w:val="000000"/>
          <w:lang w:eastAsia="en-GB"/>
        </w:rPr>
        <w:tab/>
      </w:r>
      <w:proofErr w:type="gramStart"/>
      <w:r w:rsidRPr="00373775">
        <w:rPr>
          <w:rFonts w:cs="Arial"/>
          <w:i/>
          <w:iCs/>
          <w:color w:val="000000"/>
          <w:lang w:eastAsia="en-GB"/>
        </w:rPr>
        <w:t>only</w:t>
      </w:r>
      <w:proofErr w:type="gramEnd"/>
      <w:r w:rsidRPr="00373775">
        <w:rPr>
          <w:rFonts w:cs="Arial"/>
          <w:i/>
          <w:iCs/>
          <w:color w:val="000000"/>
          <w:lang w:eastAsia="en-GB"/>
        </w:rPr>
        <w:t xml:space="preserve"> </w:t>
      </w:r>
      <w:r w:rsidRPr="00373775">
        <w:rPr>
          <w:rFonts w:cs="Arial"/>
          <w:color w:val="000000"/>
          <w:lang w:eastAsia="en-GB"/>
        </w:rPr>
        <w:t>businesses affected by coastal and inland flooding since 1</w:t>
      </w:r>
      <w:r w:rsidRPr="00373775">
        <w:rPr>
          <w:rFonts w:cs="Arial"/>
          <w:color w:val="000000"/>
          <w:vertAlign w:val="superscript"/>
          <w:lang w:eastAsia="en-GB"/>
        </w:rPr>
        <w:t>st</w:t>
      </w:r>
      <w:r w:rsidRPr="00373775">
        <w:rPr>
          <w:rFonts w:cs="Arial"/>
          <w:color w:val="000000"/>
          <w:lang w:eastAsia="en-GB"/>
        </w:rPr>
        <w:t xml:space="preserve"> December 2013 will be eligible for funding;</w:t>
      </w:r>
    </w:p>
    <w:p w:rsidR="00D36E77" w:rsidRPr="00373775" w:rsidRDefault="00D36E77" w:rsidP="00D36E77">
      <w:pPr>
        <w:autoSpaceDE w:val="0"/>
        <w:autoSpaceDN w:val="0"/>
        <w:adjustRightInd w:val="0"/>
        <w:ind w:left="1440" w:hanging="720"/>
        <w:rPr>
          <w:rFonts w:cs="Arial"/>
          <w:color w:val="000000"/>
          <w:lang w:eastAsia="en-GB"/>
        </w:rPr>
      </w:pPr>
      <w:r w:rsidRPr="00373775">
        <w:rPr>
          <w:rFonts w:cs="Arial"/>
          <w:color w:val="000000"/>
          <w:lang w:eastAsia="en-GB"/>
        </w:rPr>
        <w:t>(ii)</w:t>
      </w:r>
      <w:r w:rsidRPr="00373775">
        <w:rPr>
          <w:rFonts w:cs="Arial"/>
          <w:color w:val="000000"/>
          <w:lang w:eastAsia="en-GB"/>
        </w:rPr>
        <w:tab/>
        <w:t>eligible businesses are those that have sustained hardship and significant loss of trade as a result of the floods, but it is not to be used for rewarding poor business practice (e.g. if a business has not put any insurance arrangements in place) or for routine business expenses or costs that are recoverable elsewhere;</w:t>
      </w:r>
    </w:p>
    <w:p w:rsidR="00D36E77" w:rsidRPr="00373775" w:rsidRDefault="00D36E77" w:rsidP="00D36E77">
      <w:pPr>
        <w:autoSpaceDE w:val="0"/>
        <w:autoSpaceDN w:val="0"/>
        <w:adjustRightInd w:val="0"/>
        <w:ind w:left="1440" w:hanging="720"/>
        <w:rPr>
          <w:rFonts w:cs="Arial"/>
          <w:color w:val="000000"/>
          <w:lang w:eastAsia="en-GB"/>
        </w:rPr>
      </w:pPr>
      <w:r w:rsidRPr="00373775">
        <w:rPr>
          <w:rFonts w:cs="Arial"/>
          <w:color w:val="000000"/>
          <w:lang w:eastAsia="en-GB"/>
        </w:rPr>
        <w:t>(iii)</w:t>
      </w:r>
      <w:r w:rsidRPr="00373775">
        <w:rPr>
          <w:rFonts w:cs="Arial"/>
          <w:color w:val="000000"/>
          <w:lang w:eastAsia="en-GB"/>
        </w:rPr>
        <w:tab/>
      </w:r>
      <w:proofErr w:type="gramStart"/>
      <w:r w:rsidRPr="00373775">
        <w:rPr>
          <w:rFonts w:cs="Arial"/>
          <w:color w:val="000000"/>
          <w:lang w:eastAsia="en-GB"/>
        </w:rPr>
        <w:t>unlike</w:t>
      </w:r>
      <w:proofErr w:type="gramEnd"/>
      <w:r w:rsidRPr="00373775">
        <w:rPr>
          <w:rFonts w:cs="Arial"/>
          <w:color w:val="000000"/>
          <w:lang w:eastAsia="en-GB"/>
        </w:rPr>
        <w:t xml:space="preserve"> the Business Rate Relief and the Repair and Renew grant, this Business Support scheme can also be used to support businesses which have been indirectly impacted on by the floods;</w:t>
      </w:r>
    </w:p>
    <w:p w:rsidR="00D36E77" w:rsidRPr="00373775" w:rsidRDefault="00D36E77" w:rsidP="00D36E77">
      <w:pPr>
        <w:autoSpaceDE w:val="0"/>
        <w:autoSpaceDN w:val="0"/>
        <w:adjustRightInd w:val="0"/>
        <w:ind w:left="1440" w:hanging="720"/>
        <w:rPr>
          <w:rFonts w:cs="Arial"/>
          <w:color w:val="000000"/>
          <w:lang w:eastAsia="en-GB"/>
        </w:rPr>
      </w:pPr>
      <w:r w:rsidRPr="00373775">
        <w:rPr>
          <w:rFonts w:cs="Arial"/>
          <w:color w:val="000000"/>
          <w:lang w:eastAsia="en-GB"/>
        </w:rPr>
        <w:lastRenderedPageBreak/>
        <w:t>(iv)</w:t>
      </w:r>
      <w:r w:rsidRPr="00373775">
        <w:rPr>
          <w:rFonts w:cs="Arial"/>
          <w:color w:val="000000"/>
          <w:lang w:eastAsia="en-GB"/>
        </w:rPr>
        <w:tab/>
      </w:r>
      <w:proofErr w:type="gramStart"/>
      <w:r w:rsidRPr="00373775">
        <w:rPr>
          <w:rFonts w:cs="Arial"/>
          <w:color w:val="000000"/>
          <w:lang w:eastAsia="en-GB"/>
        </w:rPr>
        <w:t>the</w:t>
      </w:r>
      <w:proofErr w:type="gramEnd"/>
      <w:r w:rsidRPr="00373775">
        <w:rPr>
          <w:rFonts w:cs="Arial"/>
          <w:color w:val="000000"/>
          <w:lang w:eastAsia="en-GB"/>
        </w:rPr>
        <w:t xml:space="preserve"> grant covers direct and indirect impacted businesses within flood affected areas.  It does not cover loss of trade suffered by businesses outside directly-affected areas;</w:t>
      </w:r>
    </w:p>
    <w:p w:rsidR="00D36E77" w:rsidRPr="00373775" w:rsidRDefault="00D36E77" w:rsidP="00D36E77">
      <w:pPr>
        <w:autoSpaceDE w:val="0"/>
        <w:autoSpaceDN w:val="0"/>
        <w:adjustRightInd w:val="0"/>
        <w:ind w:left="1440" w:hanging="720"/>
        <w:rPr>
          <w:rFonts w:cs="Arial"/>
          <w:color w:val="000000"/>
          <w:lang w:eastAsia="en-GB"/>
        </w:rPr>
      </w:pPr>
      <w:r w:rsidRPr="00373775">
        <w:rPr>
          <w:rFonts w:cs="Arial"/>
          <w:color w:val="000000"/>
          <w:lang w:eastAsia="en-GB"/>
        </w:rPr>
        <w:t>(v)</w:t>
      </w:r>
      <w:r w:rsidRPr="00373775">
        <w:rPr>
          <w:rFonts w:cs="Arial"/>
          <w:color w:val="000000"/>
          <w:lang w:eastAsia="en-GB"/>
        </w:rPr>
        <w:tab/>
        <w:t>‘direct impacts’ means that business has suffered direct damage and loss to premises, equipment and/or stock and has been unable to trade normally as a result of flooding;</w:t>
      </w:r>
    </w:p>
    <w:p w:rsidR="00D36E77" w:rsidRPr="00373775" w:rsidRDefault="00D36E77" w:rsidP="00D36E77">
      <w:pPr>
        <w:autoSpaceDE w:val="0"/>
        <w:autoSpaceDN w:val="0"/>
        <w:adjustRightInd w:val="0"/>
        <w:ind w:left="1440" w:hanging="720"/>
        <w:rPr>
          <w:rFonts w:cs="Arial"/>
          <w:color w:val="000000"/>
          <w:lang w:eastAsia="en-GB"/>
        </w:rPr>
      </w:pPr>
      <w:r w:rsidRPr="00373775">
        <w:rPr>
          <w:rFonts w:cs="Arial"/>
          <w:color w:val="000000"/>
          <w:lang w:eastAsia="en-GB"/>
        </w:rPr>
        <w:t>(vi)</w:t>
      </w:r>
      <w:r w:rsidRPr="00373775">
        <w:rPr>
          <w:rFonts w:cs="Arial"/>
          <w:color w:val="000000"/>
          <w:lang w:eastAsia="en-GB"/>
        </w:rPr>
        <w:tab/>
        <w:t>‘indirect impacts’ means business has had no or highly limited access to premise</w:t>
      </w:r>
      <w:r>
        <w:rPr>
          <w:rFonts w:cs="Arial"/>
          <w:color w:val="000000"/>
          <w:lang w:eastAsia="en-GB"/>
        </w:rPr>
        <w:t xml:space="preserve">s, </w:t>
      </w:r>
      <w:r w:rsidRPr="00373775">
        <w:rPr>
          <w:rFonts w:cs="Arial"/>
          <w:color w:val="000000"/>
          <w:lang w:eastAsia="en-GB"/>
        </w:rPr>
        <w:t>equipment and/or stock as a result of flooding, rest</w:t>
      </w:r>
      <w:r>
        <w:rPr>
          <w:rFonts w:cs="Arial"/>
          <w:color w:val="000000"/>
          <w:lang w:eastAsia="en-GB"/>
        </w:rPr>
        <w:t xml:space="preserve">ricted access to customers and </w:t>
      </w:r>
      <w:r w:rsidRPr="00373775">
        <w:rPr>
          <w:rFonts w:cs="Arial"/>
          <w:color w:val="000000"/>
          <w:lang w:eastAsia="en-GB"/>
        </w:rPr>
        <w:t>suppliers and suffered significant loss of trade;</w:t>
      </w:r>
    </w:p>
    <w:p w:rsidR="00D36E77" w:rsidRPr="00373775" w:rsidRDefault="00D36E77" w:rsidP="00D36E77">
      <w:pPr>
        <w:autoSpaceDE w:val="0"/>
        <w:autoSpaceDN w:val="0"/>
        <w:adjustRightInd w:val="0"/>
        <w:ind w:left="1440" w:hanging="720"/>
        <w:rPr>
          <w:rFonts w:cs="Arial"/>
          <w:color w:val="000000"/>
          <w:lang w:eastAsia="en-GB"/>
        </w:rPr>
      </w:pPr>
      <w:r w:rsidRPr="00373775">
        <w:rPr>
          <w:rFonts w:cs="Arial"/>
          <w:color w:val="000000"/>
          <w:lang w:eastAsia="en-GB"/>
        </w:rPr>
        <w:t>(vii)</w:t>
      </w:r>
      <w:r w:rsidRPr="00373775">
        <w:rPr>
          <w:rFonts w:cs="Arial"/>
          <w:color w:val="000000"/>
          <w:lang w:eastAsia="en-GB"/>
        </w:rPr>
        <w:tab/>
      </w:r>
      <w:proofErr w:type="gramStart"/>
      <w:r w:rsidRPr="00373775">
        <w:rPr>
          <w:rFonts w:cs="Arial"/>
          <w:color w:val="000000"/>
          <w:lang w:eastAsia="en-GB"/>
        </w:rPr>
        <w:t>in</w:t>
      </w:r>
      <w:proofErr w:type="gramEnd"/>
      <w:r w:rsidRPr="00373775">
        <w:rPr>
          <w:rFonts w:cs="Arial"/>
          <w:color w:val="000000"/>
          <w:lang w:eastAsia="en-GB"/>
        </w:rPr>
        <w:t xml:space="preserve"> considering whether the business activity has been adversely affected, the Council will consider the impact of the flooding in the full context of all business activities undertaken at the hereditament.  Very small or insignificant impacts will be ignored;</w:t>
      </w:r>
    </w:p>
    <w:p w:rsidR="00D36E77" w:rsidRPr="00373775" w:rsidRDefault="00D36E77" w:rsidP="00D36E77">
      <w:pPr>
        <w:autoSpaceDE w:val="0"/>
        <w:autoSpaceDN w:val="0"/>
        <w:adjustRightInd w:val="0"/>
        <w:spacing w:before="120"/>
        <w:ind w:left="1440" w:hanging="720"/>
        <w:rPr>
          <w:rFonts w:cs="Arial"/>
          <w:color w:val="000000"/>
          <w:lang w:eastAsia="en-GB"/>
        </w:rPr>
      </w:pPr>
      <w:r w:rsidRPr="00373775">
        <w:rPr>
          <w:rFonts w:cs="Arial"/>
          <w:color w:val="000000"/>
          <w:lang w:eastAsia="en-GB"/>
        </w:rPr>
        <w:t>(viii)</w:t>
      </w:r>
      <w:r w:rsidRPr="00373775">
        <w:rPr>
          <w:rFonts w:cs="Arial"/>
          <w:color w:val="000000"/>
          <w:lang w:eastAsia="en-GB"/>
        </w:rPr>
        <w:tab/>
      </w:r>
      <w:proofErr w:type="gramStart"/>
      <w:r w:rsidRPr="00373775">
        <w:rPr>
          <w:rFonts w:cs="Arial"/>
          <w:color w:val="000000"/>
          <w:lang w:eastAsia="en-GB"/>
        </w:rPr>
        <w:t>the</w:t>
      </w:r>
      <w:proofErr w:type="gramEnd"/>
      <w:r w:rsidRPr="00373775">
        <w:rPr>
          <w:rFonts w:cs="Arial"/>
          <w:color w:val="000000"/>
          <w:lang w:eastAsia="en-GB"/>
        </w:rPr>
        <w:t xml:space="preserve"> scheme applies to all types and uses of non-domestic hereditaments, other than those occupied by the Council.</w:t>
      </w:r>
    </w:p>
    <w:p w:rsidR="00D36E77" w:rsidRPr="00373775" w:rsidRDefault="00D36E77" w:rsidP="00D36E77">
      <w:pPr>
        <w:autoSpaceDE w:val="0"/>
        <w:autoSpaceDN w:val="0"/>
        <w:adjustRightInd w:val="0"/>
        <w:rPr>
          <w:rFonts w:cs="Arial"/>
          <w:lang w:eastAsia="en-GB"/>
        </w:rPr>
      </w:pPr>
    </w:p>
    <w:p w:rsidR="00D36E77" w:rsidRPr="00373775" w:rsidRDefault="00D36E77" w:rsidP="00D36E77">
      <w:pPr>
        <w:autoSpaceDE w:val="0"/>
        <w:autoSpaceDN w:val="0"/>
        <w:adjustRightInd w:val="0"/>
        <w:rPr>
          <w:rFonts w:cs="Arial"/>
          <w:lang w:eastAsia="en-GB"/>
        </w:rPr>
      </w:pPr>
      <w:r w:rsidRPr="00373775">
        <w:rPr>
          <w:rFonts w:cs="Arial"/>
          <w:lang w:eastAsia="en-GB"/>
        </w:rPr>
        <w:t>The grant will be available to support business to recover from the impacts of flooding from the recent adverse weather conditions and the Council will consider funding for items including: non-recoverable insurance excesses for repair or replacement of buildings, equipment and stock; removal of debris, additional business accommodation or extra staff costs; structural surveys, security measures, additional marketing, exceptional costs to improve access to/for suppliers and customers etc.</w:t>
      </w:r>
    </w:p>
    <w:p w:rsidR="00D36E77" w:rsidRPr="00373775" w:rsidRDefault="00D36E77" w:rsidP="00D36E77">
      <w:pPr>
        <w:autoSpaceDE w:val="0"/>
        <w:autoSpaceDN w:val="0"/>
        <w:adjustRightInd w:val="0"/>
        <w:rPr>
          <w:rFonts w:cs="Arial"/>
          <w:lang w:eastAsia="en-GB"/>
        </w:rPr>
      </w:pPr>
    </w:p>
    <w:p w:rsidR="00D36E77" w:rsidRPr="00373775" w:rsidRDefault="00D36E77" w:rsidP="00D36E77">
      <w:pPr>
        <w:autoSpaceDE w:val="0"/>
        <w:autoSpaceDN w:val="0"/>
        <w:adjustRightInd w:val="0"/>
        <w:rPr>
          <w:rFonts w:cs="Arial"/>
          <w:lang w:eastAsia="en-GB"/>
        </w:rPr>
      </w:pPr>
      <w:r w:rsidRPr="00373775">
        <w:rPr>
          <w:rFonts w:cs="Arial"/>
          <w:lang w:eastAsia="en-GB"/>
        </w:rPr>
        <w:t xml:space="preserve">The funding is for the impacts of flooding from the recent adverse weather conditions and not, for instance, from the failure of </w:t>
      </w:r>
      <w:proofErr w:type="gramStart"/>
      <w:r w:rsidRPr="00373775">
        <w:rPr>
          <w:rFonts w:cs="Arial"/>
          <w:lang w:eastAsia="en-GB"/>
        </w:rPr>
        <w:t>a water</w:t>
      </w:r>
      <w:proofErr w:type="gramEnd"/>
      <w:r w:rsidRPr="00373775">
        <w:rPr>
          <w:rFonts w:cs="Arial"/>
          <w:lang w:eastAsia="en-GB"/>
        </w:rPr>
        <w:t xml:space="preserve"> main, internal water systems or the failure of a sewerage system (unless the failure was itself caused by the adverse weather conditions).  As a guide, the definition of flood from Section 1 of the Flood &amp; Water Management Act 2010 is attached at Appendix ‘B’.</w:t>
      </w:r>
    </w:p>
    <w:p w:rsidR="00D36E77" w:rsidRPr="00373775" w:rsidRDefault="00D36E77" w:rsidP="00D36E77">
      <w:pPr>
        <w:autoSpaceDE w:val="0"/>
        <w:autoSpaceDN w:val="0"/>
        <w:adjustRightInd w:val="0"/>
        <w:rPr>
          <w:rFonts w:cs="Arial"/>
          <w:lang w:eastAsia="en-GB"/>
        </w:rPr>
      </w:pPr>
    </w:p>
    <w:p w:rsidR="00D36E77" w:rsidRPr="00373775" w:rsidRDefault="00D36E77" w:rsidP="00D36E77">
      <w:pPr>
        <w:autoSpaceDE w:val="0"/>
        <w:autoSpaceDN w:val="0"/>
        <w:adjustRightInd w:val="0"/>
        <w:rPr>
          <w:rFonts w:cs="Arial"/>
          <w:lang w:eastAsia="en-GB"/>
        </w:rPr>
      </w:pPr>
      <w:r w:rsidRPr="00373775">
        <w:rPr>
          <w:rFonts w:cs="Arial"/>
          <w:lang w:eastAsia="en-GB"/>
        </w:rPr>
        <w:t>Local authorities will have discretion on the maximum payments to individual businesses with funding from the scheme but the Government has stated that, in similar recovery schemes, the average claims were approximately £2,500 per business.</w:t>
      </w:r>
    </w:p>
    <w:p w:rsidR="00D36E77" w:rsidRPr="00373775" w:rsidRDefault="00D36E77" w:rsidP="00D36E77">
      <w:pPr>
        <w:autoSpaceDE w:val="0"/>
        <w:autoSpaceDN w:val="0"/>
        <w:adjustRightInd w:val="0"/>
        <w:rPr>
          <w:rFonts w:cs="Arial"/>
          <w:lang w:eastAsia="en-GB"/>
        </w:rPr>
      </w:pPr>
    </w:p>
    <w:p w:rsidR="00D36E77" w:rsidRPr="00373775" w:rsidRDefault="00D36E77" w:rsidP="00D36E77">
      <w:pPr>
        <w:autoSpaceDE w:val="0"/>
        <w:autoSpaceDN w:val="0"/>
        <w:adjustRightInd w:val="0"/>
        <w:rPr>
          <w:rFonts w:cs="Arial"/>
          <w:lang w:eastAsia="en-GB"/>
        </w:rPr>
      </w:pPr>
    </w:p>
    <w:p w:rsidR="00D36E77" w:rsidRPr="00373775" w:rsidRDefault="00D36E77" w:rsidP="00D36E77">
      <w:pPr>
        <w:autoSpaceDE w:val="0"/>
        <w:autoSpaceDN w:val="0"/>
        <w:adjustRightInd w:val="0"/>
        <w:rPr>
          <w:rFonts w:cs="Arial"/>
          <w:b/>
          <w:lang w:eastAsia="en-GB"/>
        </w:rPr>
      </w:pPr>
      <w:r w:rsidRPr="00373775">
        <w:rPr>
          <w:rFonts w:cs="Arial"/>
          <w:b/>
          <w:u w:val="single"/>
          <w:lang w:eastAsia="en-GB"/>
        </w:rPr>
        <w:t>Severe Weather Recovery Scheme</w:t>
      </w:r>
    </w:p>
    <w:p w:rsidR="00D36E77" w:rsidRPr="00373775" w:rsidRDefault="00D36E77" w:rsidP="00D36E77">
      <w:pPr>
        <w:autoSpaceDE w:val="0"/>
        <w:autoSpaceDN w:val="0"/>
        <w:adjustRightInd w:val="0"/>
        <w:rPr>
          <w:rFonts w:cs="Arial"/>
          <w:lang w:eastAsia="en-GB"/>
        </w:rPr>
      </w:pPr>
    </w:p>
    <w:p w:rsidR="00D36E77" w:rsidRPr="00373775" w:rsidRDefault="00D36E77" w:rsidP="00D36E77">
      <w:pPr>
        <w:rPr>
          <w:rFonts w:cs="Arial"/>
          <w:lang w:eastAsia="en-GB"/>
        </w:rPr>
      </w:pPr>
      <w:r w:rsidRPr="00373775">
        <w:rPr>
          <w:rFonts w:cs="Arial"/>
          <w:lang w:eastAsia="en-GB"/>
        </w:rPr>
        <w:t>The £7m Severe Weather Recovery Scheme was announced on 17th January 2014.  The scheme covers the period 5th December 2013 to 7th February 2014.  The Government has made £7m available in total - £3.5m for supporting communities and £3.5m for repairs to local highway infrastructures.</w:t>
      </w:r>
    </w:p>
    <w:p w:rsidR="00D36E77" w:rsidRPr="00373775" w:rsidRDefault="00D36E77" w:rsidP="00D36E77">
      <w:pPr>
        <w:rPr>
          <w:rFonts w:cs="Arial"/>
          <w:lang w:eastAsia="en-GB"/>
        </w:rPr>
      </w:pPr>
    </w:p>
    <w:p w:rsidR="00D36E77" w:rsidRPr="00373775" w:rsidRDefault="00D36E77" w:rsidP="00D36E77">
      <w:pPr>
        <w:rPr>
          <w:rFonts w:cs="Arial"/>
          <w:bCs/>
          <w:lang w:eastAsia="en-GB"/>
        </w:rPr>
      </w:pPr>
      <w:r w:rsidRPr="00373775">
        <w:rPr>
          <w:rFonts w:cs="Arial"/>
          <w:lang w:eastAsia="en-GB"/>
        </w:rPr>
        <w:t xml:space="preserve">The </w:t>
      </w:r>
      <w:proofErr w:type="gramStart"/>
      <w:r w:rsidRPr="00373775">
        <w:rPr>
          <w:rFonts w:cs="Arial"/>
          <w:lang w:eastAsia="en-GB"/>
        </w:rPr>
        <w:t>communities</w:t>
      </w:r>
      <w:proofErr w:type="gramEnd"/>
      <w:r w:rsidRPr="00373775">
        <w:rPr>
          <w:rFonts w:cs="Arial"/>
          <w:lang w:eastAsia="en-GB"/>
        </w:rPr>
        <w:t xml:space="preserve"> element of the grant is available to local authorities that are able to demonstrate that:</w:t>
      </w:r>
      <w:r w:rsidRPr="00373775">
        <w:rPr>
          <w:rFonts w:cs="Arial"/>
          <w:bCs/>
          <w:lang w:eastAsia="en-GB"/>
        </w:rPr>
        <w:t>-</w:t>
      </w:r>
    </w:p>
    <w:p w:rsidR="00D36E77" w:rsidRPr="00373775" w:rsidRDefault="00D36E77" w:rsidP="00D36E77">
      <w:pPr>
        <w:rPr>
          <w:rFonts w:cs="Arial"/>
          <w:bCs/>
          <w:lang w:eastAsia="en-GB"/>
        </w:rPr>
      </w:pPr>
    </w:p>
    <w:p w:rsidR="00D36E77" w:rsidRPr="00373775" w:rsidRDefault="00D36E77" w:rsidP="00D36E77">
      <w:pPr>
        <w:autoSpaceDE w:val="0"/>
        <w:autoSpaceDN w:val="0"/>
        <w:adjustRightInd w:val="0"/>
        <w:ind w:left="1440" w:hanging="720"/>
        <w:rPr>
          <w:rFonts w:cs="Arial"/>
          <w:color w:val="000000"/>
          <w:lang w:eastAsia="en-GB"/>
        </w:rPr>
      </w:pPr>
      <w:r w:rsidRPr="00373775">
        <w:rPr>
          <w:rFonts w:cs="Arial"/>
          <w:color w:val="000000"/>
          <w:lang w:eastAsia="en-GB"/>
        </w:rPr>
        <w:t>(</w:t>
      </w:r>
      <w:proofErr w:type="spellStart"/>
      <w:r w:rsidRPr="00373775">
        <w:rPr>
          <w:rFonts w:cs="Arial"/>
          <w:color w:val="000000"/>
          <w:lang w:eastAsia="en-GB"/>
        </w:rPr>
        <w:t>i</w:t>
      </w:r>
      <w:proofErr w:type="spellEnd"/>
      <w:r w:rsidRPr="00373775">
        <w:rPr>
          <w:rFonts w:cs="Arial"/>
          <w:color w:val="000000"/>
          <w:lang w:eastAsia="en-GB"/>
        </w:rPr>
        <w:t>)</w:t>
      </w:r>
      <w:r w:rsidRPr="00373775">
        <w:rPr>
          <w:rFonts w:cs="Arial"/>
          <w:color w:val="000000"/>
          <w:lang w:eastAsia="en-GB"/>
        </w:rPr>
        <w:tab/>
      </w:r>
      <w:proofErr w:type="gramStart"/>
      <w:r w:rsidRPr="00373775">
        <w:rPr>
          <w:rFonts w:cs="Arial"/>
          <w:color w:val="000000"/>
          <w:lang w:eastAsia="en-GB"/>
        </w:rPr>
        <w:t>they</w:t>
      </w:r>
      <w:proofErr w:type="gramEnd"/>
      <w:r w:rsidRPr="00373775">
        <w:rPr>
          <w:rFonts w:cs="Arial"/>
          <w:color w:val="000000"/>
          <w:lang w:eastAsia="en-GB"/>
        </w:rPr>
        <w:t xml:space="preserve"> have incurred, or will incur, expenditure on supporting their communities during </w:t>
      </w:r>
      <w:r w:rsidRPr="00373775">
        <w:rPr>
          <w:rFonts w:cs="Arial"/>
          <w:color w:val="000000"/>
          <w:lang w:eastAsia="en-GB"/>
        </w:rPr>
        <w:tab/>
        <w:t xml:space="preserve">the recovery phase following the East Coast tidal </w:t>
      </w:r>
      <w:r w:rsidRPr="00373775">
        <w:rPr>
          <w:rFonts w:cs="Arial"/>
          <w:color w:val="000000"/>
          <w:lang w:eastAsia="en-GB"/>
        </w:rPr>
        <w:lastRenderedPageBreak/>
        <w:t>surge and severe weather between December 2013 and 7th February 2014.  Qualifying activities may include one or more of the following:-</w:t>
      </w:r>
    </w:p>
    <w:p w:rsidR="00D36E77" w:rsidRPr="00373775" w:rsidRDefault="00D36E77" w:rsidP="00D36E77">
      <w:pPr>
        <w:autoSpaceDE w:val="0"/>
        <w:autoSpaceDN w:val="0"/>
        <w:adjustRightInd w:val="0"/>
        <w:ind w:left="720"/>
        <w:rPr>
          <w:rFonts w:cs="Arial"/>
          <w:color w:val="000000"/>
          <w:lang w:eastAsia="en-GB"/>
        </w:rPr>
      </w:pPr>
    </w:p>
    <w:p w:rsidR="00D36E77" w:rsidRPr="00373775" w:rsidRDefault="00D36E77" w:rsidP="00D36E77">
      <w:pPr>
        <w:autoSpaceDE w:val="0"/>
        <w:autoSpaceDN w:val="0"/>
        <w:adjustRightInd w:val="0"/>
        <w:ind w:left="1288" w:firstLine="142"/>
        <w:rPr>
          <w:rFonts w:cs="Arial"/>
          <w:color w:val="000000"/>
          <w:lang w:eastAsia="en-GB"/>
        </w:rPr>
      </w:pPr>
      <w:r w:rsidRPr="00373775">
        <w:rPr>
          <w:rFonts w:cs="Arial"/>
          <w:color w:val="000000"/>
          <w:lang w:eastAsia="en-GB"/>
        </w:rPr>
        <w:t>• offering Council Tax discounts;</w:t>
      </w:r>
    </w:p>
    <w:p w:rsidR="00D36E77" w:rsidRPr="00373775" w:rsidRDefault="00D36E77" w:rsidP="00D36E77">
      <w:pPr>
        <w:autoSpaceDE w:val="0"/>
        <w:autoSpaceDN w:val="0"/>
        <w:adjustRightInd w:val="0"/>
        <w:ind w:left="1430"/>
        <w:rPr>
          <w:rFonts w:cs="Arial"/>
          <w:color w:val="000000"/>
          <w:lang w:eastAsia="en-GB"/>
        </w:rPr>
      </w:pPr>
      <w:r w:rsidRPr="00373775">
        <w:rPr>
          <w:rFonts w:cs="Arial"/>
          <w:color w:val="000000"/>
          <w:lang w:eastAsia="en-GB"/>
        </w:rPr>
        <w:t>• providing assistance for long-term displaced households;</w:t>
      </w:r>
    </w:p>
    <w:p w:rsidR="00D36E77" w:rsidRPr="00373775" w:rsidRDefault="00D36E77" w:rsidP="00D36E77">
      <w:pPr>
        <w:autoSpaceDE w:val="0"/>
        <w:autoSpaceDN w:val="0"/>
        <w:adjustRightInd w:val="0"/>
        <w:ind w:left="1430"/>
        <w:rPr>
          <w:rFonts w:cs="Arial"/>
          <w:color w:val="000000"/>
          <w:lang w:eastAsia="en-GB"/>
        </w:rPr>
      </w:pPr>
      <w:r w:rsidRPr="00373775">
        <w:rPr>
          <w:rFonts w:cs="Arial"/>
          <w:color w:val="000000"/>
          <w:lang w:eastAsia="en-GB"/>
        </w:rPr>
        <w:t>• placing households in temporary accommodation;</w:t>
      </w:r>
    </w:p>
    <w:p w:rsidR="00D36E77" w:rsidRPr="00373775" w:rsidRDefault="00D36E77" w:rsidP="00D36E77">
      <w:pPr>
        <w:autoSpaceDE w:val="0"/>
        <w:autoSpaceDN w:val="0"/>
        <w:adjustRightInd w:val="0"/>
        <w:ind w:left="1430"/>
        <w:rPr>
          <w:rFonts w:cs="Arial"/>
          <w:color w:val="000000"/>
          <w:lang w:eastAsia="en-GB"/>
        </w:rPr>
      </w:pPr>
      <w:r w:rsidRPr="00373775">
        <w:rPr>
          <w:rFonts w:cs="Arial"/>
          <w:color w:val="000000"/>
          <w:lang w:eastAsia="en-GB"/>
        </w:rPr>
        <w:t>• support payments to flood affected households;</w:t>
      </w:r>
    </w:p>
    <w:p w:rsidR="00D36E77" w:rsidRPr="00373775" w:rsidRDefault="00D36E77" w:rsidP="00D36E77">
      <w:pPr>
        <w:autoSpaceDE w:val="0"/>
        <w:autoSpaceDN w:val="0"/>
        <w:adjustRightInd w:val="0"/>
        <w:ind w:left="1560" w:hanging="142"/>
        <w:rPr>
          <w:rFonts w:cs="Arial"/>
          <w:color w:val="000000"/>
          <w:lang w:eastAsia="en-GB"/>
        </w:rPr>
      </w:pPr>
      <w:r w:rsidRPr="00373775">
        <w:rPr>
          <w:rFonts w:cs="Arial"/>
          <w:color w:val="000000"/>
          <w:lang w:eastAsia="en-GB"/>
        </w:rPr>
        <w:t xml:space="preserve">• </w:t>
      </w:r>
      <w:proofErr w:type="gramStart"/>
      <w:r w:rsidRPr="00373775">
        <w:rPr>
          <w:rFonts w:cs="Arial"/>
          <w:color w:val="000000"/>
          <w:lang w:eastAsia="en-GB"/>
        </w:rPr>
        <w:t>purchase/provision</w:t>
      </w:r>
      <w:proofErr w:type="gramEnd"/>
      <w:r w:rsidRPr="00373775">
        <w:rPr>
          <w:rFonts w:cs="Arial"/>
          <w:color w:val="000000"/>
          <w:lang w:eastAsia="en-GB"/>
        </w:rPr>
        <w:t xml:space="preserve"> of new household items for those affected, </w:t>
      </w:r>
      <w:r>
        <w:rPr>
          <w:rFonts w:cs="Arial"/>
          <w:color w:val="000000"/>
          <w:lang w:eastAsia="en-GB"/>
        </w:rPr>
        <w:t xml:space="preserve">  </w:t>
      </w:r>
      <w:r w:rsidRPr="00373775">
        <w:rPr>
          <w:rFonts w:cs="Arial"/>
          <w:color w:val="000000"/>
          <w:lang w:eastAsia="en-GB"/>
        </w:rPr>
        <w:t>provision of temporary caravans etc.;</w:t>
      </w:r>
    </w:p>
    <w:p w:rsidR="00D36E77" w:rsidRPr="00373775" w:rsidRDefault="00D36E77" w:rsidP="00D36E77">
      <w:pPr>
        <w:autoSpaceDE w:val="0"/>
        <w:autoSpaceDN w:val="0"/>
        <w:adjustRightInd w:val="0"/>
        <w:ind w:left="1430"/>
        <w:rPr>
          <w:rFonts w:cs="Arial"/>
          <w:color w:val="000000"/>
          <w:lang w:eastAsia="en-GB"/>
        </w:rPr>
      </w:pPr>
      <w:r w:rsidRPr="00373775">
        <w:rPr>
          <w:rFonts w:cs="Arial"/>
          <w:color w:val="000000"/>
          <w:lang w:eastAsia="en-GB"/>
        </w:rPr>
        <w:t xml:space="preserve">• </w:t>
      </w:r>
      <w:proofErr w:type="gramStart"/>
      <w:r w:rsidRPr="00373775">
        <w:rPr>
          <w:rFonts w:cs="Arial"/>
          <w:color w:val="000000"/>
          <w:lang w:eastAsia="en-GB"/>
        </w:rPr>
        <w:t>use</w:t>
      </w:r>
      <w:proofErr w:type="gramEnd"/>
      <w:r w:rsidRPr="00373775">
        <w:rPr>
          <w:rFonts w:cs="Arial"/>
          <w:color w:val="000000"/>
          <w:lang w:eastAsia="en-GB"/>
        </w:rPr>
        <w:t xml:space="preserve"> of rest centres;</w:t>
      </w:r>
    </w:p>
    <w:p w:rsidR="00D36E77" w:rsidRPr="00373775" w:rsidRDefault="00D36E77" w:rsidP="00D36E77">
      <w:pPr>
        <w:autoSpaceDE w:val="0"/>
        <w:autoSpaceDN w:val="0"/>
        <w:adjustRightInd w:val="0"/>
        <w:ind w:left="1430"/>
        <w:rPr>
          <w:rFonts w:cs="Arial"/>
          <w:color w:val="000000"/>
          <w:lang w:eastAsia="en-GB"/>
        </w:rPr>
      </w:pPr>
      <w:r w:rsidRPr="00373775">
        <w:rPr>
          <w:rFonts w:cs="Arial"/>
          <w:color w:val="000000"/>
          <w:lang w:eastAsia="en-GB"/>
        </w:rPr>
        <w:t xml:space="preserve">• </w:t>
      </w:r>
      <w:proofErr w:type="gramStart"/>
      <w:r w:rsidRPr="00373775">
        <w:rPr>
          <w:rFonts w:cs="Arial"/>
          <w:color w:val="000000"/>
          <w:lang w:eastAsia="en-GB"/>
        </w:rPr>
        <w:t>tourism</w:t>
      </w:r>
      <w:proofErr w:type="gramEnd"/>
      <w:r w:rsidRPr="00373775">
        <w:rPr>
          <w:rFonts w:cs="Arial"/>
          <w:color w:val="000000"/>
          <w:lang w:eastAsia="en-GB"/>
        </w:rPr>
        <w:t xml:space="preserve"> impacts; and</w:t>
      </w:r>
    </w:p>
    <w:p w:rsidR="00D36E77" w:rsidRPr="00373775" w:rsidRDefault="00D36E77" w:rsidP="00D36E77">
      <w:pPr>
        <w:autoSpaceDE w:val="0"/>
        <w:autoSpaceDN w:val="0"/>
        <w:adjustRightInd w:val="0"/>
        <w:rPr>
          <w:rFonts w:cs="Arial"/>
          <w:color w:val="000000"/>
          <w:lang w:eastAsia="en-GB"/>
        </w:rPr>
      </w:pPr>
    </w:p>
    <w:p w:rsidR="00D36E77" w:rsidRPr="00373775" w:rsidRDefault="00D36E77" w:rsidP="00D36E77">
      <w:pPr>
        <w:autoSpaceDE w:val="0"/>
        <w:autoSpaceDN w:val="0"/>
        <w:adjustRightInd w:val="0"/>
        <w:ind w:left="1430" w:hanging="710"/>
        <w:rPr>
          <w:rFonts w:cs="Arial"/>
          <w:color w:val="000000"/>
          <w:lang w:eastAsia="en-GB"/>
        </w:rPr>
      </w:pPr>
      <w:r w:rsidRPr="00373775">
        <w:rPr>
          <w:rFonts w:cs="Arial"/>
          <w:color w:val="000000"/>
          <w:lang w:eastAsia="en-GB"/>
        </w:rPr>
        <w:t>(ii)</w:t>
      </w:r>
      <w:r w:rsidRPr="00373775">
        <w:rPr>
          <w:rFonts w:cs="Arial"/>
          <w:color w:val="000000"/>
          <w:lang w:eastAsia="en-GB"/>
        </w:rPr>
        <w:tab/>
      </w:r>
      <w:proofErr w:type="gramStart"/>
      <w:r w:rsidRPr="00373775">
        <w:rPr>
          <w:rFonts w:cs="Arial"/>
          <w:color w:val="000000"/>
          <w:lang w:eastAsia="en-GB"/>
        </w:rPr>
        <w:t>that</w:t>
      </w:r>
      <w:proofErr w:type="gramEnd"/>
      <w:r w:rsidRPr="00373775">
        <w:rPr>
          <w:rFonts w:cs="Arial"/>
          <w:color w:val="000000"/>
          <w:lang w:eastAsia="en-GB"/>
        </w:rPr>
        <w:t xml:space="preserve"> at least ten residential and/or commercial pr</w:t>
      </w:r>
      <w:r>
        <w:rPr>
          <w:rFonts w:cs="Arial"/>
          <w:color w:val="000000"/>
          <w:lang w:eastAsia="en-GB"/>
        </w:rPr>
        <w:t xml:space="preserve">operties have been reported as </w:t>
      </w:r>
      <w:r w:rsidRPr="00373775">
        <w:rPr>
          <w:rFonts w:cs="Arial"/>
          <w:color w:val="000000"/>
          <w:lang w:eastAsia="en-GB"/>
        </w:rPr>
        <w:t>having been flooded (water having entered the property) in their local authority area.</w:t>
      </w:r>
    </w:p>
    <w:p w:rsidR="00D36E77" w:rsidRPr="00373775" w:rsidRDefault="00D36E77" w:rsidP="00D36E77">
      <w:pPr>
        <w:autoSpaceDE w:val="0"/>
        <w:autoSpaceDN w:val="0"/>
        <w:adjustRightInd w:val="0"/>
        <w:ind w:left="720"/>
        <w:rPr>
          <w:rFonts w:cs="Arial"/>
          <w:color w:val="000000"/>
          <w:lang w:eastAsia="en-GB"/>
        </w:rPr>
      </w:pPr>
    </w:p>
    <w:p w:rsidR="00D36E77" w:rsidRPr="00373775" w:rsidRDefault="00D36E77" w:rsidP="00D36E77">
      <w:pPr>
        <w:rPr>
          <w:rFonts w:cs="Arial"/>
          <w:lang w:eastAsia="en-GB"/>
        </w:rPr>
      </w:pPr>
      <w:r w:rsidRPr="00373775">
        <w:rPr>
          <w:rFonts w:cs="Arial"/>
          <w:lang w:eastAsia="en-GB"/>
        </w:rPr>
        <w:t>It is understood that the grant will be distributed using a simple formula based on the number of properties affected (internally flooded) as a proxy for scale of wider impacts.  At this point in time, the allocation of funding to this Council is not known.</w:t>
      </w:r>
    </w:p>
    <w:p w:rsidR="00846116" w:rsidRDefault="00846116"/>
    <w:sectPr w:rsidR="0084611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E77" w:rsidRDefault="00D36E77" w:rsidP="00D36E77">
      <w:r>
        <w:separator/>
      </w:r>
    </w:p>
  </w:endnote>
  <w:endnote w:type="continuationSeparator" w:id="0">
    <w:p w:rsidR="00D36E77" w:rsidRDefault="00D36E77" w:rsidP="00D3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E77" w:rsidRDefault="00D36E77" w:rsidP="00D36E77">
      <w:r>
        <w:separator/>
      </w:r>
    </w:p>
  </w:footnote>
  <w:footnote w:type="continuationSeparator" w:id="0">
    <w:p w:rsidR="00D36E77" w:rsidRDefault="00D36E77" w:rsidP="00D36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E77" w:rsidRPr="00D36E77" w:rsidRDefault="00D36E77" w:rsidP="00D36E77">
    <w:pPr>
      <w:pStyle w:val="Header"/>
      <w:jc w:val="right"/>
      <w:rPr>
        <w:b/>
      </w:rPr>
    </w:pPr>
    <w:r w:rsidRPr="00D36E77">
      <w:rPr>
        <w:b/>
      </w:rPr>
      <w:t>Appendix 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E77"/>
    <w:rsid w:val="00846116"/>
    <w:rsid w:val="00D36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E77"/>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E77"/>
    <w:pPr>
      <w:tabs>
        <w:tab w:val="center" w:pos="4513"/>
        <w:tab w:val="right" w:pos="9026"/>
      </w:tabs>
    </w:pPr>
  </w:style>
  <w:style w:type="character" w:customStyle="1" w:styleId="HeaderChar">
    <w:name w:val="Header Char"/>
    <w:basedOn w:val="DefaultParagraphFont"/>
    <w:link w:val="Header"/>
    <w:uiPriority w:val="99"/>
    <w:rsid w:val="00D36E77"/>
    <w:rPr>
      <w:rFonts w:ascii="Arial" w:eastAsia="Times New Roman" w:hAnsi="Arial" w:cs="Times New Roman"/>
      <w:sz w:val="24"/>
      <w:szCs w:val="24"/>
    </w:rPr>
  </w:style>
  <w:style w:type="paragraph" w:styleId="Footer">
    <w:name w:val="footer"/>
    <w:basedOn w:val="Normal"/>
    <w:link w:val="FooterChar"/>
    <w:uiPriority w:val="99"/>
    <w:unhideWhenUsed/>
    <w:rsid w:val="00D36E77"/>
    <w:pPr>
      <w:tabs>
        <w:tab w:val="center" w:pos="4513"/>
        <w:tab w:val="right" w:pos="9026"/>
      </w:tabs>
    </w:pPr>
  </w:style>
  <w:style w:type="character" w:customStyle="1" w:styleId="FooterChar">
    <w:name w:val="Footer Char"/>
    <w:basedOn w:val="DefaultParagraphFont"/>
    <w:link w:val="Footer"/>
    <w:uiPriority w:val="99"/>
    <w:rsid w:val="00D36E77"/>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E77"/>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E77"/>
    <w:pPr>
      <w:tabs>
        <w:tab w:val="center" w:pos="4513"/>
        <w:tab w:val="right" w:pos="9026"/>
      </w:tabs>
    </w:pPr>
  </w:style>
  <w:style w:type="character" w:customStyle="1" w:styleId="HeaderChar">
    <w:name w:val="Header Char"/>
    <w:basedOn w:val="DefaultParagraphFont"/>
    <w:link w:val="Header"/>
    <w:uiPriority w:val="99"/>
    <w:rsid w:val="00D36E77"/>
    <w:rPr>
      <w:rFonts w:ascii="Arial" w:eastAsia="Times New Roman" w:hAnsi="Arial" w:cs="Times New Roman"/>
      <w:sz w:val="24"/>
      <w:szCs w:val="24"/>
    </w:rPr>
  </w:style>
  <w:style w:type="paragraph" w:styleId="Footer">
    <w:name w:val="footer"/>
    <w:basedOn w:val="Normal"/>
    <w:link w:val="FooterChar"/>
    <w:uiPriority w:val="99"/>
    <w:unhideWhenUsed/>
    <w:rsid w:val="00D36E77"/>
    <w:pPr>
      <w:tabs>
        <w:tab w:val="center" w:pos="4513"/>
        <w:tab w:val="right" w:pos="9026"/>
      </w:tabs>
    </w:pPr>
  </w:style>
  <w:style w:type="character" w:customStyle="1" w:styleId="FooterChar">
    <w:name w:val="Footer Char"/>
    <w:basedOn w:val="DefaultParagraphFont"/>
    <w:link w:val="Footer"/>
    <w:uiPriority w:val="99"/>
    <w:rsid w:val="00D36E77"/>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2BC6666D.dotm</Template>
  <TotalTime>1</TotalTime>
  <Pages>5</Pages>
  <Words>1623</Words>
  <Characters>9252</Characters>
  <Application>Microsoft Office Word</Application>
  <DocSecurity>0</DocSecurity>
  <Lines>77</Lines>
  <Paragraphs>21</Paragraphs>
  <ScaleCrop>false</ScaleCrop>
  <Company>Oxford City Council</Company>
  <LinksUpToDate>false</LinksUpToDate>
  <CharactersWithSpaces>10854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Sarah.Claridge</dc:creator>
  <cp:lastModifiedBy>Sarah.Claridge</cp:lastModifiedBy>
  <cp:revision>1</cp:revision>
  <dcterms:created xsi:type="dcterms:W3CDTF">2014-04-11T09:01:00Z</dcterms:created>
  <dcterms:modified xsi:type="dcterms:W3CDTF">2014-04-11T09:02:00Z</dcterms:modified>
</cp:coreProperties>
</file>

<file path=docProps/custom.xml><?xml version="1.0" encoding="utf-8"?>
<op:Properties xmlns:op="http://schemas.openxmlformats.org/officeDocument/2006/custom-properties"/>
</file>