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061EF" w14:textId="77777777" w:rsidR="00242D48" w:rsidRPr="00A21CC2" w:rsidRDefault="001C5D36" w:rsidP="00A0279B">
      <w:pPr>
        <w:pStyle w:val="CoverTitle"/>
        <w:spacing w:before="7320"/>
      </w:pPr>
      <w:bookmarkStart w:id="0" w:name="_GoBack"/>
      <w:bookmarkEnd w:id="0"/>
      <w:r w:rsidRPr="001C5D36">
        <w:rPr>
          <w:rFonts w:cs="Traditional Arabic"/>
          <w:vanish/>
        </w:rPr>
        <w:t xml:space="preserve"> </w:t>
      </w:r>
      <w:sdt>
        <w:sdtPr>
          <w:rPr>
            <w:rFonts w:cs="Traditional Arabic"/>
            <w:vanish/>
          </w:rPr>
          <w:id w:val="5060039"/>
        </w:sdtPr>
        <w:sdtEndPr/>
        <w:sdtContent>
          <w:r w:rsidRPr="00552B12">
            <w:rPr>
              <w:rFonts w:cs="Traditional Arabic"/>
              <w:vanish/>
            </w:rPr>
            <w:t>Insert(GetProperty("Audit.</w:t>
          </w:r>
          <w:r>
            <w:rPr>
              <w:rFonts w:cs="Traditional Arabic"/>
              <w:vanish/>
              <w:lang w:val="en-US"/>
            </w:rPr>
            <w:t>Client\Client.Title</w:t>
          </w:r>
          <w:r w:rsidRPr="00552B12">
            <w:rPr>
              <w:rFonts w:cs="Traditional Arabic"/>
              <w:vanish/>
            </w:rPr>
            <w:t>"))&lt;i&gt;</w:t>
          </w:r>
          <w:r w:rsidRPr="00552B12">
            <w:rPr>
              <w:szCs w:val="20"/>
            </w:rPr>
            <w:t>Oxford City Council</w:t>
          </w:r>
          <w:r w:rsidRPr="00552B12">
            <w:rPr>
              <w:rFonts w:cs="Traditional Arabic"/>
              <w:vanish/>
            </w:rPr>
            <w:t>&lt;/i&gt;</w:t>
          </w:r>
        </w:sdtContent>
      </w:sdt>
    </w:p>
    <w:p w14:paraId="12E9C2F4" w14:textId="53278ACC" w:rsidR="00242D48" w:rsidRDefault="000B1B9D" w:rsidP="00A21CC2">
      <w:pPr>
        <w:pStyle w:val="CoverSubheading"/>
      </w:pPr>
      <w:r>
        <w:rPr>
          <w:caps/>
        </w:rPr>
        <w:t>internal audit report</w:t>
      </w:r>
      <w:r w:rsidR="00964793">
        <w:rPr>
          <w:caps/>
        </w:rPr>
        <w:t xml:space="preserve"> - </w:t>
      </w:r>
      <w:r w:rsidR="00760143">
        <w:rPr>
          <w:caps/>
        </w:rPr>
        <w:t>FINAL</w:t>
      </w:r>
    </w:p>
    <w:p w14:paraId="2CE8B5CD" w14:textId="4587A030" w:rsidR="00ED30A3" w:rsidRDefault="00A06D61" w:rsidP="00902D99">
      <w:pPr>
        <w:pStyle w:val="CoverAuditname"/>
      </w:pPr>
      <w:sdt>
        <w:sdtPr>
          <w:rPr>
            <w:vanish/>
          </w:rPr>
          <w:id w:val="16772410"/>
        </w:sdtPr>
        <w:sdtEndPr/>
        <w:sdtContent>
          <w:r w:rsidR="004C2261" w:rsidRPr="004C2261">
            <w:rPr>
              <w:vanish/>
            </w:rPr>
            <w:t>Insert(GetProperty("Audit.</w:t>
          </w:r>
          <w:r w:rsidR="004C2261" w:rsidRPr="004C2261">
            <w:rPr>
              <w:vanish/>
              <w:lang w:val="en-US"/>
            </w:rPr>
            <w:t>Title</w:t>
          </w:r>
          <w:r w:rsidR="004C2261" w:rsidRPr="004C2261">
            <w:rPr>
              <w:vanish/>
            </w:rPr>
            <w:t>"))&lt;i&gt;</w:t>
          </w:r>
          <w:proofErr w:type="gramStart"/>
          <w:r w:rsidR="00853F1F">
            <w:rPr>
              <w:szCs w:val="20"/>
            </w:rPr>
            <w:t>Audit 12</w:t>
          </w:r>
          <w:r w:rsidR="004C2261" w:rsidRPr="004C2261">
            <w:rPr>
              <w:szCs w:val="20"/>
            </w:rPr>
            <w:t>.</w:t>
          </w:r>
          <w:proofErr w:type="gramEnd"/>
          <w:r w:rsidR="004C2261" w:rsidRPr="004C2261">
            <w:rPr>
              <w:szCs w:val="20"/>
            </w:rPr>
            <w:t xml:space="preserve"> </w:t>
          </w:r>
          <w:r w:rsidR="00853F1F">
            <w:rPr>
              <w:szCs w:val="20"/>
            </w:rPr>
            <w:t>FUSION</w:t>
          </w:r>
          <w:r w:rsidR="004C2261" w:rsidRPr="004C2261">
            <w:rPr>
              <w:vanish/>
            </w:rPr>
            <w:t>&lt;/i&gt;</w:t>
          </w:r>
        </w:sdtContent>
      </w:sdt>
    </w:p>
    <w:p w14:paraId="769344EC" w14:textId="1A64B997" w:rsidR="00ED30A3" w:rsidRDefault="00A06D61" w:rsidP="00414246">
      <w:pPr>
        <w:pStyle w:val="Coverdate"/>
      </w:pPr>
      <w:sdt>
        <w:sdtPr>
          <w:id w:val="619201436"/>
        </w:sdtPr>
        <w:sdtEndPr>
          <w:rPr>
            <w:vanish/>
          </w:rPr>
        </w:sdtEndPr>
        <w:sdtContent>
          <w:r w:rsidR="000E551E" w:rsidRPr="00A43360">
            <w:rPr>
              <w:vanish/>
            </w:rPr>
            <w:t>Insert(Format(</w:t>
          </w:r>
          <w:r w:rsidR="005120B9">
            <w:rPr>
              <w:vanish/>
            </w:rPr>
            <w:t>{0:MMM</w:t>
          </w:r>
          <w:r w:rsidR="004629A9">
            <w:rPr>
              <w:vanish/>
            </w:rPr>
            <w:t>M</w:t>
          </w:r>
          <w:r w:rsidR="005120B9">
            <w:rPr>
              <w:vanish/>
            </w:rPr>
            <w:t xml:space="preserve"> </w:t>
          </w:r>
          <w:r w:rsidR="000E551E">
            <w:rPr>
              <w:vanish/>
            </w:rPr>
            <w:t>yyyy</w:t>
          </w:r>
          <w:r w:rsidR="000E551E" w:rsidRPr="00A43360">
            <w:rPr>
              <w:vanish/>
            </w:rPr>
            <w:t>}, GetDate()))&lt;i&gt;</w:t>
          </w:r>
          <w:r w:rsidR="00E26734">
            <w:t>MARCH</w:t>
          </w:r>
          <w:r w:rsidR="00155CD7">
            <w:t xml:space="preserve"> 2019</w:t>
          </w:r>
          <w:r w:rsidR="000E551E" w:rsidRPr="00A43360">
            <w:rPr>
              <w:vanish/>
            </w:rPr>
            <w:t>&lt;/i&gt;</w:t>
          </w:r>
        </w:sdtContent>
      </w:sdt>
    </w:p>
    <w:p w14:paraId="0AC80E92" w14:textId="77777777" w:rsidR="00A0279B" w:rsidRDefault="00A0279B" w:rsidP="00414246">
      <w:pPr>
        <w:pStyle w:val="Coverdate"/>
      </w:pPr>
    </w:p>
    <w:p w14:paraId="37E39BD4" w14:textId="77777777" w:rsidR="00A0279B" w:rsidRDefault="00A0279B" w:rsidP="00414246">
      <w:pPr>
        <w:pStyle w:val="Coverdate"/>
      </w:pPr>
    </w:p>
    <w:tbl>
      <w:tblPr>
        <w:tblStyle w:val="TableGrid"/>
        <w:tblW w:w="0" w:type="auto"/>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448"/>
        <w:gridCol w:w="4199"/>
      </w:tblGrid>
      <w:tr w:rsidR="00E26B69" w14:paraId="2B0BCFF2" w14:textId="77777777" w:rsidTr="00162D8F">
        <w:tc>
          <w:tcPr>
            <w:tcW w:w="8647" w:type="dxa"/>
            <w:gridSpan w:val="2"/>
            <w:shd w:val="clear" w:color="auto" w:fill="98002E" w:themeFill="accent4"/>
            <w:vAlign w:val="center"/>
          </w:tcPr>
          <w:p w14:paraId="31DDF4F9" w14:textId="77777777" w:rsidR="00E26B69" w:rsidRPr="003A784B" w:rsidRDefault="00E26B69" w:rsidP="0004244C">
            <w:pPr>
              <w:pStyle w:val="TableSub-headingWhite"/>
              <w:spacing w:before="60" w:after="60"/>
              <w:jc w:val="center"/>
              <w:rPr>
                <w:rFonts w:ascii="Trebuchet MS" w:hAnsi="Trebuchet MS"/>
                <w:sz w:val="24"/>
              </w:rPr>
            </w:pPr>
            <w:r w:rsidRPr="003A784B">
              <w:rPr>
                <w:sz w:val="24"/>
              </w:rPr>
              <w:t>LEVEL OF ASSURANCE</w:t>
            </w:r>
          </w:p>
        </w:tc>
      </w:tr>
      <w:tr w:rsidR="00A0279B" w14:paraId="47C6879F" w14:textId="77777777" w:rsidTr="006E5D46">
        <w:tc>
          <w:tcPr>
            <w:tcW w:w="4448" w:type="dxa"/>
            <w:shd w:val="clear" w:color="auto" w:fill="F2F2F2" w:themeFill="background1" w:themeFillShade="F2"/>
            <w:vAlign w:val="center"/>
          </w:tcPr>
          <w:p w14:paraId="7F35486F" w14:textId="77777777" w:rsidR="00A0279B" w:rsidRPr="003A784B" w:rsidRDefault="00A0279B" w:rsidP="0004244C">
            <w:pPr>
              <w:pStyle w:val="TabletextL"/>
              <w:spacing w:before="60" w:after="60"/>
              <w:jc w:val="center"/>
              <w:rPr>
                <w:color w:val="404040" w:themeColor="text1"/>
                <w:sz w:val="24"/>
              </w:rPr>
            </w:pPr>
            <w:r w:rsidRPr="003A784B">
              <w:rPr>
                <w:color w:val="404040" w:themeColor="text1"/>
                <w:sz w:val="24"/>
              </w:rPr>
              <w:t>Design</w:t>
            </w:r>
          </w:p>
        </w:tc>
        <w:tc>
          <w:tcPr>
            <w:tcW w:w="4199" w:type="dxa"/>
            <w:shd w:val="clear" w:color="auto" w:fill="F2F2F2" w:themeFill="background1" w:themeFillShade="F2"/>
            <w:vAlign w:val="center"/>
          </w:tcPr>
          <w:p w14:paraId="3A28BC24" w14:textId="77777777" w:rsidR="00A0279B" w:rsidRPr="003A784B" w:rsidRDefault="00E26B69" w:rsidP="0004244C">
            <w:pPr>
              <w:pStyle w:val="TabletextL"/>
              <w:spacing w:before="60" w:after="60"/>
              <w:jc w:val="center"/>
              <w:rPr>
                <w:color w:val="404040" w:themeColor="text1"/>
                <w:sz w:val="24"/>
              </w:rPr>
            </w:pPr>
            <w:r>
              <w:rPr>
                <w:color w:val="404040" w:themeColor="text1"/>
                <w:sz w:val="24"/>
              </w:rPr>
              <w:t>Operational Effectiveness</w:t>
            </w:r>
          </w:p>
        </w:tc>
      </w:tr>
      <w:tr w:rsidR="00A0279B" w14:paraId="528B4151" w14:textId="77777777" w:rsidTr="00B73C3F">
        <w:trPr>
          <w:hidden/>
        </w:trPr>
        <w:tc>
          <w:tcPr>
            <w:tcW w:w="4448" w:type="dxa"/>
            <w:shd w:val="clear" w:color="auto" w:fill="DF8639" w:themeFill="accent3"/>
            <w:vAlign w:val="center"/>
          </w:tcPr>
          <w:p w14:paraId="264DB0BC" w14:textId="77777777" w:rsidR="007C2ABA" w:rsidRPr="00C35069" w:rsidRDefault="004C2261" w:rsidP="0004244C">
            <w:pPr>
              <w:pStyle w:val="TabletextL"/>
              <w:spacing w:before="60" w:after="60"/>
              <w:jc w:val="center"/>
              <w:rPr>
                <w:vanish/>
                <w:color w:val="auto"/>
                <w:sz w:val="24"/>
              </w:rPr>
            </w:pPr>
            <w:r w:rsidRPr="00C35069">
              <w:rPr>
                <w:vanish/>
                <w:color w:val="auto"/>
                <w:sz w:val="24"/>
              </w:rPr>
              <w:t>Insert(GetProperty("</w:t>
            </w:r>
            <w:r w:rsidR="00C12431" w:rsidRPr="00C35069">
              <w:rPr>
                <w:vanish/>
                <w:color w:val="auto"/>
                <w:sz w:val="24"/>
              </w:rPr>
              <w:t>Audit.Rating\</w:t>
            </w:r>
            <w:r w:rsidR="006A767B" w:rsidRPr="00C35069">
              <w:rPr>
                <w:vanish/>
                <w:color w:val="auto"/>
                <w:sz w:val="24"/>
              </w:rPr>
              <w:t>Audit</w:t>
            </w:r>
            <w:r w:rsidR="00C12431" w:rsidRPr="00C35069">
              <w:rPr>
                <w:vanish/>
                <w:color w:val="auto"/>
                <w:sz w:val="24"/>
              </w:rPr>
              <w:t>Rating</w:t>
            </w:r>
            <w:r w:rsidR="006A767B" w:rsidRPr="00C35069">
              <w:rPr>
                <w:vanish/>
                <w:color w:val="auto"/>
                <w:sz w:val="24"/>
              </w:rPr>
              <w:t>.</w:t>
            </w:r>
            <w:r w:rsidR="00C12431" w:rsidRPr="00C35069">
              <w:rPr>
                <w:vanish/>
                <w:color w:val="auto"/>
                <w:sz w:val="24"/>
              </w:rPr>
              <w:t>Name</w:t>
            </w:r>
            <w:r w:rsidRPr="00C35069">
              <w:rPr>
                <w:vanish/>
                <w:color w:val="auto"/>
                <w:sz w:val="24"/>
              </w:rPr>
              <w:t>"))&lt;i&gt;</w:t>
            </w:r>
            <w:r w:rsidR="00447B09">
              <w:rPr>
                <w:color w:val="auto"/>
                <w:sz w:val="24"/>
              </w:rPr>
              <w:t>Moderate</w:t>
            </w:r>
          </w:p>
          <w:p w14:paraId="0D81EB33" w14:textId="77777777" w:rsidR="00A0279B" w:rsidRPr="00C35069" w:rsidRDefault="00A0279B" w:rsidP="0004244C">
            <w:pPr>
              <w:pStyle w:val="TabletextL"/>
              <w:spacing w:before="60" w:after="60"/>
              <w:rPr>
                <w:color w:val="auto"/>
                <w:sz w:val="24"/>
              </w:rPr>
            </w:pPr>
          </w:p>
        </w:tc>
        <w:tc>
          <w:tcPr>
            <w:tcW w:w="4199" w:type="dxa"/>
            <w:shd w:val="clear" w:color="auto" w:fill="DF8639" w:themeFill="accent3"/>
            <w:vAlign w:val="center"/>
          </w:tcPr>
          <w:p w14:paraId="4C28C145" w14:textId="080308F7" w:rsidR="00A0279B" w:rsidRPr="005F049A" w:rsidRDefault="009C54D5" w:rsidP="00B73C3F">
            <w:pPr>
              <w:pStyle w:val="TabletextL"/>
              <w:spacing w:before="60" w:after="60"/>
              <w:jc w:val="center"/>
              <w:rPr>
                <w:vanish/>
                <w:color w:val="auto"/>
                <w:sz w:val="24"/>
              </w:rPr>
            </w:pPr>
            <w:r w:rsidRPr="00C35069">
              <w:rPr>
                <w:vanish/>
                <w:color w:val="auto"/>
                <w:sz w:val="24"/>
              </w:rPr>
              <w:t>Insert(GetProperty("Audit.OperationalEffectiveness\AuditRating.Name"))&lt;i&gt;</w:t>
            </w:r>
            <w:r w:rsidR="00B73C3F">
              <w:rPr>
                <w:color w:val="auto"/>
                <w:sz w:val="24"/>
              </w:rPr>
              <w:t>Moderate</w:t>
            </w:r>
            <w:r w:rsidRPr="00C35069">
              <w:rPr>
                <w:vanish/>
                <w:color w:val="auto"/>
                <w:sz w:val="24"/>
              </w:rPr>
              <w:t>&lt;/i&gt;</w:t>
            </w:r>
          </w:p>
        </w:tc>
      </w:tr>
    </w:tbl>
    <w:p w14:paraId="4355A4AE" w14:textId="77777777" w:rsidR="00A0279B" w:rsidRDefault="00A0279B" w:rsidP="00AB52C0">
      <w:pPr>
        <w:pStyle w:val="Coverdate"/>
        <w:ind w:left="0"/>
      </w:pPr>
    </w:p>
    <w:p w14:paraId="479B8266" w14:textId="77777777" w:rsidR="00242D48" w:rsidRDefault="00242D48" w:rsidP="000C1020">
      <w:pPr>
        <w:pStyle w:val="Bodytext"/>
        <w:sectPr w:rsidR="00242D48" w:rsidSect="00ED30A3">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268" w:right="1134" w:bottom="1134" w:left="1134" w:header="709" w:footer="510" w:gutter="0"/>
          <w:pgNumType w:start="0"/>
          <w:cols w:space="708"/>
          <w:titlePg/>
          <w:docGrid w:linePitch="360"/>
        </w:sectPr>
      </w:pPr>
    </w:p>
    <w:p w14:paraId="33E65F11" w14:textId="77777777" w:rsidR="00782D2C" w:rsidRDefault="00782D2C" w:rsidP="00782D2C">
      <w:pPr>
        <w:pStyle w:val="Bodytext"/>
      </w:pPr>
    </w:p>
    <w:p w14:paraId="60508184" w14:textId="5ED395D8" w:rsidR="000013E5" w:rsidRDefault="0051452D">
      <w:pPr>
        <w:pStyle w:val="TOC1"/>
        <w:rPr>
          <w:rFonts w:eastAsiaTheme="minorEastAsia" w:cstheme="minorBidi"/>
          <w:caps w:val="0"/>
          <w:color w:val="auto"/>
          <w:kern w:val="0"/>
          <w:sz w:val="22"/>
          <w:szCs w:val="22"/>
        </w:rPr>
      </w:pPr>
      <w:r w:rsidRPr="00782D2C">
        <w:fldChar w:fldCharType="begin"/>
      </w:r>
      <w:r w:rsidRPr="00782D2C">
        <w:instrText xml:space="preserve"> TOC \h \z \t "Table Heading,1" </w:instrText>
      </w:r>
      <w:r w:rsidRPr="00782D2C">
        <w:fldChar w:fldCharType="separate"/>
      </w:r>
      <w:hyperlink w:anchor="_Toc533086848" w:history="1">
        <w:r w:rsidR="000013E5" w:rsidRPr="00187D1D">
          <w:rPr>
            <w:rStyle w:val="Hyperlink"/>
          </w:rPr>
          <w:t>EXECUTIVE SUMMARY</w:t>
        </w:r>
        <w:r w:rsidR="000013E5">
          <w:rPr>
            <w:webHidden/>
          </w:rPr>
          <w:tab/>
        </w:r>
        <w:r w:rsidR="000013E5">
          <w:rPr>
            <w:webHidden/>
          </w:rPr>
          <w:fldChar w:fldCharType="begin"/>
        </w:r>
        <w:r w:rsidR="000013E5">
          <w:rPr>
            <w:webHidden/>
          </w:rPr>
          <w:instrText xml:space="preserve"> PAGEREF _Toc533086848 \h </w:instrText>
        </w:r>
        <w:r w:rsidR="000013E5">
          <w:rPr>
            <w:webHidden/>
          </w:rPr>
        </w:r>
        <w:r w:rsidR="000013E5">
          <w:rPr>
            <w:webHidden/>
          </w:rPr>
          <w:fldChar w:fldCharType="separate"/>
        </w:r>
        <w:r w:rsidR="00844A90">
          <w:rPr>
            <w:webHidden/>
          </w:rPr>
          <w:t>2</w:t>
        </w:r>
        <w:r w:rsidR="000013E5">
          <w:rPr>
            <w:webHidden/>
          </w:rPr>
          <w:fldChar w:fldCharType="end"/>
        </w:r>
      </w:hyperlink>
    </w:p>
    <w:p w14:paraId="0B859726" w14:textId="4753955A" w:rsidR="000013E5" w:rsidRDefault="00A06D61">
      <w:pPr>
        <w:pStyle w:val="TOC1"/>
        <w:rPr>
          <w:rFonts w:eastAsiaTheme="minorEastAsia" w:cstheme="minorBidi"/>
          <w:caps w:val="0"/>
          <w:color w:val="auto"/>
          <w:kern w:val="0"/>
          <w:sz w:val="22"/>
          <w:szCs w:val="22"/>
        </w:rPr>
      </w:pPr>
      <w:hyperlink w:anchor="_Toc533086849" w:history="1">
        <w:r w:rsidR="000013E5" w:rsidRPr="00187D1D">
          <w:rPr>
            <w:rStyle w:val="Hyperlink"/>
          </w:rPr>
          <w:t>DETAILED FINDINGS</w:t>
        </w:r>
        <w:r w:rsidR="000013E5">
          <w:rPr>
            <w:webHidden/>
          </w:rPr>
          <w:tab/>
        </w:r>
        <w:r w:rsidR="000013E5">
          <w:rPr>
            <w:webHidden/>
          </w:rPr>
          <w:fldChar w:fldCharType="begin"/>
        </w:r>
        <w:r w:rsidR="000013E5">
          <w:rPr>
            <w:webHidden/>
          </w:rPr>
          <w:instrText xml:space="preserve"> PAGEREF _Toc533086849 \h </w:instrText>
        </w:r>
        <w:r w:rsidR="000013E5">
          <w:rPr>
            <w:webHidden/>
          </w:rPr>
        </w:r>
        <w:r w:rsidR="000013E5">
          <w:rPr>
            <w:webHidden/>
          </w:rPr>
          <w:fldChar w:fldCharType="separate"/>
        </w:r>
        <w:r w:rsidR="00844A90">
          <w:rPr>
            <w:webHidden/>
          </w:rPr>
          <w:t>6</w:t>
        </w:r>
        <w:r w:rsidR="000013E5">
          <w:rPr>
            <w:webHidden/>
          </w:rPr>
          <w:fldChar w:fldCharType="end"/>
        </w:r>
      </w:hyperlink>
    </w:p>
    <w:p w14:paraId="1F043964" w14:textId="3F05FE33" w:rsidR="000013E5" w:rsidRDefault="00A06D61">
      <w:pPr>
        <w:pStyle w:val="TOC1"/>
        <w:rPr>
          <w:rFonts w:eastAsiaTheme="minorEastAsia" w:cstheme="minorBidi"/>
          <w:caps w:val="0"/>
          <w:color w:val="auto"/>
          <w:kern w:val="0"/>
          <w:sz w:val="22"/>
          <w:szCs w:val="22"/>
        </w:rPr>
      </w:pPr>
      <w:hyperlink w:anchor="_Toc533086850" w:history="1">
        <w:r w:rsidR="000013E5" w:rsidRPr="00187D1D">
          <w:rPr>
            <w:rStyle w:val="Hyperlink"/>
          </w:rPr>
          <w:t>STAFF INTERVIEWED</w:t>
        </w:r>
        <w:r w:rsidR="000013E5">
          <w:rPr>
            <w:webHidden/>
          </w:rPr>
          <w:tab/>
        </w:r>
        <w:r w:rsidR="000013E5">
          <w:rPr>
            <w:webHidden/>
          </w:rPr>
          <w:fldChar w:fldCharType="begin"/>
        </w:r>
        <w:r w:rsidR="000013E5">
          <w:rPr>
            <w:webHidden/>
          </w:rPr>
          <w:instrText xml:space="preserve"> PAGEREF _Toc533086850 \h </w:instrText>
        </w:r>
        <w:r w:rsidR="000013E5">
          <w:rPr>
            <w:webHidden/>
          </w:rPr>
        </w:r>
        <w:r w:rsidR="000013E5">
          <w:rPr>
            <w:webHidden/>
          </w:rPr>
          <w:fldChar w:fldCharType="separate"/>
        </w:r>
        <w:r w:rsidR="00844A90">
          <w:rPr>
            <w:webHidden/>
          </w:rPr>
          <w:t>19</w:t>
        </w:r>
        <w:r w:rsidR="000013E5">
          <w:rPr>
            <w:webHidden/>
          </w:rPr>
          <w:fldChar w:fldCharType="end"/>
        </w:r>
      </w:hyperlink>
    </w:p>
    <w:p w14:paraId="001A67BB" w14:textId="63B23BE4" w:rsidR="000013E5" w:rsidRDefault="00A06D61">
      <w:pPr>
        <w:pStyle w:val="TOC1"/>
        <w:rPr>
          <w:rFonts w:eastAsiaTheme="minorEastAsia" w:cstheme="minorBidi"/>
          <w:caps w:val="0"/>
          <w:color w:val="auto"/>
          <w:kern w:val="0"/>
          <w:sz w:val="22"/>
          <w:szCs w:val="22"/>
        </w:rPr>
      </w:pPr>
      <w:hyperlink w:anchor="_Toc533086851" w:history="1">
        <w:r w:rsidR="000013E5" w:rsidRPr="00187D1D">
          <w:rPr>
            <w:rStyle w:val="Hyperlink"/>
          </w:rPr>
          <w:t>APPENDIX I – DEFINITIONS</w:t>
        </w:r>
        <w:r w:rsidR="000013E5">
          <w:rPr>
            <w:webHidden/>
          </w:rPr>
          <w:tab/>
        </w:r>
        <w:r w:rsidR="000013E5">
          <w:rPr>
            <w:webHidden/>
          </w:rPr>
          <w:fldChar w:fldCharType="begin"/>
        </w:r>
        <w:r w:rsidR="000013E5">
          <w:rPr>
            <w:webHidden/>
          </w:rPr>
          <w:instrText xml:space="preserve"> PAGEREF _Toc533086851 \h </w:instrText>
        </w:r>
        <w:r w:rsidR="000013E5">
          <w:rPr>
            <w:webHidden/>
          </w:rPr>
        </w:r>
        <w:r w:rsidR="000013E5">
          <w:rPr>
            <w:webHidden/>
          </w:rPr>
          <w:fldChar w:fldCharType="separate"/>
        </w:r>
        <w:r w:rsidR="00844A90">
          <w:rPr>
            <w:webHidden/>
          </w:rPr>
          <w:t>20</w:t>
        </w:r>
        <w:r w:rsidR="000013E5">
          <w:rPr>
            <w:webHidden/>
          </w:rPr>
          <w:fldChar w:fldCharType="end"/>
        </w:r>
      </w:hyperlink>
    </w:p>
    <w:p w14:paraId="100A1F78" w14:textId="5AEFCF26" w:rsidR="000013E5" w:rsidRDefault="00A06D61">
      <w:pPr>
        <w:pStyle w:val="TOC1"/>
        <w:rPr>
          <w:rFonts w:eastAsiaTheme="minorEastAsia" w:cstheme="minorBidi"/>
          <w:caps w:val="0"/>
          <w:color w:val="auto"/>
          <w:kern w:val="0"/>
          <w:sz w:val="22"/>
          <w:szCs w:val="22"/>
        </w:rPr>
      </w:pPr>
      <w:hyperlink w:anchor="_Toc533086852" w:history="1">
        <w:r w:rsidR="000013E5" w:rsidRPr="00187D1D">
          <w:rPr>
            <w:rStyle w:val="Hyperlink"/>
          </w:rPr>
          <w:t>APPENDIX II - TERMS OF REFERENCE</w:t>
        </w:r>
        <w:r w:rsidR="000013E5">
          <w:rPr>
            <w:webHidden/>
          </w:rPr>
          <w:tab/>
        </w:r>
        <w:r w:rsidR="000013E5">
          <w:rPr>
            <w:webHidden/>
          </w:rPr>
          <w:fldChar w:fldCharType="begin"/>
        </w:r>
        <w:r w:rsidR="000013E5">
          <w:rPr>
            <w:webHidden/>
          </w:rPr>
          <w:instrText xml:space="preserve"> PAGEREF _Toc533086852 \h </w:instrText>
        </w:r>
        <w:r w:rsidR="000013E5">
          <w:rPr>
            <w:webHidden/>
          </w:rPr>
        </w:r>
        <w:r w:rsidR="000013E5">
          <w:rPr>
            <w:webHidden/>
          </w:rPr>
          <w:fldChar w:fldCharType="separate"/>
        </w:r>
        <w:r w:rsidR="00844A90">
          <w:rPr>
            <w:webHidden/>
          </w:rPr>
          <w:t>21</w:t>
        </w:r>
        <w:r w:rsidR="000013E5">
          <w:rPr>
            <w:webHidden/>
          </w:rPr>
          <w:fldChar w:fldCharType="end"/>
        </w:r>
      </w:hyperlink>
    </w:p>
    <w:p w14:paraId="55923CC2" w14:textId="44A746B6" w:rsidR="00A97701" w:rsidRPr="00903C0E" w:rsidRDefault="0051452D" w:rsidP="00E1726F">
      <w:pPr>
        <w:pStyle w:val="Bodytext"/>
        <w:rPr>
          <w:caps/>
          <w:noProof/>
          <w:vanish/>
          <w:color w:val="404040" w:themeColor="text1"/>
          <w:sz w:val="24"/>
        </w:rPr>
      </w:pPr>
      <w:r w:rsidRPr="00782D2C">
        <w:rPr>
          <w:caps/>
          <w:noProof/>
          <w:color w:val="404040" w:themeColor="text1"/>
          <w:sz w:val="24"/>
        </w:rPr>
        <w:fldChar w:fldCharType="end"/>
      </w:r>
    </w:p>
    <w:sdt>
      <w:sdtPr>
        <w:id w:val="-1704790189"/>
      </w:sdtPr>
      <w:sdtEndPr>
        <w:rPr>
          <w:vanish/>
          <w:sz w:val="18"/>
          <w:szCs w:val="18"/>
          <w:lang w:val="en-US"/>
        </w:rPr>
      </w:sdtEndPr>
      <w:sdtContent>
        <w:p w14:paraId="6631B35E" w14:textId="77777777" w:rsidR="00903C0E" w:rsidRPr="00FD4450" w:rsidRDefault="00903C0E" w:rsidP="00903C0E">
          <w:pPr>
            <w:spacing w:after="0"/>
            <w:rPr>
              <w:vanish/>
              <w:sz w:val="18"/>
              <w:szCs w:val="18"/>
              <w:lang w:val="en-US"/>
            </w:rPr>
          </w:pPr>
          <w:r w:rsidRPr="00FD4450">
            <w:rPr>
              <w:vanish/>
              <w:sz w:val="18"/>
              <w:szCs w:val="18"/>
              <w:lang w:val="en-US"/>
            </w:rPr>
            <w:t>QueryExecute(Format(“&lt;Query Perspective=\"AuditMilestone\" ID=\"AuditMilestoneQuery\"&gt;</w:t>
          </w:r>
        </w:p>
        <w:p w14:paraId="1BBB15A3" w14:textId="77777777" w:rsidR="00903C0E" w:rsidRPr="00FD4450" w:rsidRDefault="00903C0E" w:rsidP="00903C0E">
          <w:pPr>
            <w:spacing w:after="0"/>
            <w:rPr>
              <w:vanish/>
              <w:sz w:val="18"/>
              <w:szCs w:val="18"/>
              <w:lang w:val="en-US"/>
            </w:rPr>
          </w:pPr>
          <w:r w:rsidRPr="00FD4450">
            <w:rPr>
              <w:vanish/>
              <w:sz w:val="18"/>
              <w:szCs w:val="18"/>
              <w:lang w:val="en-US"/>
            </w:rPr>
            <w:t xml:space="preserve">  &lt;Properties&gt;</w:t>
          </w:r>
        </w:p>
        <w:p w14:paraId="7339C4AF" w14:textId="77777777" w:rsidR="00903C0E" w:rsidRPr="00FD4450" w:rsidRDefault="00903C0E" w:rsidP="00903C0E">
          <w:pPr>
            <w:spacing w:after="0"/>
            <w:rPr>
              <w:vanish/>
              <w:sz w:val="18"/>
              <w:szCs w:val="18"/>
              <w:lang w:val="en-US"/>
            </w:rPr>
          </w:pPr>
          <w:r w:rsidRPr="00FD4450">
            <w:rPr>
              <w:vanish/>
              <w:sz w:val="18"/>
              <w:szCs w:val="18"/>
              <w:lang w:val="en-US"/>
            </w:rPr>
            <w:t xml:space="preserve">    &lt;Property Mid=\"AuditMilestone.ActualDate\" ID=\"ActualDate\" /&gt;  &lt;/Properties&gt;</w:t>
          </w:r>
        </w:p>
        <w:p w14:paraId="0A3B6FCE"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&lt;Criteria&gt;</w:t>
          </w:r>
        </w:p>
        <w:p w14:paraId="253CD9A0"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&lt;CriteriaGroup Path=\"AuditMilestone.Milestone\"&gt;</w:t>
          </w:r>
        </w:p>
        <w:p w14:paraId="2A7593E9"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 Type=\"ComparisonCriterion\"&gt;</w:t>
          </w:r>
        </w:p>
        <w:p w14:paraId="7BB821BD" w14:textId="77777777" w:rsidR="00903C0E" w:rsidRPr="00FD4450" w:rsidRDefault="00903C0E" w:rsidP="00903C0E">
          <w:pPr>
            <w:spacing w:after="0"/>
            <w:rPr>
              <w:vanish/>
              <w:sz w:val="18"/>
              <w:szCs w:val="18"/>
              <w:lang w:val="en-US"/>
            </w:rPr>
          </w:pPr>
          <w:r w:rsidRPr="00FD4450">
            <w:rPr>
              <w:vanish/>
              <w:sz w:val="18"/>
              <w:szCs w:val="18"/>
              <w:lang w:val="en-US"/>
            </w:rPr>
            <w:t xml:space="preserve">        &lt;Compare Mid=\"Milestone.Order\" Operator=\"Equals\"&gt;1&lt;/Compare&gt;</w:t>
          </w:r>
        </w:p>
        <w:p w14:paraId="61F35688"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&lt;/Criterion&gt;</w:t>
          </w:r>
        </w:p>
        <w:p w14:paraId="4F4B7772"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&lt;/CriteriaGroup&gt;</w:t>
          </w:r>
        </w:p>
        <w:p w14:paraId="1D323AAA"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 Logic = \"And\" Type=\"LinkedUidCriterion\" Path=\"AuditMilestone.Audit\"&gt;</w:t>
          </w:r>
        </w:p>
        <w:p w14:paraId="2B0154F7" w14:textId="77777777" w:rsidR="00903C0E" w:rsidRPr="00FD4450" w:rsidRDefault="00903C0E" w:rsidP="00903C0E">
          <w:pPr>
            <w:spacing w:after="0"/>
            <w:rPr>
              <w:vanish/>
              <w:sz w:val="18"/>
              <w:szCs w:val="18"/>
              <w:lang w:val="en-US"/>
            </w:rPr>
          </w:pPr>
          <w:r w:rsidRPr="00FD4450">
            <w:rPr>
              <w:vanish/>
              <w:sz w:val="18"/>
              <w:szCs w:val="18"/>
              <w:lang w:val="en-US"/>
            </w:rPr>
            <w:t xml:space="preserve">        &lt;Uid Mid=\"Audit\" Guid=\"{0}\"  /&gt;</w:t>
          </w:r>
        </w:p>
        <w:p w14:paraId="6D254CF6"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&lt;/Criterion&gt;</w:t>
          </w:r>
        </w:p>
        <w:p w14:paraId="4B067346"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&lt;/Criteria&gt;</w:t>
          </w:r>
        </w:p>
        <w:p w14:paraId="518132A6" w14:textId="77777777" w:rsidR="00903C0E" w:rsidRPr="00FD4450" w:rsidRDefault="00903C0E" w:rsidP="00903C0E">
          <w:pPr>
            <w:spacing w:after="0"/>
            <w:rPr>
              <w:vanish/>
              <w:sz w:val="18"/>
              <w:szCs w:val="18"/>
              <w:lang w:val="en-US"/>
            </w:rPr>
          </w:pPr>
          <w:r w:rsidRPr="00FD4450">
            <w:rPr>
              <w:vanish/>
              <w:sz w:val="18"/>
              <w:szCs w:val="18"/>
              <w:lang w:val="en-US"/>
            </w:rPr>
            <w:t>&lt;/Query&gt;”,GetPerspectiveGuid()),””,”Var(\”Set\”,\”MS1\”, GetColumn(\”ActualDate\”),\”1\”)”,”1”) QueryExecute(Format(“&lt;Query Perspective=\"AuditMilestone\" ID=\"AuditMilestoneQuery\"&gt;</w:t>
          </w:r>
        </w:p>
        <w:p w14:paraId="6480EB8F" w14:textId="77777777" w:rsidR="00903C0E" w:rsidRPr="00FD4450" w:rsidRDefault="00903C0E" w:rsidP="00903C0E">
          <w:pPr>
            <w:spacing w:after="0"/>
            <w:rPr>
              <w:vanish/>
              <w:sz w:val="18"/>
              <w:szCs w:val="18"/>
              <w:lang w:val="en-US"/>
            </w:rPr>
          </w:pPr>
          <w:r w:rsidRPr="00FD4450">
            <w:rPr>
              <w:vanish/>
              <w:sz w:val="18"/>
              <w:szCs w:val="18"/>
              <w:lang w:val="en-US"/>
            </w:rPr>
            <w:t xml:space="preserve">  &lt;Properties&gt;</w:t>
          </w:r>
        </w:p>
        <w:p w14:paraId="40D9C44F" w14:textId="77777777" w:rsidR="00903C0E" w:rsidRPr="00FD4450" w:rsidRDefault="00903C0E" w:rsidP="00903C0E">
          <w:pPr>
            <w:spacing w:after="0"/>
            <w:rPr>
              <w:vanish/>
              <w:sz w:val="18"/>
              <w:szCs w:val="18"/>
              <w:lang w:val="en-US"/>
            </w:rPr>
          </w:pPr>
          <w:r w:rsidRPr="00FD4450">
            <w:rPr>
              <w:vanish/>
              <w:sz w:val="18"/>
              <w:szCs w:val="18"/>
              <w:lang w:val="en-US"/>
            </w:rPr>
            <w:t xml:space="preserve">    &lt;Property Mid=\"AuditMilestone.ActualDate\" ID=\"ActualDate\" /&gt;  &lt;/Properties&gt;</w:t>
          </w:r>
        </w:p>
        <w:p w14:paraId="7D4CF219"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&lt;Criteria&gt;</w:t>
          </w:r>
        </w:p>
        <w:p w14:paraId="0BF09C66"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&lt;CriteriaGroup Path=\"AuditMilestone.Milestone\"&gt;</w:t>
          </w:r>
        </w:p>
        <w:p w14:paraId="28ACBD83"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 Type=\"ComparisonCriterion\"&gt;</w:t>
          </w:r>
        </w:p>
        <w:p w14:paraId="05EF16DF" w14:textId="77777777" w:rsidR="00903C0E" w:rsidRPr="00FD4450" w:rsidRDefault="00903C0E" w:rsidP="00903C0E">
          <w:pPr>
            <w:spacing w:after="0"/>
            <w:rPr>
              <w:vanish/>
              <w:sz w:val="18"/>
              <w:szCs w:val="18"/>
              <w:lang w:val="en-US"/>
            </w:rPr>
          </w:pPr>
          <w:r w:rsidRPr="00FD4450">
            <w:rPr>
              <w:vanish/>
              <w:sz w:val="18"/>
              <w:szCs w:val="18"/>
              <w:lang w:val="en-US"/>
            </w:rPr>
            <w:t xml:space="preserve">        &lt;Compare Mid=\"Milestone.Order\" Operator=\"Equals\"&gt;2&lt;/Compare&gt;</w:t>
          </w:r>
        </w:p>
        <w:p w14:paraId="404D190B"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&lt;/Criterion&gt;</w:t>
          </w:r>
        </w:p>
        <w:p w14:paraId="68C67F07"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&lt;/CriteriaGroup&gt;</w:t>
          </w:r>
        </w:p>
        <w:p w14:paraId="22042D0D"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 Logic = \"And\" Type=\"LinkedUidCriterion\" Path=\"AuditMilestone.Audit\"&gt;</w:t>
          </w:r>
        </w:p>
        <w:p w14:paraId="154108B8" w14:textId="77777777" w:rsidR="00903C0E" w:rsidRPr="00FD4450" w:rsidRDefault="00903C0E" w:rsidP="00903C0E">
          <w:pPr>
            <w:spacing w:after="0"/>
            <w:rPr>
              <w:vanish/>
              <w:sz w:val="18"/>
              <w:szCs w:val="18"/>
              <w:lang w:val="en-US"/>
            </w:rPr>
          </w:pPr>
          <w:r w:rsidRPr="00FD4450">
            <w:rPr>
              <w:vanish/>
              <w:sz w:val="18"/>
              <w:szCs w:val="18"/>
              <w:lang w:val="en-US"/>
            </w:rPr>
            <w:t xml:space="preserve">        &lt;Uid Mid=\"Audit\" Guid=\"{0}\"  /&gt;</w:t>
          </w:r>
        </w:p>
        <w:p w14:paraId="7AF828C6" w14:textId="77777777" w:rsidR="00903C0E" w:rsidRPr="00FD4450" w:rsidRDefault="00903C0E" w:rsidP="00903C0E">
          <w:pPr>
            <w:spacing w:after="0"/>
            <w:rPr>
              <w:vanish/>
              <w:sz w:val="18"/>
              <w:szCs w:val="18"/>
              <w:lang w:val="en-US"/>
            </w:rPr>
          </w:pPr>
          <w:r w:rsidRPr="00FD4450">
            <w:rPr>
              <w:vanish/>
              <w:sz w:val="18"/>
              <w:szCs w:val="18"/>
              <w:lang w:val="en-US"/>
            </w:rPr>
            <w:t xml:space="preserve">      &lt;/Criterion&gt;</w:t>
          </w:r>
        </w:p>
        <w:p w14:paraId="1D411B09" w14:textId="77777777" w:rsidR="00903C0E" w:rsidRPr="00FD4450" w:rsidRDefault="00903C0E" w:rsidP="00903C0E">
          <w:pPr>
            <w:spacing w:after="0"/>
            <w:rPr>
              <w:vanish/>
              <w:sz w:val="18"/>
              <w:szCs w:val="18"/>
              <w:lang w:val="en-US"/>
            </w:rPr>
          </w:pPr>
          <w:r w:rsidRPr="00FD4450">
            <w:rPr>
              <w:vanish/>
              <w:sz w:val="18"/>
              <w:szCs w:val="18"/>
              <w:lang w:val="en-US"/>
            </w:rPr>
            <w:t xml:space="preserve">  &lt;/Criteria&gt;</w:t>
          </w:r>
        </w:p>
        <w:p w14:paraId="65B6D958" w14:textId="77777777" w:rsidR="00903C0E" w:rsidRDefault="00903C0E" w:rsidP="00903C0E">
          <w:pPr>
            <w:spacing w:after="0"/>
            <w:rPr>
              <w:vanish/>
              <w:sz w:val="18"/>
              <w:szCs w:val="18"/>
              <w:lang w:val="en-US"/>
            </w:rPr>
          </w:pPr>
          <w:r w:rsidRPr="00FD4450">
            <w:rPr>
              <w:vanish/>
              <w:sz w:val="18"/>
              <w:szCs w:val="18"/>
              <w:lang w:val="en-US"/>
            </w:rPr>
            <w:t>&lt;/Query&gt;”,GetPerspectiveGuid()),””,”Var(\”Set\”,\”MS2\”, GetColumn(\”ActualDate\”),\”1\”)”,”1”)</w:t>
          </w:r>
        </w:p>
        <w:p w14:paraId="32BD0433" w14:textId="77777777" w:rsidR="009006C5" w:rsidRDefault="009006C5" w:rsidP="00903C0E">
          <w:pPr>
            <w:spacing w:after="0"/>
            <w:rPr>
              <w:vanish/>
              <w:sz w:val="18"/>
              <w:szCs w:val="18"/>
              <w:lang w:val="en-US"/>
            </w:rPr>
          </w:pPr>
          <w:r>
            <w:rPr>
              <w:vanish/>
              <w:sz w:val="18"/>
              <w:szCs w:val="18"/>
              <w:lang w:val="en-US"/>
            </w:rPr>
            <w:t>Var(“Set”,”Auditors”,””,1)</w:t>
          </w:r>
        </w:p>
        <w:p w14:paraId="1856DC57" w14:textId="77777777" w:rsidR="00F8634F" w:rsidRDefault="009006C5" w:rsidP="00903C0E">
          <w:pPr>
            <w:spacing w:after="0"/>
            <w:rPr>
              <w:vanish/>
              <w:sz w:val="18"/>
              <w:szCs w:val="18"/>
              <w:lang w:val="en-US"/>
            </w:rPr>
          </w:pPr>
          <w:r>
            <w:rPr>
              <w:vanish/>
              <w:sz w:val="18"/>
              <w:szCs w:val="18"/>
              <w:lang w:val="en-US"/>
            </w:rPr>
            <w:t>Var(“Set”,”Auditors”,</w:t>
          </w:r>
          <w:r w:rsidRPr="009006C5">
            <w:rPr>
              <w:vanish/>
              <w:sz w:val="18"/>
              <w:szCs w:val="18"/>
              <w:lang w:val="en-US"/>
            </w:rPr>
            <w:t xml:space="preserve"> Append(“&lt;Query Perspective=\"Person\" ID=\"PersonQuery\" Type=\"LeftJoin\"&gt;</w:t>
          </w:r>
          <w:r w:rsidRPr="009006C5">
            <w:rPr>
              <w:vanish/>
              <w:sz w:val="18"/>
              <w:szCs w:val="18"/>
              <w:lang w:val="en-US"/>
            </w:rPr>
            <w:br/>
            <w:t xml:space="preserve">  &lt;Properties&gt;</w:t>
          </w:r>
          <w:r w:rsidRPr="009006C5">
            <w:rPr>
              <w:vanish/>
              <w:sz w:val="18"/>
              <w:szCs w:val="18"/>
              <w:lang w:val="en-US"/>
            </w:rPr>
            <w:br/>
            <w:t xml:space="preserve">    &lt;Property Mid=\"Person.Name\" ID=\"Person.Name\" /&gt;</w:t>
          </w:r>
          <w:r w:rsidRPr="009006C5">
            <w:rPr>
              <w:vanish/>
              <w:sz w:val="18"/>
              <w:szCs w:val="18"/>
              <w:lang w:val="en-US"/>
            </w:rPr>
            <w:br/>
            <w:t xml:space="preserve">    &lt;Property Mid=\"Person.Surname\" ID=\"Surname\" SortOrder=\"1\" Suppress=\"true\" /&gt;</w:t>
          </w:r>
          <w:r w:rsidRPr="009006C5">
            <w:rPr>
              <w:vanish/>
              <w:sz w:val="18"/>
              <w:szCs w:val="18"/>
              <w:lang w:val="en-US"/>
            </w:rPr>
            <w:br/>
            <w:t xml:space="preserve">  &lt;/Properties&gt;</w:t>
          </w:r>
          <w:r w:rsidRPr="009006C5">
            <w:rPr>
              <w:vanish/>
              <w:sz w:val="18"/>
              <w:szCs w:val="18"/>
              <w:lang w:val="en-US"/>
            </w:rPr>
            <w:br/>
            <w:t xml:space="preserve">  &lt;Criteria&gt;</w:t>
          </w:r>
        </w:p>
        <w:p w14:paraId="574FB7D7" w14:textId="77777777" w:rsidR="009006C5" w:rsidRPr="00FD4450" w:rsidRDefault="00F8634F" w:rsidP="00903C0E">
          <w:pPr>
            <w:spacing w:after="0"/>
            <w:rPr>
              <w:vanish/>
              <w:sz w:val="18"/>
              <w:szCs w:val="18"/>
              <w:lang w:val="en-US"/>
            </w:rPr>
          </w:pPr>
          <w:r>
            <w:rPr>
              <w:vanish/>
              <w:sz w:val="18"/>
              <w:szCs w:val="18"/>
              <w:lang w:val="en-US"/>
            </w:rPr>
            <w:t xml:space="preserve">    &lt;CriteriaGroup</w:t>
          </w:r>
          <w:r w:rsidR="009006C5" w:rsidRPr="009006C5">
            <w:rPr>
              <w:vanish/>
              <w:sz w:val="18"/>
              <w:szCs w:val="18"/>
              <w:lang w:val="en-US"/>
            </w:rPr>
            <w:t>&gt;</w:t>
          </w:r>
          <w:r w:rsidR="009006C5" w:rsidRPr="009006C5">
            <w:rPr>
              <w:vanish/>
              <w:sz w:val="18"/>
              <w:szCs w:val="18"/>
              <w:lang w:val="en-US"/>
            </w:rPr>
            <w:br/>
            <w:t xml:space="preserve">      &lt;CriteriaGroup Path=\"Person.AuditAssignments\"&gt;</w:t>
          </w:r>
          <w:r w:rsidR="009006C5" w:rsidRPr="009006C5">
            <w:rPr>
              <w:vanish/>
              <w:sz w:val="18"/>
              <w:szCs w:val="18"/>
              <w:lang w:val="en-US"/>
            </w:rPr>
            <w:br/>
            <w:t xml:space="preserve">        &lt;CriteriaGroup Path=\"AuditAssignment.Role\"&gt;</w:t>
          </w:r>
          <w:r w:rsidR="009006C5" w:rsidRPr="009006C5">
            <w:rPr>
              <w:vanish/>
              <w:sz w:val="18"/>
              <w:szCs w:val="18"/>
              <w:lang w:val="en-US"/>
            </w:rPr>
            <w:br/>
            <w:t xml:space="preserve">          &lt;Criterion Type=\"ComparisonCriterion\"&gt;</w:t>
          </w:r>
          <w:r w:rsidR="009006C5" w:rsidRPr="009006C5">
            <w:rPr>
              <w:vanish/>
              <w:sz w:val="18"/>
              <w:szCs w:val="18"/>
              <w:lang w:val="en-US"/>
            </w:rPr>
            <w:br/>
            <w:t xml:space="preserve">            &lt;Compare Mid=\"Role.Name\" Operator=\"Equals\"&gt;Auditor&lt;/Compare&gt;</w:t>
          </w:r>
          <w:r w:rsidR="009006C5" w:rsidRPr="009006C5">
            <w:rPr>
              <w:vanish/>
              <w:sz w:val="18"/>
              <w:szCs w:val="18"/>
              <w:lang w:val="en-US"/>
            </w:rPr>
            <w:br/>
            <w:t xml:space="preserve">          &lt;/Criterion&gt;</w:t>
          </w:r>
          <w:r w:rsidR="009006C5" w:rsidRPr="009006C5">
            <w:rPr>
              <w:vanish/>
              <w:sz w:val="18"/>
              <w:szCs w:val="18"/>
              <w:lang w:val="en-US"/>
            </w:rPr>
            <w:br/>
            <w:t xml:space="preserve">        &lt;/CriteriaGroup&gt;</w:t>
          </w:r>
          <w:r w:rsidR="009006C5" w:rsidRPr="009006C5">
            <w:rPr>
              <w:vanish/>
              <w:sz w:val="18"/>
              <w:szCs w:val="18"/>
              <w:lang w:val="en-US"/>
            </w:rPr>
            <w:br/>
            <w:t xml:space="preserve">      &lt;/CriteriaGroup&gt;</w:t>
          </w:r>
          <w:r w:rsidR="009006C5" w:rsidRPr="009006C5">
            <w:rPr>
              <w:vanish/>
              <w:sz w:val="18"/>
              <w:szCs w:val="18"/>
              <w:lang w:val="en-US"/>
            </w:rPr>
            <w:br/>
            <w:t xml:space="preserve">      &lt;CriteriaGroup Logic=\"Or\"&gt;</w:t>
          </w:r>
          <w:r w:rsidR="009006C5" w:rsidRPr="009006C5">
            <w:rPr>
              <w:vanish/>
              <w:sz w:val="18"/>
              <w:szCs w:val="18"/>
              <w:lang w:val="en-US"/>
            </w:rPr>
            <w:br/>
            <w:t xml:space="preserve">        &lt;CriteriaGroup Path=\"Person.Roles\"&gt;</w:t>
          </w:r>
          <w:r w:rsidR="009006C5" w:rsidRPr="009006C5">
            <w:rPr>
              <w:vanish/>
              <w:sz w:val="18"/>
              <w:szCs w:val="18"/>
              <w:lang w:val="en-US"/>
            </w:rPr>
            <w:br/>
            <w:t xml:space="preserve">          &lt;Criterion Type=\"ComparisonCriterion\"&gt;</w:t>
          </w:r>
          <w:r w:rsidR="009006C5" w:rsidRPr="009006C5">
            <w:rPr>
              <w:vanish/>
              <w:sz w:val="18"/>
              <w:szCs w:val="18"/>
              <w:lang w:val="en-US"/>
            </w:rPr>
            <w:br/>
            <w:t xml:space="preserve">            &lt;Compare Mid=\"Role.Name\" Operator=\"Equals\"&gt;Auditor&lt;/Compare&gt;</w:t>
          </w:r>
          <w:r w:rsidR="009006C5" w:rsidRPr="009006C5">
            <w:rPr>
              <w:vanish/>
              <w:sz w:val="18"/>
              <w:szCs w:val="18"/>
              <w:lang w:val="en-US"/>
            </w:rPr>
            <w:br/>
            <w:t xml:space="preserve">          &lt;/Criterion&gt;</w:t>
          </w:r>
          <w:r w:rsidR="009006C5" w:rsidRPr="009006C5">
            <w:rPr>
              <w:vanish/>
              <w:sz w:val="18"/>
              <w:szCs w:val="18"/>
              <w:lang w:val="en-US"/>
            </w:rPr>
            <w:br/>
            <w:t xml:space="preserve">        &lt;/CriteriaGroup&gt;</w:t>
          </w:r>
          <w:r w:rsidR="009006C5" w:rsidRPr="009006C5">
            <w:rPr>
              <w:vanish/>
              <w:sz w:val="18"/>
              <w:szCs w:val="18"/>
              <w:lang w:val="en-US"/>
            </w:rPr>
            <w:br/>
            <w:t xml:space="preserve">        &lt;CriteriaGroup Logic=\"And\" Path=\"Person.AuditAssignments\"&gt;</w:t>
          </w:r>
          <w:r w:rsidR="009006C5" w:rsidRPr="009006C5">
            <w:rPr>
              <w:vanish/>
              <w:sz w:val="18"/>
              <w:szCs w:val="18"/>
              <w:lang w:val="en-US"/>
            </w:rPr>
            <w:br/>
            <w:t xml:space="preserve">          &lt;Criterion Type=\"OrphanCriterion\" Path=\"AuditAssignment.Role\" /&gt;</w:t>
          </w:r>
          <w:r w:rsidR="009006C5" w:rsidRPr="009006C5">
            <w:rPr>
              <w:vanish/>
              <w:sz w:val="18"/>
              <w:szCs w:val="18"/>
              <w:lang w:val="en-US"/>
            </w:rPr>
            <w:br/>
            <w:t xml:space="preserve">        &lt;/CriteriaGroup&gt;</w:t>
          </w:r>
          <w:r w:rsidR="009006C5" w:rsidRPr="009006C5">
            <w:rPr>
              <w:vanish/>
              <w:sz w:val="18"/>
              <w:szCs w:val="18"/>
              <w:lang w:val="en-US"/>
            </w:rPr>
            <w:br/>
            <w:t xml:space="preserve">      &lt;/CriteriaGroup&gt;</w:t>
          </w:r>
          <w:r w:rsidR="009006C5" w:rsidRPr="009006C5">
            <w:rPr>
              <w:vanish/>
              <w:sz w:val="18"/>
              <w:szCs w:val="18"/>
              <w:lang w:val="en-US"/>
            </w:rPr>
            <w:br/>
            <w:t xml:space="preserve">    &lt;/CriteriaGroup&gt;</w:t>
          </w:r>
          <w:r w:rsidR="009006C5" w:rsidRPr="009006C5">
            <w:rPr>
              <w:vanish/>
              <w:sz w:val="18"/>
              <w:szCs w:val="18"/>
              <w:lang w:val="en-US"/>
            </w:rPr>
            <w:br/>
            <w:t xml:space="preserve">  &lt;/Criteria&gt;</w:t>
          </w:r>
          <w:r w:rsidR="009006C5" w:rsidRPr="009006C5">
            <w:rPr>
              <w:vanish/>
              <w:sz w:val="18"/>
              <w:szCs w:val="18"/>
              <w:lang w:val="en-US"/>
            </w:rPr>
            <w:br/>
            <w:t>&lt;/Query&gt;”, "Person.AuditAssignments\AuditAssignment.Audit", “Person.Name”, “, ”)</w:t>
          </w:r>
          <w:r w:rsidR="009006C5">
            <w:rPr>
              <w:vanish/>
              <w:sz w:val="18"/>
              <w:szCs w:val="18"/>
              <w:lang w:val="en-US"/>
            </w:rPr>
            <w:t>,1</w:t>
          </w:r>
          <w:r w:rsidR="009006C5" w:rsidRPr="009006C5">
            <w:rPr>
              <w:vanish/>
              <w:sz w:val="18"/>
              <w:szCs w:val="18"/>
              <w:lang w:val="en-US"/>
            </w:rPr>
            <w:t>)</w:t>
          </w:r>
        </w:p>
        <w:p w14:paraId="284CA2D3" w14:textId="77777777" w:rsidR="00903C0E" w:rsidRPr="00FD4450" w:rsidRDefault="00A06D61" w:rsidP="00903C0E">
          <w:pPr>
            <w:spacing w:after="0"/>
            <w:rPr>
              <w:vanish/>
              <w:sz w:val="18"/>
              <w:szCs w:val="18"/>
              <w:lang w:val="en-US"/>
            </w:rPr>
          </w:pPr>
        </w:p>
      </w:sdtContent>
    </w:sdt>
    <w:p w14:paraId="1F0F4BD3" w14:textId="77777777" w:rsidR="00903C0E" w:rsidRDefault="00903C0E" w:rsidP="00E1726F">
      <w:pPr>
        <w:pStyle w:val="Bodytext"/>
      </w:pPr>
    </w:p>
    <w:p w14:paraId="28DCA8F5" w14:textId="77777777" w:rsidR="0092623F" w:rsidRPr="006D6E53" w:rsidRDefault="0092623F" w:rsidP="0092623F">
      <w:pPr>
        <w:spacing w:after="0"/>
        <w:rPr>
          <w:vanish/>
          <w:sz w:val="18"/>
          <w:szCs w:val="18"/>
          <w:lang w:val="en-US"/>
        </w:rPr>
      </w:pPr>
      <w:bookmarkStart w:id="1" w:name="_Hlk485031362"/>
      <w:r>
        <w:rPr>
          <w:vanish/>
          <w:sz w:val="18"/>
          <w:szCs w:val="18"/>
        </w:rPr>
        <w:t>InsertTable(“</w:t>
      </w:r>
      <w:r w:rsidRPr="006D6E53">
        <w:rPr>
          <w:vanish/>
          <w:sz w:val="18"/>
          <w:szCs w:val="18"/>
          <w:lang w:val="en-US"/>
        </w:rPr>
        <w:t>&lt;Query Perspective=\"</w:t>
      </w:r>
      <w:r>
        <w:rPr>
          <w:vanish/>
          <w:sz w:val="18"/>
          <w:szCs w:val="18"/>
          <w:lang w:val="en-US"/>
        </w:rPr>
        <w:t>AuditAssignment</w:t>
      </w:r>
      <w:r w:rsidRPr="006D6E53">
        <w:rPr>
          <w:vanish/>
          <w:sz w:val="18"/>
          <w:szCs w:val="18"/>
          <w:lang w:val="en-US"/>
        </w:rPr>
        <w:t>\" ID=\"</w:t>
      </w:r>
      <w:r>
        <w:rPr>
          <w:vanish/>
          <w:sz w:val="18"/>
          <w:szCs w:val="18"/>
          <w:lang w:val="en-US"/>
        </w:rPr>
        <w:t>AssignmentAudit</w:t>
      </w:r>
      <w:r w:rsidRPr="006D6E53">
        <w:rPr>
          <w:vanish/>
          <w:sz w:val="18"/>
          <w:szCs w:val="18"/>
          <w:lang w:val="en-US"/>
        </w:rPr>
        <w:t>Query\" Type=\"LeftJoin\"&gt;</w:t>
      </w:r>
    </w:p>
    <w:p w14:paraId="344A8789" w14:textId="77777777" w:rsidR="0092623F" w:rsidRDefault="0092623F" w:rsidP="0092623F">
      <w:pPr>
        <w:spacing w:after="0"/>
        <w:rPr>
          <w:vanish/>
          <w:sz w:val="18"/>
          <w:szCs w:val="18"/>
          <w:lang w:val="en-US"/>
        </w:rPr>
      </w:pPr>
      <w:r w:rsidRPr="006D6E53">
        <w:rPr>
          <w:vanish/>
          <w:sz w:val="18"/>
          <w:szCs w:val="18"/>
          <w:lang w:val="en-US"/>
        </w:rPr>
        <w:t xml:space="preserve">  &lt;Properties&gt;</w:t>
      </w:r>
    </w:p>
    <w:p w14:paraId="2A3E6604" w14:textId="77777777" w:rsidR="0092623F" w:rsidRPr="006D6E53" w:rsidRDefault="0092623F" w:rsidP="0092623F">
      <w:pPr>
        <w:spacing w:after="0"/>
        <w:rPr>
          <w:vanish/>
          <w:sz w:val="18"/>
          <w:szCs w:val="18"/>
          <w:lang w:val="en-US"/>
        </w:rPr>
      </w:pPr>
      <w:r w:rsidRPr="00EA1C3F">
        <w:rPr>
          <w:vanish/>
          <w:sz w:val="18"/>
          <w:szCs w:val="18"/>
          <w:lang w:val="en-US"/>
        </w:rPr>
        <w:t xml:space="preserve">    &lt;PropertyGroup Path=\"AuditAssignment.Person\" ID=\"Person\"&gt;</w:t>
      </w:r>
    </w:p>
    <w:p w14:paraId="36DC79BA" w14:textId="77777777" w:rsidR="0092623F" w:rsidRPr="006D6E53" w:rsidRDefault="0092623F" w:rsidP="0092623F">
      <w:pPr>
        <w:spacing w:after="0"/>
        <w:rPr>
          <w:vanish/>
          <w:sz w:val="18"/>
          <w:szCs w:val="18"/>
          <w:lang w:val="en-US"/>
        </w:rPr>
      </w:pPr>
      <w:r w:rsidRPr="006D6E53">
        <w:rPr>
          <w:vanish/>
          <w:sz w:val="18"/>
          <w:szCs w:val="18"/>
          <w:lang w:val="en-US"/>
        </w:rPr>
        <w:t xml:space="preserve">    </w:t>
      </w:r>
      <w:r w:rsidR="00E32EB0">
        <w:rPr>
          <w:vanish/>
          <w:sz w:val="18"/>
          <w:szCs w:val="18"/>
          <w:lang w:val="en-US"/>
        </w:rPr>
        <w:t xml:space="preserve">  </w:t>
      </w:r>
      <w:r w:rsidRPr="006D6E53">
        <w:rPr>
          <w:vanish/>
          <w:sz w:val="18"/>
          <w:szCs w:val="18"/>
          <w:lang w:val="en-US"/>
        </w:rPr>
        <w:t>&lt;Property Mid=\"Person.Name\" ID=\"Name\" /&gt;</w:t>
      </w:r>
    </w:p>
    <w:p w14:paraId="433698FB" w14:textId="77777777" w:rsidR="00E32EB0" w:rsidRPr="00DC6B8E" w:rsidRDefault="0092623F" w:rsidP="00E32EB0">
      <w:pPr>
        <w:spacing w:after="0"/>
        <w:rPr>
          <w:vanish/>
          <w:sz w:val="18"/>
          <w:szCs w:val="18"/>
          <w:lang w:val="en-US"/>
        </w:rPr>
      </w:pPr>
      <w:r w:rsidRPr="006D6E53">
        <w:rPr>
          <w:vanish/>
          <w:sz w:val="18"/>
          <w:szCs w:val="18"/>
          <w:lang w:val="en-US"/>
        </w:rPr>
        <w:t xml:space="preserve">    </w:t>
      </w:r>
      <w:r w:rsidR="00E32EB0">
        <w:rPr>
          <w:vanish/>
          <w:sz w:val="18"/>
          <w:szCs w:val="18"/>
          <w:lang w:val="en-US"/>
        </w:rPr>
        <w:t xml:space="preserve">  </w:t>
      </w:r>
      <w:r w:rsidRPr="006D6E53">
        <w:rPr>
          <w:vanish/>
          <w:sz w:val="18"/>
          <w:szCs w:val="18"/>
          <w:lang w:val="en-US"/>
        </w:rPr>
        <w:t>&lt;Property Mid=\"Person.Surname\" ID=\"Surname\"</w:t>
      </w:r>
      <w:r w:rsidR="00E32EB0" w:rsidRPr="00E32EB0">
        <w:rPr>
          <w:vanish/>
          <w:sz w:val="18"/>
          <w:szCs w:val="18"/>
          <w:lang w:val="en-US"/>
        </w:rPr>
        <w:t xml:space="preserve"> </w:t>
      </w:r>
      <w:r w:rsidR="00E32EB0" w:rsidRPr="00DC6B8E">
        <w:rPr>
          <w:vanish/>
          <w:sz w:val="18"/>
          <w:szCs w:val="18"/>
          <w:lang w:val="en-US"/>
        </w:rPr>
        <w:t>SortOrder=\"1\" Suppress=\"true\" /&gt;</w:t>
      </w:r>
    </w:p>
    <w:p w14:paraId="2097A8CE" w14:textId="77777777" w:rsidR="00E32EB0" w:rsidRPr="00DC6B8E" w:rsidRDefault="00E32EB0" w:rsidP="00E32EB0">
      <w:pPr>
        <w:spacing w:after="0"/>
        <w:rPr>
          <w:vanish/>
          <w:sz w:val="18"/>
          <w:szCs w:val="18"/>
          <w:lang w:val="en-US"/>
        </w:rPr>
      </w:pPr>
      <w:r w:rsidRPr="00DC6B8E">
        <w:rPr>
          <w:vanish/>
          <w:sz w:val="18"/>
          <w:szCs w:val="18"/>
          <w:lang w:val="en-US"/>
        </w:rPr>
        <w:t xml:space="preserve">      &lt;Property Mid=\"Person.Job2\" ID=\"PersonJob2\" /&gt;</w:t>
      </w:r>
    </w:p>
    <w:p w14:paraId="7533B595" w14:textId="77777777" w:rsidR="0092623F" w:rsidRPr="006D6E53" w:rsidRDefault="0092623F" w:rsidP="00E32EB0">
      <w:pPr>
        <w:spacing w:after="0"/>
        <w:rPr>
          <w:vanish/>
          <w:sz w:val="18"/>
          <w:szCs w:val="18"/>
          <w:lang w:val="en-US"/>
        </w:rPr>
      </w:pPr>
      <w:r w:rsidRPr="006D6E53">
        <w:rPr>
          <w:vanish/>
          <w:sz w:val="18"/>
          <w:szCs w:val="18"/>
          <w:lang w:val="en-US"/>
        </w:rPr>
        <w:t xml:space="preserve">    &lt;/PropertyGroup&gt;</w:t>
      </w:r>
    </w:p>
    <w:p w14:paraId="5BCA11A9" w14:textId="77777777" w:rsidR="004421CE" w:rsidRPr="00DC6B8E" w:rsidRDefault="0092623F" w:rsidP="004421CE">
      <w:pPr>
        <w:spacing w:after="0"/>
        <w:rPr>
          <w:vanish/>
          <w:sz w:val="18"/>
          <w:szCs w:val="18"/>
          <w:lang w:val="en-US"/>
        </w:rPr>
      </w:pPr>
      <w:r w:rsidRPr="006D6E53">
        <w:rPr>
          <w:vanish/>
          <w:sz w:val="18"/>
          <w:szCs w:val="18"/>
          <w:lang w:val="en-US"/>
        </w:rPr>
        <w:t xml:space="preserve">  &lt;/Properties&gt;</w:t>
      </w:r>
    </w:p>
    <w:p w14:paraId="72145609" w14:textId="77777777" w:rsidR="004421CE" w:rsidRPr="00DC6B8E" w:rsidRDefault="004421CE" w:rsidP="004421CE">
      <w:pPr>
        <w:spacing w:after="0"/>
        <w:rPr>
          <w:vanish/>
          <w:sz w:val="18"/>
          <w:szCs w:val="18"/>
          <w:lang w:val="en-US"/>
        </w:rPr>
      </w:pPr>
      <w:r w:rsidRPr="00DC6B8E">
        <w:rPr>
          <w:vanish/>
          <w:sz w:val="18"/>
          <w:szCs w:val="18"/>
          <w:lang w:val="en-US"/>
        </w:rPr>
        <w:t xml:space="preserve">  &lt;Criteria&gt;</w:t>
      </w:r>
    </w:p>
    <w:p w14:paraId="113588B7" w14:textId="77777777" w:rsidR="004421CE" w:rsidRPr="00DC6B8E" w:rsidRDefault="004421CE" w:rsidP="004421CE">
      <w:pPr>
        <w:spacing w:after="0"/>
        <w:rPr>
          <w:vanish/>
          <w:sz w:val="18"/>
          <w:szCs w:val="18"/>
          <w:lang w:val="en-US"/>
        </w:rPr>
      </w:pPr>
      <w:r w:rsidRPr="00DC6B8E">
        <w:rPr>
          <w:vanish/>
          <w:sz w:val="18"/>
          <w:szCs w:val="18"/>
          <w:lang w:val="en-US"/>
        </w:rPr>
        <w:t xml:space="preserve">    &lt;CriteriaGroup Path=\"AuditAssignment.Person\"&gt;</w:t>
      </w:r>
    </w:p>
    <w:p w14:paraId="4DCA8841" w14:textId="77777777" w:rsidR="004421CE" w:rsidRPr="00DC6B8E" w:rsidRDefault="004421CE" w:rsidP="004421CE">
      <w:pPr>
        <w:spacing w:after="0"/>
        <w:rPr>
          <w:vanish/>
          <w:sz w:val="18"/>
          <w:szCs w:val="18"/>
          <w:lang w:val="en-US"/>
        </w:rPr>
      </w:pPr>
      <w:r w:rsidRPr="00DC6B8E">
        <w:rPr>
          <w:vanish/>
          <w:sz w:val="18"/>
          <w:szCs w:val="18"/>
          <w:lang w:val="en-US"/>
        </w:rPr>
        <w:t xml:space="preserve">      &lt;Criterion Type=\"LinkedUidCriterion\" Path=\"Person.Type\"&gt;</w:t>
      </w:r>
    </w:p>
    <w:p w14:paraId="6DDA1328" w14:textId="77777777" w:rsidR="004421CE" w:rsidRPr="00DC6B8E" w:rsidRDefault="004421CE" w:rsidP="004421CE">
      <w:pPr>
        <w:spacing w:after="0"/>
        <w:rPr>
          <w:vanish/>
          <w:sz w:val="18"/>
          <w:szCs w:val="18"/>
          <w:lang w:val="en-US"/>
        </w:rPr>
      </w:pPr>
      <w:r w:rsidRPr="00DC6B8E">
        <w:rPr>
          <w:vanish/>
          <w:sz w:val="18"/>
          <w:szCs w:val="18"/>
          <w:lang w:val="en-US"/>
        </w:rPr>
        <w:t xml:space="preserve">        &lt;Uid Mid=\"PersonType\" Guid=\"f483c229-56c0-4e31-8dd5-53ac77e61952\" Id=\"2\" Version=\"1\" /&gt;</w:t>
      </w:r>
    </w:p>
    <w:p w14:paraId="621DD4CC" w14:textId="77777777" w:rsidR="004421CE" w:rsidRPr="00DC6B8E" w:rsidRDefault="004421CE" w:rsidP="004421CE">
      <w:pPr>
        <w:spacing w:after="0"/>
        <w:rPr>
          <w:vanish/>
          <w:sz w:val="18"/>
          <w:szCs w:val="18"/>
          <w:lang w:val="en-US"/>
        </w:rPr>
      </w:pPr>
      <w:r w:rsidRPr="00DC6B8E">
        <w:rPr>
          <w:vanish/>
          <w:sz w:val="18"/>
          <w:szCs w:val="18"/>
          <w:lang w:val="en-US"/>
        </w:rPr>
        <w:t xml:space="preserve">      &lt;/Criterion&gt;</w:t>
      </w:r>
    </w:p>
    <w:p w14:paraId="2D798C46" w14:textId="77777777" w:rsidR="004421CE" w:rsidRPr="00DC6B8E" w:rsidRDefault="004421CE" w:rsidP="004421CE">
      <w:pPr>
        <w:spacing w:after="0"/>
        <w:rPr>
          <w:vanish/>
          <w:sz w:val="18"/>
          <w:szCs w:val="18"/>
          <w:lang w:val="en-US"/>
        </w:rPr>
      </w:pPr>
      <w:r w:rsidRPr="00DC6B8E">
        <w:rPr>
          <w:vanish/>
          <w:sz w:val="18"/>
          <w:szCs w:val="18"/>
          <w:lang w:val="en-US"/>
        </w:rPr>
        <w:t xml:space="preserve">    &lt;/CriteriaGroup&gt;</w:t>
      </w:r>
    </w:p>
    <w:p w14:paraId="2B071E11" w14:textId="77777777" w:rsidR="004421CE" w:rsidRPr="00DC6B8E" w:rsidRDefault="004421CE" w:rsidP="004421CE">
      <w:pPr>
        <w:spacing w:after="0"/>
        <w:rPr>
          <w:vanish/>
          <w:sz w:val="18"/>
          <w:szCs w:val="18"/>
          <w:lang w:val="en-US"/>
        </w:rPr>
      </w:pPr>
      <w:r w:rsidRPr="00DC6B8E">
        <w:rPr>
          <w:vanish/>
          <w:sz w:val="18"/>
          <w:szCs w:val="18"/>
          <w:lang w:val="en-US"/>
        </w:rPr>
        <w:t xml:space="preserve">    &lt;Criterion Logic=\"And\" Type=\"ComparisonCriterion\"&gt;</w:t>
      </w:r>
    </w:p>
    <w:p w14:paraId="4B193456" w14:textId="77777777" w:rsidR="004421CE" w:rsidRPr="00DC6B8E" w:rsidRDefault="004421CE" w:rsidP="004421CE">
      <w:pPr>
        <w:spacing w:after="0"/>
        <w:rPr>
          <w:vanish/>
          <w:sz w:val="18"/>
          <w:szCs w:val="18"/>
          <w:lang w:val="en-US"/>
        </w:rPr>
      </w:pPr>
      <w:r w:rsidRPr="00DC6B8E">
        <w:rPr>
          <w:vanish/>
          <w:sz w:val="18"/>
          <w:szCs w:val="18"/>
          <w:lang w:val="en-US"/>
        </w:rPr>
        <w:t xml:space="preserve">      &lt;Compare Mid=\"AuditAssignment.ReportDistribution\" Operator=\"Equals\"&gt;true&lt;/Compare&gt;</w:t>
      </w:r>
    </w:p>
    <w:p w14:paraId="20F9AFFF" w14:textId="77777777" w:rsidR="004421CE" w:rsidRPr="00DC6B8E" w:rsidRDefault="004421CE" w:rsidP="004421CE">
      <w:pPr>
        <w:spacing w:after="0"/>
        <w:rPr>
          <w:vanish/>
          <w:sz w:val="18"/>
          <w:szCs w:val="18"/>
          <w:lang w:val="en-US"/>
        </w:rPr>
      </w:pPr>
      <w:r w:rsidRPr="00DC6B8E">
        <w:rPr>
          <w:vanish/>
          <w:sz w:val="18"/>
          <w:szCs w:val="18"/>
          <w:lang w:val="en-US"/>
        </w:rPr>
        <w:t xml:space="preserve">    &lt;/Criterion&gt;</w:t>
      </w:r>
    </w:p>
    <w:p w14:paraId="25E17A91" w14:textId="77777777" w:rsidR="004421CE" w:rsidRPr="00DC6B8E" w:rsidRDefault="004421CE" w:rsidP="004421CE">
      <w:pPr>
        <w:spacing w:after="0"/>
        <w:rPr>
          <w:vanish/>
          <w:sz w:val="18"/>
          <w:szCs w:val="18"/>
          <w:lang w:val="en-US"/>
        </w:rPr>
      </w:pPr>
      <w:r w:rsidRPr="00DC6B8E">
        <w:rPr>
          <w:vanish/>
          <w:sz w:val="18"/>
          <w:szCs w:val="18"/>
          <w:lang w:val="en-US"/>
        </w:rPr>
        <w:t xml:space="preserve">  &lt;/Criteria&gt;</w:t>
      </w:r>
    </w:p>
    <w:p w14:paraId="5627D79A" w14:textId="77777777" w:rsidR="0092623F" w:rsidRDefault="0092623F" w:rsidP="004421CE">
      <w:pPr>
        <w:spacing w:after="0"/>
        <w:rPr>
          <w:vanish/>
          <w:sz w:val="18"/>
          <w:szCs w:val="18"/>
          <w:lang w:val="en-US"/>
        </w:rPr>
      </w:pPr>
      <w:r>
        <w:rPr>
          <w:vanish/>
          <w:sz w:val="18"/>
          <w:szCs w:val="18"/>
          <w:lang w:val="en-US"/>
        </w:rPr>
        <w:t>&lt;/Query&gt;</w:t>
      </w:r>
      <w:r>
        <w:rPr>
          <w:vanish/>
          <w:sz w:val="18"/>
          <w:szCs w:val="18"/>
        </w:rPr>
        <w:t>”, "AuditAssignment.Audit")</w:t>
      </w:r>
    </w:p>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top w:w="57" w:type="dxa"/>
          <w:left w:w="57" w:type="dxa"/>
          <w:bottom w:w="57" w:type="dxa"/>
          <w:right w:w="57" w:type="dxa"/>
        </w:tblCellMar>
        <w:tblLook w:val="04A0" w:firstRow="1" w:lastRow="0" w:firstColumn="1" w:lastColumn="0" w:noHBand="0" w:noVBand="1"/>
      </w:tblPr>
      <w:tblGrid>
        <w:gridCol w:w="3744"/>
        <w:gridCol w:w="4874"/>
      </w:tblGrid>
      <w:tr w:rsidR="0092623F" w14:paraId="4817AE46" w14:textId="77777777" w:rsidTr="00281226">
        <w:trPr>
          <w:hidden/>
        </w:trPr>
        <w:tc>
          <w:tcPr>
            <w:tcW w:w="5000" w:type="pct"/>
            <w:gridSpan w:val="2"/>
            <w:shd w:val="clear" w:color="auto" w:fill="02A5E2" w:themeFill="accent2"/>
          </w:tcPr>
          <w:p w14:paraId="5187215C" w14:textId="77777777" w:rsidR="0092623F" w:rsidRPr="00B93C5F" w:rsidRDefault="0092623F" w:rsidP="00281226">
            <w:pPr>
              <w:pStyle w:val="TableSub-headingWhite"/>
              <w:rPr>
                <w:vanish/>
              </w:rPr>
            </w:pPr>
            <w:r>
              <w:rPr>
                <w:rFonts w:ascii="Times New Roman Bold" w:hAnsi="Times New Roman Bold"/>
                <w:b/>
                <w:vanish/>
                <w:lang w:val="en-US"/>
              </w:rPr>
              <w:t>&lt;T_1&gt;</w:t>
            </w:r>
            <w:r>
              <w:t xml:space="preserve">Distribution </w:t>
            </w:r>
          </w:p>
        </w:tc>
      </w:tr>
      <w:tr w:rsidR="0092623F" w14:paraId="57CF4AD3" w14:textId="77777777" w:rsidTr="00281226">
        <w:tc>
          <w:tcPr>
            <w:tcW w:w="2172" w:type="pct"/>
            <w:shd w:val="clear" w:color="auto" w:fill="F2F2F2" w:themeFill="background1" w:themeFillShade="F2"/>
          </w:tcPr>
          <w:p w14:paraId="4F8583D4" w14:textId="77777777" w:rsidR="0092623F" w:rsidRPr="00A0279B" w:rsidRDefault="00162D8F" w:rsidP="00281226">
            <w:pPr>
              <w:pStyle w:val="TabletextL"/>
              <w:spacing w:before="0" w:after="0"/>
              <w:rPr>
                <w:color w:val="404040" w:themeColor="text1"/>
              </w:rPr>
            </w:pPr>
            <w:r>
              <w:rPr>
                <w:color w:val="404040" w:themeColor="text1"/>
              </w:rPr>
              <w:t>Name</w:t>
            </w:r>
          </w:p>
        </w:tc>
        <w:tc>
          <w:tcPr>
            <w:tcW w:w="2828" w:type="pct"/>
            <w:shd w:val="clear" w:color="auto" w:fill="F2F2F2" w:themeFill="background1" w:themeFillShade="F2"/>
          </w:tcPr>
          <w:p w14:paraId="501F3208" w14:textId="77777777" w:rsidR="0092623F" w:rsidRPr="00A0279B" w:rsidRDefault="00162D8F" w:rsidP="00281226">
            <w:pPr>
              <w:pStyle w:val="TabletextL"/>
              <w:spacing w:before="0" w:after="0"/>
              <w:rPr>
                <w:color w:val="404040" w:themeColor="text1"/>
              </w:rPr>
            </w:pPr>
            <w:r>
              <w:rPr>
                <w:color w:val="404040" w:themeColor="text1"/>
              </w:rPr>
              <w:t>Job Title</w:t>
            </w:r>
          </w:p>
        </w:tc>
      </w:tr>
      <w:tr w:rsidR="00440A2D" w14:paraId="774F7BAB" w14:textId="77777777" w:rsidTr="00440A2D">
        <w:tc>
          <w:tcPr>
            <w:tcW w:w="2172" w:type="pct"/>
            <w:shd w:val="clear" w:color="auto" w:fill="F2F2F2" w:themeFill="background1" w:themeFillShade="F2"/>
          </w:tcPr>
          <w:p w14:paraId="46766C66" w14:textId="4A6D5782" w:rsidR="00440A2D" w:rsidRPr="00A0279B" w:rsidRDefault="00A33012" w:rsidP="00440A2D">
            <w:pPr>
              <w:pStyle w:val="TabletextL"/>
              <w:spacing w:before="0" w:after="0"/>
              <w:rPr>
                <w:color w:val="404040" w:themeColor="text1"/>
              </w:rPr>
            </w:pPr>
            <w:r>
              <w:rPr>
                <w:color w:val="404040" w:themeColor="text1"/>
              </w:rPr>
              <w:t>Ian Brooke</w:t>
            </w:r>
          </w:p>
        </w:tc>
        <w:tc>
          <w:tcPr>
            <w:tcW w:w="2828" w:type="pct"/>
            <w:shd w:val="clear" w:color="auto" w:fill="F2F2F2" w:themeFill="background1" w:themeFillShade="F2"/>
          </w:tcPr>
          <w:p w14:paraId="48296689" w14:textId="36973BBE" w:rsidR="00440A2D" w:rsidRPr="00A0279B" w:rsidRDefault="00A33012" w:rsidP="00440A2D">
            <w:pPr>
              <w:pStyle w:val="TabletextL"/>
              <w:spacing w:before="0" w:after="0"/>
              <w:rPr>
                <w:color w:val="404040" w:themeColor="text1"/>
              </w:rPr>
            </w:pPr>
            <w:r>
              <w:rPr>
                <w:color w:val="404040" w:themeColor="text1"/>
              </w:rPr>
              <w:t>Head of Service</w:t>
            </w:r>
          </w:p>
        </w:tc>
      </w:tr>
      <w:tr w:rsidR="00964793" w14:paraId="1A819A2A" w14:textId="77777777" w:rsidTr="00281226">
        <w:tc>
          <w:tcPr>
            <w:tcW w:w="2172" w:type="pct"/>
            <w:shd w:val="clear" w:color="auto" w:fill="F2F2F2" w:themeFill="background1" w:themeFillShade="F2"/>
          </w:tcPr>
          <w:p w14:paraId="3F485086" w14:textId="725B677F" w:rsidR="00964793" w:rsidRDefault="00A33012" w:rsidP="00281226">
            <w:pPr>
              <w:pStyle w:val="TabletextL"/>
              <w:spacing w:before="0" w:after="0"/>
              <w:rPr>
                <w:color w:val="404040" w:themeColor="text1"/>
              </w:rPr>
            </w:pPr>
            <w:r>
              <w:rPr>
                <w:color w:val="404040" w:themeColor="text1"/>
              </w:rPr>
              <w:t>Lucy Cherry</w:t>
            </w:r>
          </w:p>
        </w:tc>
        <w:tc>
          <w:tcPr>
            <w:tcW w:w="2828" w:type="pct"/>
            <w:shd w:val="clear" w:color="auto" w:fill="F2F2F2" w:themeFill="background1" w:themeFillShade="F2"/>
          </w:tcPr>
          <w:p w14:paraId="5445F2D4" w14:textId="78B055C2" w:rsidR="00964793" w:rsidRDefault="00A33012" w:rsidP="00281226">
            <w:pPr>
              <w:pStyle w:val="TabletextL"/>
              <w:spacing w:before="0" w:after="0"/>
              <w:rPr>
                <w:color w:val="404040" w:themeColor="text1"/>
              </w:rPr>
            </w:pPr>
            <w:r>
              <w:rPr>
                <w:color w:val="404040" w:themeColor="text1"/>
              </w:rPr>
              <w:t>Leisure and Performance Manager</w:t>
            </w:r>
          </w:p>
        </w:tc>
      </w:tr>
      <w:tr w:rsidR="00CB721A" w14:paraId="2F2BB963" w14:textId="77777777" w:rsidTr="00281226">
        <w:trPr>
          <w:hidden/>
        </w:trPr>
        <w:tc>
          <w:tcPr>
            <w:tcW w:w="2172" w:type="pct"/>
            <w:shd w:val="clear" w:color="auto" w:fill="F2F2F2" w:themeFill="background1" w:themeFillShade="F2"/>
          </w:tcPr>
          <w:p w14:paraId="6E277CBA" w14:textId="77777777" w:rsidR="00CB721A" w:rsidRPr="006D6E53" w:rsidRDefault="00CB721A" w:rsidP="00281226">
            <w:pPr>
              <w:pStyle w:val="TabletextL"/>
              <w:spacing w:before="0" w:after="0"/>
              <w:rPr>
                <w:vanish/>
                <w:color w:val="404040" w:themeColor="text1"/>
              </w:rPr>
            </w:pPr>
          </w:p>
        </w:tc>
        <w:tc>
          <w:tcPr>
            <w:tcW w:w="2828" w:type="pct"/>
            <w:shd w:val="clear" w:color="auto" w:fill="F2F2F2" w:themeFill="background1" w:themeFillShade="F2"/>
          </w:tcPr>
          <w:p w14:paraId="7BE8DB23" w14:textId="77777777" w:rsidR="00CB721A" w:rsidRPr="006D6E53" w:rsidRDefault="00CB721A" w:rsidP="00281226">
            <w:pPr>
              <w:pStyle w:val="TabletextL"/>
              <w:spacing w:before="0" w:after="0"/>
              <w:rPr>
                <w:vanish/>
                <w:color w:val="404040" w:themeColor="text1"/>
              </w:rPr>
            </w:pPr>
          </w:p>
        </w:tc>
      </w:tr>
    </w:tbl>
    <w:p w14:paraId="3B73E58E" w14:textId="77777777" w:rsidR="0092623F" w:rsidRPr="0092623F" w:rsidRDefault="0092623F">
      <w:pPr>
        <w:rPr>
          <w:vanish/>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top w:w="57" w:type="dxa"/>
          <w:left w:w="57" w:type="dxa"/>
          <w:bottom w:w="57" w:type="dxa"/>
          <w:right w:w="57" w:type="dxa"/>
        </w:tblCellMar>
        <w:tblLook w:val="04A0" w:firstRow="1" w:lastRow="0" w:firstColumn="1" w:lastColumn="0" w:noHBand="0" w:noVBand="1"/>
      </w:tblPr>
      <w:tblGrid>
        <w:gridCol w:w="2325"/>
        <w:gridCol w:w="6293"/>
      </w:tblGrid>
      <w:tr w:rsidR="006E5D46" w14:paraId="1E316B86" w14:textId="77777777" w:rsidTr="006E5D46">
        <w:tc>
          <w:tcPr>
            <w:tcW w:w="5000" w:type="pct"/>
            <w:gridSpan w:val="2"/>
            <w:shd w:val="clear" w:color="auto" w:fill="auto"/>
          </w:tcPr>
          <w:p w14:paraId="683A4336" w14:textId="77777777" w:rsidR="006E5D46" w:rsidRDefault="006E5D46" w:rsidP="00281226">
            <w:pPr>
              <w:pStyle w:val="TableSub-headingWhite"/>
              <w:spacing w:before="0" w:after="0"/>
            </w:pPr>
          </w:p>
        </w:tc>
      </w:tr>
      <w:tr w:rsidR="00782D2C" w14:paraId="5E096691" w14:textId="77777777" w:rsidTr="00281226">
        <w:tc>
          <w:tcPr>
            <w:tcW w:w="5000" w:type="pct"/>
            <w:gridSpan w:val="2"/>
            <w:shd w:val="clear" w:color="auto" w:fill="02A5E2" w:themeFill="accent2"/>
          </w:tcPr>
          <w:p w14:paraId="68F6C5A6" w14:textId="77777777" w:rsidR="00782D2C" w:rsidRDefault="00782D2C" w:rsidP="00281226">
            <w:pPr>
              <w:pStyle w:val="TableSub-headingWhite"/>
              <w:spacing w:before="0" w:after="0"/>
            </w:pPr>
            <w:r>
              <w:t>Report Status</w:t>
            </w:r>
            <w:r w:rsidR="0092623F">
              <w:t xml:space="preserve"> list </w:t>
            </w:r>
            <w:r w:rsidR="0092623F" w:rsidRPr="00B93C5F">
              <w:rPr>
                <w:vanish/>
              </w:rPr>
              <w:t>Var(“Set”, “AuditRef”, GetProperty(“Audit.Ref”))</w:t>
            </w:r>
          </w:p>
        </w:tc>
      </w:tr>
      <w:tr w:rsidR="00782D2C" w14:paraId="0C3A741C" w14:textId="77777777" w:rsidTr="00281226">
        <w:tc>
          <w:tcPr>
            <w:tcW w:w="1349" w:type="pct"/>
            <w:shd w:val="clear" w:color="auto" w:fill="F2F2F2" w:themeFill="background1" w:themeFillShade="F2"/>
          </w:tcPr>
          <w:p w14:paraId="29B0ACC8" w14:textId="77777777" w:rsidR="00782D2C" w:rsidRPr="00A0279B" w:rsidRDefault="00782D2C" w:rsidP="00281226">
            <w:pPr>
              <w:pStyle w:val="TabletextL"/>
              <w:spacing w:before="0" w:after="0"/>
              <w:rPr>
                <w:color w:val="404040" w:themeColor="text1"/>
              </w:rPr>
            </w:pPr>
            <w:r w:rsidRPr="00A0279B">
              <w:rPr>
                <w:color w:val="404040" w:themeColor="text1"/>
              </w:rPr>
              <w:t>Auditors:</w:t>
            </w:r>
          </w:p>
        </w:tc>
        <w:tc>
          <w:tcPr>
            <w:tcW w:w="3651" w:type="pct"/>
            <w:shd w:val="clear" w:color="auto" w:fill="F2F2F2" w:themeFill="background1" w:themeFillShade="F2"/>
          </w:tcPr>
          <w:p w14:paraId="79E141E7" w14:textId="3779D82B" w:rsidR="0038403D" w:rsidRPr="0038403D" w:rsidRDefault="00A33012" w:rsidP="00281226">
            <w:pPr>
              <w:rPr>
                <w:rFonts w:ascii="Calibri" w:eastAsia="Calibri" w:hAnsi="Calibri" w:cs="Times New Roman"/>
                <w:vanish/>
                <w:lang w:val="en-AU"/>
              </w:rPr>
            </w:pPr>
            <w:proofErr w:type="spellStart"/>
            <w:r>
              <w:rPr>
                <w:rFonts w:eastAsia="Calibri" w:cs="Calibri"/>
                <w:color w:val="404040" w:themeColor="text1"/>
                <w:sz w:val="20"/>
                <w:szCs w:val="20"/>
                <w:lang w:val="en-US"/>
              </w:rPr>
              <w:t>Tiyese</w:t>
            </w:r>
            <w:proofErr w:type="spellEnd"/>
            <w:r>
              <w:rPr>
                <w:rFonts w:eastAsia="Calibri" w:cs="Calibri"/>
                <w:color w:val="404040" w:themeColor="text1"/>
                <w:sz w:val="20"/>
                <w:szCs w:val="20"/>
                <w:lang w:val="en-US"/>
              </w:rPr>
              <w:t xml:space="preserve"> </w:t>
            </w:r>
            <w:proofErr w:type="spellStart"/>
            <w:r>
              <w:rPr>
                <w:rFonts w:eastAsia="Calibri" w:cs="Calibri"/>
                <w:color w:val="404040" w:themeColor="text1"/>
                <w:sz w:val="20"/>
                <w:szCs w:val="20"/>
                <w:lang w:val="en-US"/>
              </w:rPr>
              <w:t>Namwinga</w:t>
            </w:r>
            <w:proofErr w:type="spellEnd"/>
            <w:r>
              <w:rPr>
                <w:rFonts w:eastAsia="Calibri" w:cs="Calibri"/>
                <w:color w:val="404040" w:themeColor="text1"/>
                <w:sz w:val="20"/>
                <w:szCs w:val="20"/>
                <w:lang w:val="en-US"/>
              </w:rPr>
              <w:t xml:space="preserve"> and Gurpreet Dulay</w:t>
            </w:r>
            <w:r w:rsidR="0038403D" w:rsidRPr="0038403D">
              <w:rPr>
                <w:rFonts w:ascii="Calibri" w:eastAsia="Calibri" w:hAnsi="Calibri" w:cs="Times New Roman"/>
                <w:vanish/>
                <w:lang w:val="en-AU"/>
              </w:rPr>
              <w:t>Insert(</w:t>
            </w:r>
            <w:r w:rsidR="009006C5">
              <w:rPr>
                <w:rFonts w:ascii="Calibri" w:eastAsia="Calibri" w:hAnsi="Calibri" w:cs="Times New Roman"/>
                <w:vanish/>
                <w:lang w:val="en-AU"/>
              </w:rPr>
              <w:t>Var(“Get”,”Auditor</w:t>
            </w:r>
            <w:r w:rsidR="006F73DA">
              <w:rPr>
                <w:rFonts w:ascii="Calibri" w:eastAsia="Calibri" w:hAnsi="Calibri" w:cs="Times New Roman"/>
                <w:vanish/>
                <w:lang w:val="en-AU"/>
              </w:rPr>
              <w:t>s</w:t>
            </w:r>
            <w:r w:rsidR="009006C5">
              <w:rPr>
                <w:rFonts w:ascii="Calibri" w:eastAsia="Calibri" w:hAnsi="Calibri" w:cs="Times New Roman"/>
                <w:vanish/>
                <w:lang w:val="en-AU"/>
              </w:rPr>
              <w:t>”</w:t>
            </w:r>
            <w:r w:rsidR="000E140E">
              <w:rPr>
                <w:rFonts w:ascii="Calibri" w:eastAsia="Calibri" w:hAnsi="Calibri" w:cs="Times New Roman"/>
                <w:vanish/>
                <w:lang w:val="en-AU"/>
              </w:rPr>
              <w:t>)</w:t>
            </w:r>
            <w:r w:rsidR="0038403D" w:rsidRPr="0038403D">
              <w:rPr>
                <w:rFonts w:ascii="Calibri" w:eastAsia="Calibri" w:hAnsi="Calibri" w:cs="Times New Roman"/>
                <w:vanish/>
                <w:lang w:val="en-AU"/>
              </w:rPr>
              <w:t>)&lt;i&gt;&lt;/i&gt;</w:t>
            </w:r>
          </w:p>
          <w:p w14:paraId="51AA4589" w14:textId="77777777" w:rsidR="00782D2C" w:rsidRPr="00417A7B" w:rsidRDefault="00782D2C" w:rsidP="00281226">
            <w:pPr>
              <w:pStyle w:val="TabletextL"/>
              <w:rPr>
                <w:vanish/>
                <w:sz w:val="18"/>
                <w:szCs w:val="18"/>
                <w:lang w:val="en-US"/>
              </w:rPr>
            </w:pPr>
          </w:p>
        </w:tc>
      </w:tr>
      <w:tr w:rsidR="00782D2C" w14:paraId="45659CB4" w14:textId="77777777" w:rsidTr="00281226">
        <w:tc>
          <w:tcPr>
            <w:tcW w:w="1349" w:type="pct"/>
            <w:shd w:val="clear" w:color="auto" w:fill="F2F2F2" w:themeFill="background1" w:themeFillShade="F2"/>
          </w:tcPr>
          <w:p w14:paraId="398519C2" w14:textId="77777777" w:rsidR="00782D2C" w:rsidRPr="00A0279B" w:rsidRDefault="00782D2C" w:rsidP="00281226">
            <w:pPr>
              <w:pStyle w:val="TabletextL"/>
              <w:spacing w:before="0" w:after="0"/>
              <w:rPr>
                <w:color w:val="404040" w:themeColor="text1"/>
              </w:rPr>
            </w:pPr>
            <w:r w:rsidRPr="00A0279B">
              <w:rPr>
                <w:color w:val="404040" w:themeColor="text1"/>
              </w:rPr>
              <w:t>Dates work performed:</w:t>
            </w:r>
          </w:p>
        </w:tc>
        <w:tc>
          <w:tcPr>
            <w:tcW w:w="3651" w:type="pct"/>
            <w:shd w:val="clear" w:color="auto" w:fill="F2F2F2" w:themeFill="background1" w:themeFillShade="F2"/>
          </w:tcPr>
          <w:p w14:paraId="32DA4E86" w14:textId="53A01E30" w:rsidR="00A33012" w:rsidRDefault="00903C0E" w:rsidP="00A33012">
            <w:pPr>
              <w:rPr>
                <w:rFonts w:eastAsia="Calibri" w:cs="Calibri"/>
                <w:color w:val="404040" w:themeColor="text1"/>
                <w:sz w:val="20"/>
                <w:szCs w:val="20"/>
                <w:lang w:val="en-US"/>
              </w:rPr>
            </w:pPr>
            <w:r>
              <w:rPr>
                <w:rFonts w:eastAsia="Calibri" w:cs="Calibri"/>
                <w:vanish/>
                <w:color w:val="404040" w:themeColor="text1"/>
                <w:sz w:val="20"/>
                <w:szCs w:val="20"/>
              </w:rPr>
              <w:t>Insert(Format(“{0:dd MMMM</w:t>
            </w:r>
            <w:r w:rsidRPr="001372F1">
              <w:rPr>
                <w:rFonts w:eastAsia="Calibri" w:cs="Calibri"/>
                <w:vanish/>
                <w:color w:val="404040" w:themeColor="text1"/>
                <w:sz w:val="20"/>
                <w:szCs w:val="20"/>
              </w:rPr>
              <w:t>}“, Date(</w:t>
            </w:r>
            <w:r>
              <w:rPr>
                <w:rFonts w:eastAsia="Calibri" w:cs="Calibri"/>
                <w:vanish/>
                <w:color w:val="404040" w:themeColor="text1"/>
                <w:sz w:val="20"/>
                <w:szCs w:val="20"/>
              </w:rPr>
              <w:t>Var(“Get”,”MS1”))</w:t>
            </w:r>
            <w:r w:rsidR="00AE71E9">
              <w:rPr>
                <w:rFonts w:eastAsia="Calibri" w:cs="Calibri"/>
                <w:vanish/>
                <w:color w:val="404040" w:themeColor="text1"/>
                <w:sz w:val="20"/>
                <w:szCs w:val="20"/>
              </w:rPr>
              <w:t>)</w:t>
            </w:r>
            <w:r w:rsidRPr="001372F1">
              <w:rPr>
                <w:rFonts w:eastAsia="Calibri" w:cs="Calibri"/>
                <w:vanish/>
                <w:color w:val="404040" w:themeColor="text1"/>
                <w:sz w:val="20"/>
                <w:szCs w:val="20"/>
              </w:rPr>
              <w:t>)&lt;i&gt;</w:t>
            </w:r>
            <w:r w:rsidR="00A33012">
              <w:rPr>
                <w:rFonts w:eastAsia="Calibri" w:cs="Calibri"/>
                <w:color w:val="404040" w:themeColor="text1"/>
                <w:sz w:val="20"/>
                <w:szCs w:val="20"/>
                <w:lang w:val="en-US"/>
              </w:rPr>
              <w:t>August to December 2018</w:t>
            </w:r>
          </w:p>
          <w:p w14:paraId="4239FB2C" w14:textId="00599D50" w:rsidR="00782D2C" w:rsidRPr="00A33012" w:rsidRDefault="00A33012" w:rsidP="00A33012">
            <w:pPr>
              <w:rPr>
                <w:rFonts w:eastAsia="Calibri" w:cs="Calibri"/>
                <w:color w:val="404040" w:themeColor="text1"/>
                <w:sz w:val="20"/>
                <w:szCs w:val="20"/>
                <w:lang w:val="en-US"/>
              </w:rPr>
            </w:pPr>
            <w:r>
              <w:rPr>
                <w:rFonts w:eastAsia="Calibri" w:cs="Calibri"/>
                <w:color w:val="404040" w:themeColor="text1"/>
                <w:sz w:val="20"/>
                <w:szCs w:val="20"/>
                <w:lang w:val="en-US"/>
              </w:rPr>
              <w:t>Extended time to attend customer panels and also conduct additional testing with Fusion</w:t>
            </w:r>
            <w:r w:rsidR="00903C0E" w:rsidRPr="00EB3A1D">
              <w:rPr>
                <w:color w:val="404040" w:themeColor="text1"/>
                <w:sz w:val="20"/>
                <w:szCs w:val="20"/>
              </w:rPr>
              <w:t xml:space="preserve"> </w:t>
            </w:r>
          </w:p>
        </w:tc>
      </w:tr>
      <w:tr w:rsidR="00782D2C" w14:paraId="5351FC91" w14:textId="77777777" w:rsidTr="00281226">
        <w:tc>
          <w:tcPr>
            <w:tcW w:w="1349" w:type="pct"/>
            <w:shd w:val="clear" w:color="auto" w:fill="F2F2F2" w:themeFill="background1" w:themeFillShade="F2"/>
          </w:tcPr>
          <w:p w14:paraId="6639776F" w14:textId="77777777" w:rsidR="00782D2C" w:rsidRPr="00A0279B" w:rsidRDefault="00782D2C" w:rsidP="00281226">
            <w:pPr>
              <w:pStyle w:val="TabletextL"/>
              <w:spacing w:before="0" w:after="0"/>
              <w:rPr>
                <w:color w:val="404040" w:themeColor="text1"/>
              </w:rPr>
            </w:pPr>
            <w:r w:rsidRPr="00A0279B">
              <w:rPr>
                <w:color w:val="404040" w:themeColor="text1"/>
              </w:rPr>
              <w:t>Draft report issued:</w:t>
            </w:r>
          </w:p>
        </w:tc>
        <w:tc>
          <w:tcPr>
            <w:tcW w:w="3651" w:type="pct"/>
            <w:shd w:val="clear" w:color="auto" w:fill="F2F2F2" w:themeFill="background1" w:themeFillShade="F2"/>
          </w:tcPr>
          <w:p w14:paraId="45A7D98E" w14:textId="583960D5" w:rsidR="00782D2C" w:rsidRPr="00A0279B" w:rsidRDefault="0002245E" w:rsidP="00281226">
            <w:pPr>
              <w:pStyle w:val="TabletextL"/>
              <w:spacing w:before="0" w:after="0"/>
              <w:rPr>
                <w:color w:val="404040" w:themeColor="text1"/>
              </w:rPr>
            </w:pPr>
            <w:r>
              <w:rPr>
                <w:color w:val="404040" w:themeColor="text1"/>
              </w:rPr>
              <w:t>December 2018</w:t>
            </w:r>
          </w:p>
        </w:tc>
      </w:tr>
      <w:tr w:rsidR="00782D2C" w14:paraId="4594E45B" w14:textId="77777777" w:rsidTr="00162D8F">
        <w:tc>
          <w:tcPr>
            <w:tcW w:w="1349" w:type="pct"/>
            <w:shd w:val="clear" w:color="auto" w:fill="98002E" w:themeFill="accent4"/>
          </w:tcPr>
          <w:p w14:paraId="0B533AAB" w14:textId="77777777" w:rsidR="00782D2C" w:rsidRPr="00782D2C" w:rsidRDefault="00782D2C" w:rsidP="00281226">
            <w:pPr>
              <w:pStyle w:val="TabletextL"/>
              <w:spacing w:before="0" w:after="0"/>
              <w:rPr>
                <w:rStyle w:val="TextWhite"/>
              </w:rPr>
            </w:pPr>
            <w:r w:rsidRPr="00782D2C">
              <w:rPr>
                <w:rStyle w:val="TextWhite"/>
              </w:rPr>
              <w:t>Final report issued:</w:t>
            </w:r>
          </w:p>
        </w:tc>
        <w:tc>
          <w:tcPr>
            <w:tcW w:w="3651" w:type="pct"/>
            <w:shd w:val="clear" w:color="auto" w:fill="98002E" w:themeFill="accent4"/>
          </w:tcPr>
          <w:p w14:paraId="12FE6C7E" w14:textId="4AD8FDBD" w:rsidR="00782D2C" w:rsidRPr="00782D2C" w:rsidRDefault="00B73C3F" w:rsidP="00281226">
            <w:pPr>
              <w:pStyle w:val="TabletextL"/>
              <w:spacing w:before="0" w:after="0"/>
              <w:rPr>
                <w:rStyle w:val="TextWhite"/>
              </w:rPr>
            </w:pPr>
            <w:r>
              <w:rPr>
                <w:rStyle w:val="TextWhite"/>
              </w:rPr>
              <w:t>March 2019</w:t>
            </w:r>
          </w:p>
        </w:tc>
      </w:tr>
      <w:bookmarkEnd w:id="1"/>
    </w:tbl>
    <w:p w14:paraId="7C0954F1" w14:textId="77777777" w:rsidR="000C1020" w:rsidRDefault="000C1020" w:rsidP="0051452D">
      <w:pPr>
        <w:pStyle w:val="Bodytext"/>
      </w:pPr>
      <w:r>
        <w:br w:type="page"/>
      </w:r>
    </w:p>
    <w:tbl>
      <w:tblPr>
        <w:tblW w:w="5000" w:type="pct"/>
        <w:jc w:val="center"/>
        <w:tblCellMar>
          <w:top w:w="57" w:type="dxa"/>
          <w:left w:w="57" w:type="dxa"/>
          <w:bottom w:w="57" w:type="dxa"/>
          <w:right w:w="57" w:type="dxa"/>
        </w:tblCellMar>
        <w:tblLook w:val="04A0" w:firstRow="1" w:lastRow="0" w:firstColumn="1" w:lastColumn="0" w:noHBand="0" w:noVBand="1"/>
      </w:tblPr>
      <w:tblGrid>
        <w:gridCol w:w="1753"/>
        <w:gridCol w:w="1122"/>
        <w:gridCol w:w="5743"/>
      </w:tblGrid>
      <w:tr w:rsidR="00DD70F0" w:rsidRPr="00E1726F" w14:paraId="3653358E" w14:textId="77777777" w:rsidTr="00106056">
        <w:trPr>
          <w:trHeight w:val="23"/>
          <w:jc w:val="center"/>
        </w:trPr>
        <w:tc>
          <w:tcPr>
            <w:tcW w:w="5000" w:type="pct"/>
            <w:gridSpan w:val="3"/>
            <w:shd w:val="clear" w:color="auto" w:fill="98002E" w:themeFill="accent4"/>
            <w:vAlign w:val="center"/>
            <w:hideMark/>
          </w:tcPr>
          <w:p w14:paraId="0D0C923F" w14:textId="77777777" w:rsidR="00DD70F0" w:rsidRPr="00E1726F" w:rsidRDefault="00DD70F0" w:rsidP="00972750">
            <w:pPr>
              <w:pStyle w:val="TableHeading"/>
              <w:rPr>
                <w:rFonts w:ascii="Trebuchet MS" w:hAnsi="Trebuchet MS"/>
              </w:rPr>
            </w:pPr>
            <w:bookmarkStart w:id="2" w:name="_Toc524000177"/>
            <w:bookmarkStart w:id="3" w:name="_Toc533086848"/>
            <w:r w:rsidRPr="00E1726F">
              <w:lastRenderedPageBreak/>
              <w:t>EXECUTIVE SUMMARY</w:t>
            </w:r>
            <w:bookmarkEnd w:id="2"/>
            <w:bookmarkEnd w:id="3"/>
          </w:p>
        </w:tc>
      </w:tr>
      <w:tr w:rsidR="00DD70F0" w14:paraId="29295266" w14:textId="77777777" w:rsidTr="00106056">
        <w:trPr>
          <w:trHeight w:val="23"/>
          <w:jc w:val="center"/>
        </w:trPr>
        <w:tc>
          <w:tcPr>
            <w:tcW w:w="5000" w:type="pct"/>
            <w:gridSpan w:val="3"/>
            <w:shd w:val="clear" w:color="auto" w:fill="02A5E2" w:themeFill="accent2"/>
            <w:vAlign w:val="center"/>
            <w:hideMark/>
          </w:tcPr>
          <w:p w14:paraId="313A6B0B" w14:textId="2659AB5A" w:rsidR="00DD70F0" w:rsidRDefault="00DD70F0" w:rsidP="00972750">
            <w:pPr>
              <w:pStyle w:val="TableSub-headingWhite"/>
              <w:rPr>
                <w:rFonts w:ascii="Trebuchet MS" w:hAnsi="Trebuchet MS"/>
              </w:rPr>
            </w:pPr>
            <w:r>
              <w:rPr>
                <w:rFonts w:eastAsiaTheme="minorEastAsia"/>
              </w:rPr>
              <w:t>LEVE</w:t>
            </w:r>
            <w:r w:rsidR="004E3532">
              <w:rPr>
                <w:rFonts w:eastAsiaTheme="minorEastAsia"/>
              </w:rPr>
              <w:t xml:space="preserve">L OF ASSURANCE: (SEE APPENDIX </w:t>
            </w:r>
            <w:r>
              <w:rPr>
                <w:rFonts w:eastAsiaTheme="minorEastAsia"/>
              </w:rPr>
              <w:t>I FOR DEFINITIONS)</w:t>
            </w:r>
          </w:p>
        </w:tc>
      </w:tr>
      <w:tr w:rsidR="00DD70F0" w:rsidRPr="00CB48C2" w14:paraId="69B72E27" w14:textId="77777777" w:rsidTr="00106056">
        <w:trPr>
          <w:trHeight w:val="158"/>
          <w:jc w:val="center"/>
        </w:trPr>
        <w:tc>
          <w:tcPr>
            <w:tcW w:w="1017" w:type="pct"/>
            <w:shd w:val="clear" w:color="auto" w:fill="auto"/>
            <w:vAlign w:val="center"/>
            <w:hideMark/>
          </w:tcPr>
          <w:p w14:paraId="314ADEE2" w14:textId="77777777" w:rsidR="00DD70F0" w:rsidRPr="00CB48C2" w:rsidRDefault="00DD70F0" w:rsidP="00972750">
            <w:pPr>
              <w:pStyle w:val="TabletextL"/>
            </w:pPr>
            <w:r w:rsidRPr="00CB48C2">
              <w:t>Design</w:t>
            </w:r>
          </w:p>
        </w:tc>
        <w:tc>
          <w:tcPr>
            <w:tcW w:w="651" w:type="pct"/>
            <w:shd w:val="clear" w:color="auto" w:fill="DF8639" w:themeFill="accent3"/>
            <w:vAlign w:val="center"/>
            <w:hideMark/>
          </w:tcPr>
          <w:p w14:paraId="2055570D" w14:textId="77777777" w:rsidR="00DD70F0" w:rsidRPr="00EF4CE2" w:rsidRDefault="00FC29D4" w:rsidP="00972750">
            <w:pPr>
              <w:pStyle w:val="TabletextL"/>
              <w:spacing w:before="0" w:after="0"/>
              <w:jc w:val="center"/>
              <w:rPr>
                <w:b/>
                <w:color w:val="FFFFFF" w:themeColor="background1"/>
              </w:rPr>
            </w:pPr>
            <w:r>
              <w:rPr>
                <w:b/>
                <w:color w:val="FFFFFF" w:themeColor="background1"/>
              </w:rPr>
              <w:t>Moderate</w:t>
            </w:r>
          </w:p>
        </w:tc>
        <w:tc>
          <w:tcPr>
            <w:tcW w:w="3333" w:type="pct"/>
            <w:shd w:val="clear" w:color="auto" w:fill="auto"/>
            <w:vAlign w:val="center"/>
          </w:tcPr>
          <w:p w14:paraId="04F94420" w14:textId="77777777" w:rsidR="00DD70F0" w:rsidRPr="00B53976" w:rsidRDefault="00FC29D4" w:rsidP="00972750">
            <w:pPr>
              <w:pStyle w:val="TabletextL"/>
              <w:spacing w:before="0" w:after="0"/>
            </w:pPr>
            <w:r w:rsidRPr="00FC29D4">
              <w:t>Generally a sound system of internal control designed to achieve system objectives with some exceptions.</w:t>
            </w:r>
          </w:p>
        </w:tc>
      </w:tr>
      <w:tr w:rsidR="00DD70F0" w:rsidRPr="00CB48C2" w14:paraId="4F3CF692" w14:textId="77777777" w:rsidTr="00B73C3F">
        <w:trPr>
          <w:trHeight w:val="324"/>
          <w:jc w:val="center"/>
        </w:trPr>
        <w:tc>
          <w:tcPr>
            <w:tcW w:w="1017" w:type="pct"/>
            <w:shd w:val="clear" w:color="auto" w:fill="auto"/>
            <w:vAlign w:val="center"/>
            <w:hideMark/>
          </w:tcPr>
          <w:p w14:paraId="337286A7" w14:textId="77777777" w:rsidR="00DD70F0" w:rsidRPr="00CB48C2" w:rsidRDefault="00DD70F0" w:rsidP="00972750">
            <w:pPr>
              <w:pStyle w:val="TabletextL"/>
            </w:pPr>
            <w:r w:rsidRPr="00CB48C2">
              <w:t>Effectiveness</w:t>
            </w:r>
          </w:p>
        </w:tc>
        <w:tc>
          <w:tcPr>
            <w:tcW w:w="651" w:type="pct"/>
            <w:shd w:val="clear" w:color="auto" w:fill="DF8639" w:themeFill="accent3"/>
            <w:vAlign w:val="center"/>
            <w:hideMark/>
          </w:tcPr>
          <w:p w14:paraId="4BA49181" w14:textId="2EECB187" w:rsidR="00DD70F0" w:rsidRPr="00EF4CE2" w:rsidRDefault="00B73C3F" w:rsidP="00972750">
            <w:pPr>
              <w:pStyle w:val="TabletextL"/>
              <w:spacing w:before="0" w:after="0"/>
              <w:jc w:val="center"/>
              <w:rPr>
                <w:b/>
                <w:color w:val="FFFFFF" w:themeColor="background1"/>
              </w:rPr>
            </w:pPr>
            <w:r>
              <w:rPr>
                <w:b/>
                <w:color w:val="FFFFFF" w:themeColor="background1"/>
              </w:rPr>
              <w:t>Moderate</w:t>
            </w:r>
          </w:p>
        </w:tc>
        <w:tc>
          <w:tcPr>
            <w:tcW w:w="3333" w:type="pct"/>
            <w:shd w:val="clear" w:color="auto" w:fill="auto"/>
            <w:vAlign w:val="center"/>
          </w:tcPr>
          <w:p w14:paraId="036EDDBB" w14:textId="042B6AE5" w:rsidR="00DD70F0" w:rsidRPr="00B53976" w:rsidRDefault="00B73C3F" w:rsidP="00972750">
            <w:pPr>
              <w:pStyle w:val="TabletextL"/>
              <w:spacing w:before="0" w:after="0"/>
            </w:pPr>
            <w:r w:rsidRPr="00B73C3F">
              <w:t xml:space="preserve">Evidence of </w:t>
            </w:r>
            <w:proofErr w:type="spellStart"/>
            <w:r w:rsidRPr="00B73C3F">
              <w:t>non compliance</w:t>
            </w:r>
            <w:proofErr w:type="spellEnd"/>
            <w:r w:rsidRPr="00B73C3F">
              <w:t xml:space="preserve"> with some controls, that may put some of the system objectives at risk</w:t>
            </w:r>
          </w:p>
        </w:tc>
      </w:tr>
      <w:tr w:rsidR="00DD70F0" w14:paraId="61649B97" w14:textId="77777777" w:rsidTr="00106056">
        <w:trPr>
          <w:trHeight w:val="391"/>
          <w:jc w:val="center"/>
        </w:trPr>
        <w:tc>
          <w:tcPr>
            <w:tcW w:w="5000" w:type="pct"/>
            <w:gridSpan w:val="3"/>
            <w:shd w:val="clear" w:color="auto" w:fill="02A5E2" w:themeFill="accent2"/>
            <w:vAlign w:val="center"/>
            <w:hideMark/>
          </w:tcPr>
          <w:p w14:paraId="70CC1C3F" w14:textId="75A08363" w:rsidR="00DD70F0" w:rsidRDefault="00DD70F0" w:rsidP="00972750">
            <w:pPr>
              <w:pStyle w:val="TableSub-headingWhite"/>
              <w:rPr>
                <w:rFonts w:ascii="Trebuchet MS" w:eastAsiaTheme="minorEastAsia" w:hAnsi="Trebuchet MS"/>
              </w:rPr>
            </w:pPr>
            <w:r>
              <w:rPr>
                <w:rFonts w:eastAsiaTheme="minorEastAsia"/>
              </w:rPr>
              <w:t xml:space="preserve">SUMMARY OF RECOMMENDATIONS: (SEE APPENDIX </w:t>
            </w:r>
            <w:r w:rsidR="004E3532">
              <w:rPr>
                <w:rFonts w:eastAsiaTheme="minorEastAsia"/>
              </w:rPr>
              <w:t>I</w:t>
            </w:r>
            <w:r w:rsidR="00B5574E">
              <w:rPr>
                <w:rFonts w:eastAsiaTheme="minorEastAsia"/>
              </w:rPr>
              <w:t xml:space="preserve"> FOR DEFINITIONS</w:t>
            </w:r>
            <w:r>
              <w:rPr>
                <w:rFonts w:eastAsiaTheme="minorEastAsia"/>
              </w:rPr>
              <w:t>)</w:t>
            </w:r>
          </w:p>
        </w:tc>
      </w:tr>
    </w:tbl>
    <w:p w14:paraId="6BB1CFB0" w14:textId="77777777" w:rsidR="00F06096" w:rsidRPr="00037EE1" w:rsidRDefault="00F06096" w:rsidP="00F06096">
      <w:pPr>
        <w:spacing w:after="0" w:line="240" w:lineRule="auto"/>
        <w:rPr>
          <w:rFonts w:ascii="Calibri" w:hAnsi="Calibri"/>
          <w:vanish/>
          <w:sz w:val="16"/>
          <w:szCs w:val="16"/>
        </w:rPr>
      </w:pPr>
      <w:r w:rsidRPr="00037EE1">
        <w:rPr>
          <w:rFonts w:ascii="Calibri" w:hAnsi="Calibri"/>
          <w:vanish/>
          <w:sz w:val="16"/>
          <w:szCs w:val="16"/>
        </w:rPr>
        <w:t>Var(“Set”,”HF”,”0”)</w:t>
      </w:r>
    </w:p>
    <w:p w14:paraId="1F7978FE" w14:textId="77777777" w:rsidR="00F06096" w:rsidRPr="00037EE1" w:rsidRDefault="00F06096" w:rsidP="00F06096">
      <w:pPr>
        <w:spacing w:after="0" w:line="240" w:lineRule="auto"/>
        <w:rPr>
          <w:rFonts w:ascii="Calibri" w:hAnsi="Calibri"/>
          <w:vanish/>
          <w:sz w:val="16"/>
          <w:szCs w:val="16"/>
        </w:rPr>
      </w:pPr>
      <w:r w:rsidRPr="00037EE1">
        <w:rPr>
          <w:rFonts w:ascii="Calibri" w:hAnsi="Calibri"/>
          <w:vanish/>
          <w:sz w:val="16"/>
          <w:szCs w:val="16"/>
        </w:rPr>
        <w:t>Var(“Set”,”MF”,”0”)</w:t>
      </w:r>
    </w:p>
    <w:p w14:paraId="12236B0A" w14:textId="77777777" w:rsidR="00F06096" w:rsidRPr="00037EE1" w:rsidRDefault="00F06096" w:rsidP="00F06096">
      <w:pPr>
        <w:spacing w:after="0" w:line="240" w:lineRule="auto"/>
        <w:rPr>
          <w:rFonts w:ascii="Calibri" w:hAnsi="Calibri"/>
          <w:vanish/>
          <w:sz w:val="16"/>
          <w:szCs w:val="16"/>
        </w:rPr>
      </w:pPr>
      <w:r w:rsidRPr="00037EE1">
        <w:rPr>
          <w:rFonts w:ascii="Calibri" w:hAnsi="Calibri"/>
          <w:vanish/>
          <w:sz w:val="16"/>
          <w:szCs w:val="16"/>
        </w:rPr>
        <w:t>Var(“Set”,”LF”,”0”)</w:t>
      </w:r>
    </w:p>
    <w:p w14:paraId="73CE0C09" w14:textId="77777777" w:rsidR="00F06096" w:rsidRPr="00037EE1" w:rsidRDefault="00F06096" w:rsidP="009773EF">
      <w:pPr>
        <w:spacing w:after="0" w:line="240" w:lineRule="auto"/>
        <w:rPr>
          <w:rFonts w:ascii="Calibri" w:eastAsia="Times New Roman" w:hAnsi="Calibri" w:cs="Times New Roman"/>
          <w:vanish/>
          <w:sz w:val="16"/>
          <w:szCs w:val="16"/>
        </w:rPr>
      </w:pPr>
    </w:p>
    <w:p w14:paraId="42B0B852" w14:textId="77777777" w:rsidR="009773EF" w:rsidRPr="00F06096" w:rsidRDefault="005D04DE" w:rsidP="009773EF">
      <w:pPr>
        <w:spacing w:after="0" w:line="240" w:lineRule="auto"/>
        <w:rPr>
          <w:rFonts w:ascii="Calibri" w:eastAsia="Times New Roman" w:hAnsi="Calibri" w:cs="Times New Roman"/>
          <w:vanish/>
          <w:sz w:val="16"/>
          <w:szCs w:val="16"/>
        </w:rPr>
      </w:pPr>
      <w:r w:rsidRPr="00037EE1">
        <w:rPr>
          <w:rFonts w:ascii="Calibri" w:eastAsia="Times New Roman" w:hAnsi="Calibri" w:cs="Times New Roman"/>
          <w:vanish/>
          <w:sz w:val="16"/>
          <w:szCs w:val="16"/>
        </w:rPr>
        <w:t>In</w:t>
      </w:r>
      <w:r w:rsidRPr="00F06096">
        <w:rPr>
          <w:rFonts w:ascii="Calibri" w:eastAsia="Times New Roman" w:hAnsi="Calibri" w:cs="Times New Roman"/>
          <w:vanish/>
          <w:sz w:val="16"/>
          <w:szCs w:val="16"/>
        </w:rPr>
        <w:t>sertTable(“</w:t>
      </w:r>
      <w:r w:rsidR="009773EF" w:rsidRPr="00F06096">
        <w:rPr>
          <w:rFonts w:ascii="Calibri" w:eastAsia="Times New Roman" w:hAnsi="Calibri" w:cs="Times New Roman"/>
          <w:vanish/>
          <w:sz w:val="16"/>
          <w:szCs w:val="16"/>
        </w:rPr>
        <w:t>&lt;Query Perspective=\"Finding\"&gt;</w:t>
      </w:r>
    </w:p>
    <w:p w14:paraId="109BEFCB"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494AF59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5BBCA08F"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6E686DB4"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374597D7"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03DED9EB"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175AB270"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0D7C30A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706358D2"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2E536E8B"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Operator=\"Equals\"&gt;High&lt;/Compare&gt;</w:t>
      </w:r>
    </w:p>
    <w:p w14:paraId="51C4A6E2"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00430485"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261122AF"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7A6C482C"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2719BBD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21480AB0"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63CEC4C6"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0E5FBAAC"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09890AB1"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696BD03C"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682086E1"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42E353F5"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2618BF43"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1E6E3E57"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065A50A6"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51D496E4"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63AD9792"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159CA7B7"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35DACBA2" w14:textId="77777777" w:rsidR="005D04DE"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w:t>
      </w:r>
      <w:r w:rsidR="005D04DE" w:rsidRPr="00F06096">
        <w:rPr>
          <w:rFonts w:ascii="Calibri" w:eastAsia="Times New Roman" w:hAnsi="Calibri" w:cs="Times New Roman"/>
          <w:vanish/>
          <w:sz w:val="16"/>
          <w:szCs w:val="16"/>
        </w:rPr>
        <w:t>”, “Finding.ParentAudit”, “Severity</w:t>
      </w:r>
      <w:r w:rsidR="00A659BC" w:rsidRPr="00F06096">
        <w:rPr>
          <w:rFonts w:ascii="Calibri" w:eastAsia="Times New Roman" w:hAnsi="Calibri" w:cs="Times New Roman"/>
          <w:vanish/>
          <w:sz w:val="16"/>
          <w:szCs w:val="16"/>
          <w:lang w:val="en-US"/>
        </w:rPr>
        <w:t>Name</w:t>
      </w:r>
      <w:r w:rsidR="005D04DE"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5D04DE" w14:paraId="14193BF2" w14:textId="77777777" w:rsidTr="00C018E4">
        <w:trPr>
          <w:trHeight w:val="568"/>
          <w:hidden/>
        </w:trPr>
        <w:tc>
          <w:tcPr>
            <w:tcW w:w="1432" w:type="dxa"/>
            <w:vAlign w:val="center"/>
          </w:tcPr>
          <w:p w14:paraId="25C2C984" w14:textId="77777777" w:rsidR="005D04DE" w:rsidRPr="005D04DE" w:rsidRDefault="005D04DE" w:rsidP="005316B6">
            <w:pPr>
              <w:rPr>
                <w:rFonts w:eastAsia="Times New Roman" w:cs="Times New Roman"/>
                <w:color w:val="685040"/>
                <w:kern w:val="16"/>
                <w:sz w:val="20"/>
                <w:szCs w:val="24"/>
                <w:lang w:val="bg-BG" w:eastAsia="en-GB"/>
              </w:rPr>
            </w:pPr>
            <w:r w:rsidRPr="005D04DE">
              <w:rPr>
                <w:rFonts w:eastAsia="Times New Roman" w:cs="Times New Roman"/>
                <w:vanish/>
                <w:color w:val="685040"/>
                <w:kern w:val="16"/>
                <w:sz w:val="20"/>
                <w:szCs w:val="24"/>
                <w:lang w:eastAsia="en-GB"/>
              </w:rPr>
              <w:t>&lt;</w:t>
            </w:r>
            <w:r w:rsidR="001D5B45" w:rsidRPr="001D5B45">
              <w:rPr>
                <w:rFonts w:eastAsia="Times New Roman" w:cs="Times New Roman"/>
                <w:vanish/>
                <w:color w:val="685040"/>
                <w:kern w:val="16"/>
                <w:sz w:val="20"/>
                <w:szCs w:val="24"/>
                <w:lang w:eastAsia="en-GB"/>
              </w:rPr>
              <w:t>SeverityName_F_1</w:t>
            </w:r>
            <w:r w:rsidRPr="005D04DE">
              <w:rPr>
                <w:rFonts w:eastAsia="Times New Roman" w:cs="Times New Roman"/>
                <w:vanish/>
                <w:color w:val="685040"/>
                <w:kern w:val="16"/>
                <w:sz w:val="20"/>
                <w:szCs w:val="24"/>
                <w:lang w:eastAsia="en-GB"/>
              </w:rPr>
              <w:t>&gt;</w:t>
            </w:r>
            <w:r w:rsidRPr="00E17275">
              <w:rPr>
                <w:rFonts w:eastAsia="Times New Roman" w:cs="Times New Roman"/>
                <w:color w:val="685040"/>
                <w:kern w:val="16"/>
                <w:sz w:val="20"/>
                <w:szCs w:val="24"/>
                <w:lang w:eastAsia="en-GB"/>
              </w:rPr>
              <w:t xml:space="preserve">High </w:t>
            </w:r>
            <w:r w:rsidR="002324AF" w:rsidRPr="00F06096">
              <w:rPr>
                <w:rFonts w:ascii="Calibri" w:eastAsia="Times New Roman" w:hAnsi="Calibri" w:cs="Times New Roman"/>
                <w:vanish/>
                <w:color w:val="685040"/>
                <w:kern w:val="16"/>
                <w:sz w:val="16"/>
                <w:szCs w:val="16"/>
                <w:lang w:eastAsia="en-GB"/>
              </w:rPr>
              <w:t>Var(“Set”, “HF”, GetGroupCount())</w:t>
            </w:r>
          </w:p>
        </w:tc>
        <w:tc>
          <w:tcPr>
            <w:tcW w:w="806" w:type="dxa"/>
            <w:vAlign w:val="center"/>
          </w:tcPr>
          <w:p w14:paraId="3CB98141" w14:textId="77777777" w:rsidR="005D04DE" w:rsidRPr="00E17275" w:rsidRDefault="005D04DE" w:rsidP="005316B6">
            <w:pPr>
              <w:jc w:val="center"/>
              <w:rPr>
                <w:sz w:val="36"/>
                <w:szCs w:val="36"/>
              </w:rPr>
            </w:pPr>
          </w:p>
        </w:tc>
        <w:tc>
          <w:tcPr>
            <w:tcW w:w="1057" w:type="dxa"/>
            <w:shd w:val="clear" w:color="auto" w:fill="ED1A3B" w:themeFill="text2"/>
            <w:vAlign w:val="center"/>
          </w:tcPr>
          <w:p w14:paraId="33A06C36" w14:textId="4CD0F328" w:rsidR="005D04DE" w:rsidRPr="00ED0BF0" w:rsidRDefault="005D04DE" w:rsidP="005316B6">
            <w:pPr>
              <w:jc w:val="center"/>
              <w:rPr>
                <w:color w:val="FFFFFF" w:themeColor="background1"/>
              </w:rPr>
            </w:pPr>
            <w:r w:rsidRPr="005D04DE">
              <w:rPr>
                <w:vanish/>
                <w:color w:val="FFFFFF" w:themeColor="background1"/>
                <w:lang w:val="en-US"/>
              </w:rPr>
              <w:t>Insert(</w:t>
            </w:r>
            <w:r w:rsidR="002324AF">
              <w:rPr>
                <w:vanish/>
                <w:color w:val="FFFFFF" w:themeColor="background1"/>
                <w:lang w:val="en-US"/>
              </w:rPr>
              <w:t>Var(“Get”,”HF”</w:t>
            </w:r>
            <w:r w:rsidRPr="005D04DE">
              <w:rPr>
                <w:vanish/>
                <w:color w:val="FFFFFF" w:themeColor="background1"/>
                <w:lang w:val="en-US"/>
              </w:rPr>
              <w:t>)</w:t>
            </w:r>
            <w:r w:rsidR="00E97966">
              <w:rPr>
                <w:vanish/>
                <w:color w:val="FFFFFF" w:themeColor="background1"/>
                <w:lang w:val="en-US"/>
              </w:rPr>
              <w:t>)</w:t>
            </w:r>
            <w:r w:rsidRPr="005D04DE">
              <w:rPr>
                <w:vanish/>
                <w:color w:val="FFFFFF" w:themeColor="background1"/>
                <w:lang w:val="en-US"/>
              </w:rPr>
              <w:t>&lt;i&gt;</w:t>
            </w:r>
            <w:r w:rsidR="001A5B56">
              <w:rPr>
                <w:color w:val="FFFFFF" w:themeColor="background1"/>
                <w:lang w:val="en-US"/>
              </w:rPr>
              <w:t>0</w:t>
            </w:r>
            <w:r w:rsidRPr="005D04DE">
              <w:rPr>
                <w:vanish/>
                <w:color w:val="FFFFFF" w:themeColor="background1"/>
                <w:lang w:val="en-US"/>
              </w:rPr>
              <w:t>&lt;/i&gt;</w:t>
            </w:r>
          </w:p>
        </w:tc>
        <w:tc>
          <w:tcPr>
            <w:tcW w:w="634" w:type="dxa"/>
          </w:tcPr>
          <w:p w14:paraId="2C64260A" w14:textId="77777777" w:rsidR="005D04DE" w:rsidRPr="00ED0BF0" w:rsidRDefault="005D04DE" w:rsidP="005316B6">
            <w:pPr>
              <w:jc w:val="center"/>
              <w:rPr>
                <w:color w:val="FFFFFF" w:themeColor="background1"/>
              </w:rPr>
            </w:pPr>
          </w:p>
        </w:tc>
        <w:tc>
          <w:tcPr>
            <w:tcW w:w="636" w:type="dxa"/>
          </w:tcPr>
          <w:p w14:paraId="19141FFB" w14:textId="77777777" w:rsidR="0090247C" w:rsidRDefault="0090247C" w:rsidP="0090247C">
            <w:pPr>
              <w:rPr>
                <w:vanish/>
                <w:highlight w:val="yellow"/>
              </w:rPr>
            </w:pPr>
          </w:p>
          <w:p w14:paraId="341BAB90" w14:textId="77777777" w:rsidR="005D04DE" w:rsidRPr="00ED0BF0" w:rsidRDefault="005D04DE" w:rsidP="005316B6">
            <w:pPr>
              <w:jc w:val="center"/>
              <w:rPr>
                <w:color w:val="FFFFFF" w:themeColor="background1"/>
              </w:rPr>
            </w:pPr>
          </w:p>
        </w:tc>
        <w:tc>
          <w:tcPr>
            <w:tcW w:w="636" w:type="dxa"/>
          </w:tcPr>
          <w:p w14:paraId="249182D0" w14:textId="77777777" w:rsidR="005D04DE" w:rsidRPr="00ED0BF0" w:rsidRDefault="005D04DE" w:rsidP="005316B6">
            <w:pPr>
              <w:jc w:val="center"/>
              <w:rPr>
                <w:color w:val="FFFFFF" w:themeColor="background1"/>
              </w:rPr>
            </w:pPr>
          </w:p>
        </w:tc>
        <w:tc>
          <w:tcPr>
            <w:tcW w:w="636" w:type="dxa"/>
          </w:tcPr>
          <w:p w14:paraId="7D5434AF" w14:textId="77777777" w:rsidR="005D04DE" w:rsidRDefault="005D04DE" w:rsidP="005316B6"/>
        </w:tc>
        <w:tc>
          <w:tcPr>
            <w:tcW w:w="635" w:type="dxa"/>
          </w:tcPr>
          <w:p w14:paraId="22761696" w14:textId="77777777" w:rsidR="005D04DE" w:rsidRDefault="005D04DE" w:rsidP="005316B6"/>
        </w:tc>
        <w:tc>
          <w:tcPr>
            <w:tcW w:w="636" w:type="dxa"/>
          </w:tcPr>
          <w:p w14:paraId="274D3975" w14:textId="77777777" w:rsidR="005D04DE" w:rsidRDefault="005D04DE" w:rsidP="005316B6"/>
        </w:tc>
        <w:tc>
          <w:tcPr>
            <w:tcW w:w="636" w:type="dxa"/>
          </w:tcPr>
          <w:p w14:paraId="58A2037C" w14:textId="77777777" w:rsidR="005D04DE" w:rsidRDefault="005D04DE" w:rsidP="005316B6"/>
        </w:tc>
        <w:tc>
          <w:tcPr>
            <w:tcW w:w="750" w:type="dxa"/>
          </w:tcPr>
          <w:p w14:paraId="5A6C9EE9" w14:textId="77777777" w:rsidR="005D04DE" w:rsidRDefault="005D04DE" w:rsidP="005316B6"/>
        </w:tc>
      </w:tr>
    </w:tbl>
    <w:p w14:paraId="271D6A96" w14:textId="77777777" w:rsidR="00CB51F7" w:rsidRPr="00CC5745" w:rsidRDefault="00CB51F7">
      <w:pPr>
        <w:rPr>
          <w:vanish/>
          <w:sz w:val="4"/>
          <w:szCs w:val="4"/>
        </w:rPr>
      </w:pPr>
    </w:p>
    <w:p w14:paraId="2E8ED4C2"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InsertTable(“&lt;Query Perspective=\"Finding\"&gt;</w:t>
      </w:r>
    </w:p>
    <w:p w14:paraId="3884EF44"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5EDBE6E8"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35363F01"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7D1BD257"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2F6150AA"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43604361"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5F05ADDD"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77EBD804"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2DCAFE66"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5F8E6D17"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w:t>
      </w:r>
      <w:r w:rsidR="00C00612" w:rsidRPr="00F06096">
        <w:rPr>
          <w:rFonts w:ascii="Calibri" w:eastAsia="Times New Roman" w:hAnsi="Calibri" w:cs="Times New Roman"/>
          <w:vanish/>
          <w:sz w:val="16"/>
          <w:szCs w:val="16"/>
          <w:lang w:val="en-US"/>
        </w:rPr>
        <w:t>Medium</w:t>
      </w:r>
      <w:r w:rsidRPr="00F06096">
        <w:rPr>
          <w:rFonts w:ascii="Calibri" w:eastAsia="Times New Roman" w:hAnsi="Calibri" w:cs="Times New Roman"/>
          <w:vanish/>
          <w:sz w:val="16"/>
          <w:szCs w:val="16"/>
        </w:rPr>
        <w:t>&lt;/Compare&gt;</w:t>
      </w:r>
    </w:p>
    <w:p w14:paraId="75FBE39E"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5B58238D"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5F58BB80"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6A1E1130"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1E8649AA" w14:textId="77777777" w:rsidR="009773EF" w:rsidRPr="00F06096" w:rsidRDefault="004A235A"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20C4AF77"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348C1E41"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7E717C06"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62AFFF45"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14E0D51B"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105C3AE3" w14:textId="77777777" w:rsidR="004A235A" w:rsidRPr="00F06096" w:rsidRDefault="004A235A"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3D4BD448"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211BA261"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3C311D02"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4332B14A"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0AC83C60"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3EC0F635"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0BB22619"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4C6C5490" w14:textId="77777777" w:rsidR="004A235A" w:rsidRPr="00F06096" w:rsidRDefault="004A235A" w:rsidP="004A235A">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 “Finding.ParentAudit”, “Severity</w:t>
      </w:r>
      <w:r w:rsidRPr="00F06096">
        <w:rPr>
          <w:rFonts w:ascii="Calibri" w:eastAsia="Times New Roman" w:hAnsi="Calibri" w:cs="Times New Roman"/>
          <w:vanish/>
          <w:sz w:val="16"/>
          <w:szCs w:val="16"/>
          <w:lang w:val="en-US"/>
        </w:rPr>
        <w:t>Name</w:t>
      </w:r>
      <w:r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4A235A" w14:paraId="6748370C" w14:textId="77777777" w:rsidTr="004A235A">
        <w:trPr>
          <w:trHeight w:val="556"/>
          <w:hidden/>
        </w:trPr>
        <w:tc>
          <w:tcPr>
            <w:tcW w:w="1432" w:type="dxa"/>
            <w:vAlign w:val="center"/>
          </w:tcPr>
          <w:p w14:paraId="72F4FD17" w14:textId="77777777" w:rsidR="004A235A" w:rsidRPr="00C00612" w:rsidRDefault="004A235A" w:rsidP="00355DFA">
            <w:pPr>
              <w:rPr>
                <w:rFonts w:eastAsia="Times New Roman" w:cs="Times New Roman"/>
                <w:color w:val="685040"/>
                <w:kern w:val="16"/>
                <w:sz w:val="20"/>
                <w:szCs w:val="24"/>
                <w:lang w:val="en-US" w:eastAsia="en-GB"/>
              </w:rPr>
            </w:pPr>
            <w:r w:rsidRPr="005D04DE">
              <w:rPr>
                <w:rFonts w:eastAsia="Times New Roman" w:cs="Times New Roman"/>
                <w:vanish/>
                <w:color w:val="685040"/>
                <w:kern w:val="16"/>
                <w:sz w:val="20"/>
                <w:szCs w:val="24"/>
                <w:lang w:eastAsia="en-GB"/>
              </w:rPr>
              <w:t>&lt;</w:t>
            </w:r>
            <w:r w:rsidR="001D5B45" w:rsidRPr="001D5B45">
              <w:rPr>
                <w:rFonts w:eastAsia="Times New Roman" w:cs="Times New Roman"/>
                <w:vanish/>
                <w:color w:val="685040"/>
                <w:kern w:val="16"/>
                <w:sz w:val="20"/>
                <w:szCs w:val="24"/>
                <w:lang w:eastAsia="en-GB"/>
              </w:rPr>
              <w:t>SeverityName_F_1</w:t>
            </w:r>
            <w:r w:rsidRPr="005D04DE">
              <w:rPr>
                <w:rFonts w:eastAsia="Times New Roman" w:cs="Times New Roman"/>
                <w:vanish/>
                <w:color w:val="685040"/>
                <w:kern w:val="16"/>
                <w:sz w:val="20"/>
                <w:szCs w:val="24"/>
                <w:lang w:eastAsia="en-GB"/>
              </w:rPr>
              <w:t>&gt;</w:t>
            </w:r>
            <w:r w:rsidR="00C00612">
              <w:rPr>
                <w:rFonts w:eastAsia="Times New Roman" w:cs="Times New Roman"/>
                <w:color w:val="685040"/>
                <w:kern w:val="16"/>
                <w:sz w:val="20"/>
                <w:szCs w:val="24"/>
                <w:lang w:val="en-US" w:eastAsia="en-GB"/>
              </w:rPr>
              <w:t>Medium</w:t>
            </w:r>
            <w:r w:rsidR="00F06096" w:rsidRPr="00F06096">
              <w:rPr>
                <w:rFonts w:ascii="Calibri" w:eastAsia="Times New Roman" w:hAnsi="Calibri" w:cs="Times New Roman"/>
                <w:vanish/>
                <w:color w:val="685040"/>
                <w:kern w:val="16"/>
                <w:sz w:val="16"/>
                <w:szCs w:val="16"/>
                <w:lang w:eastAsia="en-GB"/>
              </w:rPr>
              <w:t xml:space="preserve"> Var(“Set”, “</w:t>
            </w:r>
            <w:r w:rsidR="00F06096">
              <w:rPr>
                <w:rFonts w:ascii="Calibri" w:eastAsia="Times New Roman" w:hAnsi="Calibri" w:cs="Times New Roman"/>
                <w:vanish/>
                <w:color w:val="685040"/>
                <w:kern w:val="16"/>
                <w:sz w:val="16"/>
                <w:szCs w:val="16"/>
                <w:lang w:eastAsia="en-GB"/>
              </w:rPr>
              <w:t>M</w:t>
            </w:r>
            <w:r w:rsidR="00F06096" w:rsidRPr="00F06096">
              <w:rPr>
                <w:rFonts w:ascii="Calibri" w:eastAsia="Times New Roman" w:hAnsi="Calibri" w:cs="Times New Roman"/>
                <w:vanish/>
                <w:color w:val="685040"/>
                <w:kern w:val="16"/>
                <w:sz w:val="16"/>
                <w:szCs w:val="16"/>
                <w:lang w:eastAsia="en-GB"/>
              </w:rPr>
              <w:t>F”, GetGroupCount())</w:t>
            </w:r>
          </w:p>
        </w:tc>
        <w:tc>
          <w:tcPr>
            <w:tcW w:w="806" w:type="dxa"/>
            <w:vAlign w:val="center"/>
          </w:tcPr>
          <w:p w14:paraId="3B9E40F5" w14:textId="77777777" w:rsidR="004A235A" w:rsidRPr="00C00612" w:rsidRDefault="004A235A" w:rsidP="00355DFA">
            <w:pPr>
              <w:jc w:val="center"/>
              <w:rPr>
                <w:color w:val="DF8639" w:themeColor="accent3"/>
                <w:sz w:val="36"/>
                <w:szCs w:val="36"/>
              </w:rPr>
            </w:pPr>
          </w:p>
        </w:tc>
        <w:tc>
          <w:tcPr>
            <w:tcW w:w="1057" w:type="dxa"/>
            <w:shd w:val="clear" w:color="auto" w:fill="DF8639" w:themeFill="accent3"/>
            <w:vAlign w:val="center"/>
          </w:tcPr>
          <w:p w14:paraId="412EDC88" w14:textId="0E25EBFD" w:rsidR="004A235A" w:rsidRPr="00ED0BF0" w:rsidRDefault="00EA725F" w:rsidP="00355DFA">
            <w:pPr>
              <w:jc w:val="center"/>
              <w:rPr>
                <w:color w:val="FFFFFF" w:themeColor="background1"/>
              </w:rPr>
            </w:pPr>
            <w:r>
              <w:rPr>
                <w:color w:val="FFFFFF" w:themeColor="background1"/>
                <w:lang w:val="en-US"/>
              </w:rPr>
              <w:t>3</w:t>
            </w:r>
            <w:r w:rsidR="004A235A" w:rsidRPr="005D04DE">
              <w:rPr>
                <w:vanish/>
                <w:color w:val="FFFFFF" w:themeColor="background1"/>
                <w:lang w:val="en-US"/>
              </w:rPr>
              <w:t>Insert(</w:t>
            </w:r>
            <w:r w:rsidR="00F06096">
              <w:rPr>
                <w:vanish/>
                <w:color w:val="FFFFFF" w:themeColor="background1"/>
                <w:lang w:val="en-US"/>
              </w:rPr>
              <w:t>Var(“Get”,”MF”</w:t>
            </w:r>
            <w:r w:rsidR="00F06096" w:rsidRPr="005D04DE">
              <w:rPr>
                <w:vanish/>
                <w:color w:val="FFFFFF" w:themeColor="background1"/>
                <w:lang w:val="en-US"/>
              </w:rPr>
              <w:t>)</w:t>
            </w:r>
            <w:r w:rsidR="004A235A" w:rsidRPr="005D04DE">
              <w:rPr>
                <w:vanish/>
                <w:color w:val="FFFFFF" w:themeColor="background1"/>
                <w:lang w:val="en-US"/>
              </w:rPr>
              <w:t>)&lt;i&gt;&lt;/i&gt;</w:t>
            </w:r>
          </w:p>
        </w:tc>
        <w:tc>
          <w:tcPr>
            <w:tcW w:w="634" w:type="dxa"/>
          </w:tcPr>
          <w:p w14:paraId="3DCF2BF7" w14:textId="77777777" w:rsidR="004A235A" w:rsidRDefault="004A235A" w:rsidP="00355DFA"/>
        </w:tc>
        <w:tc>
          <w:tcPr>
            <w:tcW w:w="636" w:type="dxa"/>
          </w:tcPr>
          <w:p w14:paraId="4FD68569" w14:textId="77777777" w:rsidR="004A235A" w:rsidRDefault="004A235A" w:rsidP="00B77B8A"/>
        </w:tc>
        <w:tc>
          <w:tcPr>
            <w:tcW w:w="636" w:type="dxa"/>
          </w:tcPr>
          <w:p w14:paraId="73C8EF73" w14:textId="77777777" w:rsidR="004A235A" w:rsidRDefault="004A235A" w:rsidP="00355DFA"/>
        </w:tc>
        <w:tc>
          <w:tcPr>
            <w:tcW w:w="636" w:type="dxa"/>
          </w:tcPr>
          <w:p w14:paraId="7E96F49A" w14:textId="77777777" w:rsidR="004A235A" w:rsidRDefault="004A235A" w:rsidP="00355DFA"/>
        </w:tc>
        <w:tc>
          <w:tcPr>
            <w:tcW w:w="635" w:type="dxa"/>
          </w:tcPr>
          <w:p w14:paraId="0032B275" w14:textId="77777777" w:rsidR="004A235A" w:rsidRDefault="004A235A" w:rsidP="00355DFA"/>
        </w:tc>
        <w:tc>
          <w:tcPr>
            <w:tcW w:w="636" w:type="dxa"/>
          </w:tcPr>
          <w:p w14:paraId="33F4E562" w14:textId="77777777" w:rsidR="004A235A" w:rsidRDefault="004A235A" w:rsidP="00355DFA"/>
        </w:tc>
        <w:tc>
          <w:tcPr>
            <w:tcW w:w="636" w:type="dxa"/>
          </w:tcPr>
          <w:p w14:paraId="5510A0E4" w14:textId="77777777" w:rsidR="004A235A" w:rsidRDefault="004A235A" w:rsidP="00355DFA"/>
        </w:tc>
        <w:tc>
          <w:tcPr>
            <w:tcW w:w="750" w:type="dxa"/>
          </w:tcPr>
          <w:p w14:paraId="79F92D35" w14:textId="77777777" w:rsidR="004A235A" w:rsidRDefault="004A235A" w:rsidP="00355DFA"/>
        </w:tc>
      </w:tr>
    </w:tbl>
    <w:p w14:paraId="5874BDAC" w14:textId="77777777" w:rsidR="004A235A" w:rsidRDefault="004A235A" w:rsidP="004A235A">
      <w:pPr>
        <w:rPr>
          <w:vanish/>
          <w:sz w:val="4"/>
        </w:rPr>
      </w:pPr>
    </w:p>
    <w:p w14:paraId="119D420F" w14:textId="77777777" w:rsidR="00DA21B8" w:rsidRPr="00DA21B8" w:rsidRDefault="00DA21B8">
      <w:pPr>
        <w:rPr>
          <w:vanish/>
          <w:sz w:val="4"/>
          <w:szCs w:val="4"/>
        </w:rPr>
      </w:pPr>
    </w:p>
    <w:p w14:paraId="58FBF35E" w14:textId="77777777" w:rsidR="000357F3" w:rsidRPr="000357F3" w:rsidRDefault="000357F3" w:rsidP="000357F3">
      <w:pPr>
        <w:rPr>
          <w:vanish/>
          <w:sz w:val="4"/>
          <w:szCs w:val="4"/>
        </w:rPr>
      </w:pPr>
    </w:p>
    <w:p w14:paraId="54B446A6"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InsertTable(“&lt;Query Perspective=\"Finding\"&gt;</w:t>
      </w:r>
    </w:p>
    <w:p w14:paraId="23071E8E"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632BF5AA"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 Path=\"Finding.Severity\" ID=\"Severity\"&gt;</w:t>
      </w:r>
    </w:p>
    <w:p w14:paraId="287C70EC"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Mid=\"FindingSeverity.Name\" ID=\"SeverityName\" /&gt;</w:t>
      </w:r>
    </w:p>
    <w:p w14:paraId="4904D25E"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 Mid=\"FindingSeverity.Order\" ID=\"SeverityOrder\" /&gt;</w:t>
      </w:r>
    </w:p>
    <w:p w14:paraId="590748AC"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&lt;/PropertyGroup&gt;</w:t>
      </w:r>
    </w:p>
    <w:p w14:paraId="077BD73D"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&lt;/Properties&gt;</w:t>
      </w:r>
    </w:p>
    <w:p w14:paraId="34FCF017"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66936D48"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Path=\"Finding.Severity\"&gt;</w:t>
      </w:r>
    </w:p>
    <w:p w14:paraId="40D45592"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2CE3A9E4"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Mid=\"FindingSeverity.Name\" Operator=\"Equals\"&gt;</w:t>
      </w:r>
      <w:r w:rsidRPr="00F06096">
        <w:rPr>
          <w:rFonts w:ascii="Calibri" w:eastAsia="Times New Roman" w:hAnsi="Calibri" w:cs="Times New Roman"/>
          <w:vanish/>
          <w:sz w:val="16"/>
          <w:szCs w:val="16"/>
          <w:lang w:val="en-US"/>
        </w:rPr>
        <w:t>Low</w:t>
      </w:r>
      <w:r w:rsidRPr="00F06096">
        <w:rPr>
          <w:rFonts w:ascii="Calibri" w:eastAsia="Times New Roman" w:hAnsi="Calibri" w:cs="Times New Roman"/>
          <w:vanish/>
          <w:sz w:val="16"/>
          <w:szCs w:val="16"/>
        </w:rPr>
        <w:t>&lt;/Compare&gt;</w:t>
      </w:r>
    </w:p>
    <w:p w14:paraId="34F9603A"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5DED6716"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7798A4E9"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Logic=\"And\" Not=\"true\" Type=\"ComparisonCriterion\"&gt;</w:t>
      </w:r>
    </w:p>
    <w:p w14:paraId="35FB6A64"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Mid=\"Finding.Recommendation\" Operator=\"Equals\"&gt;&lt;/Compare&gt;</w:t>
      </w:r>
    </w:p>
    <w:p w14:paraId="092D5FF7" w14:textId="77777777" w:rsidR="009773EF" w:rsidRPr="00F06096" w:rsidRDefault="00513024"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2CC72DD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Path=\"Finding.Category\"&gt;</w:t>
      </w:r>
    </w:p>
    <w:p w14:paraId="70368A43"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Type=\"ComparisonCriterion\"&gt;</w:t>
      </w:r>
    </w:p>
    <w:p w14:paraId="77632186"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&lt;Compare Mid=\"FindingCategory.Reported\" Operator=\"Equals\"&gt;true&lt;/Compare&gt;</w:t>
      </w:r>
    </w:p>
    <w:p w14:paraId="310A152E"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6ADB5728" w14:textId="77777777" w:rsidR="009773EF" w:rsidRPr="00F06096" w:rsidRDefault="009773EF"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7BAB8460" w14:textId="77777777" w:rsidR="00513024" w:rsidRPr="00F06096" w:rsidRDefault="00513024" w:rsidP="009773EF">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Logic=\"And\" Path=\"Finding.Outcome\"&gt;</w:t>
      </w:r>
    </w:p>
    <w:p w14:paraId="7E0257F9"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 Path=\"Outcome.Type\"&gt;</w:t>
      </w:r>
    </w:p>
    <w:p w14:paraId="3AF5EA76"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 Type=\"UidCriterion\"&gt;</w:t>
      </w:r>
    </w:p>
    <w:p w14:paraId="07308637"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&lt;Uid Mid=\"OutcomeType\" Guid=\"9fa5a097-85e4-4874-b7b7-0aac5b481268\" Id=\"1\" Version=\"1\" /&gt;</w:t>
      </w:r>
    </w:p>
    <w:p w14:paraId="6B999B2F"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&lt;/Criterion&gt;</w:t>
      </w:r>
    </w:p>
    <w:p w14:paraId="7EE3448B"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6FC98D0B"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&lt;/CriteriaGroup&gt;</w:t>
      </w:r>
    </w:p>
    <w:p w14:paraId="2234C546"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 xml:space="preserve">  &lt;/Criteria&gt;</w:t>
      </w:r>
    </w:p>
    <w:p w14:paraId="5D80E605" w14:textId="77777777" w:rsidR="00513024" w:rsidRPr="00F06096" w:rsidRDefault="00513024" w:rsidP="00513024">
      <w:pPr>
        <w:spacing w:after="0" w:line="240" w:lineRule="auto"/>
        <w:rPr>
          <w:rFonts w:ascii="Calibri" w:eastAsia="Times New Roman" w:hAnsi="Calibri" w:cs="Times New Roman"/>
          <w:vanish/>
          <w:sz w:val="16"/>
          <w:szCs w:val="16"/>
        </w:rPr>
      </w:pPr>
      <w:r w:rsidRPr="00F06096">
        <w:rPr>
          <w:rFonts w:ascii="Calibri" w:eastAsia="Times New Roman" w:hAnsi="Calibri" w:cs="Times New Roman"/>
          <w:vanish/>
          <w:sz w:val="16"/>
          <w:szCs w:val="16"/>
        </w:rPr>
        <w:t>&lt;/Query&gt;”, “Finding.ParentAudit”, “Severity</w:t>
      </w:r>
      <w:r w:rsidRPr="00F06096">
        <w:rPr>
          <w:rFonts w:ascii="Calibri" w:eastAsia="Times New Roman" w:hAnsi="Calibri" w:cs="Times New Roman"/>
          <w:vanish/>
          <w:sz w:val="16"/>
          <w:szCs w:val="16"/>
          <w:lang w:val="en-US"/>
        </w:rPr>
        <w:t>Name</w:t>
      </w:r>
      <w:r w:rsidRPr="00F06096">
        <w:rPr>
          <w:rFonts w:ascii="Calibri" w:eastAsia="Times New Roman" w:hAnsi="Calibri" w:cs="Times New Roman"/>
          <w:vanish/>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06"/>
        <w:gridCol w:w="1057"/>
        <w:gridCol w:w="634"/>
        <w:gridCol w:w="636"/>
        <w:gridCol w:w="636"/>
        <w:gridCol w:w="636"/>
        <w:gridCol w:w="635"/>
        <w:gridCol w:w="636"/>
        <w:gridCol w:w="636"/>
        <w:gridCol w:w="750"/>
      </w:tblGrid>
      <w:tr w:rsidR="00513024" w14:paraId="75DD4183" w14:textId="77777777" w:rsidTr="00355DFA">
        <w:trPr>
          <w:trHeight w:val="556"/>
          <w:hidden/>
        </w:trPr>
        <w:tc>
          <w:tcPr>
            <w:tcW w:w="1432" w:type="dxa"/>
            <w:vAlign w:val="center"/>
          </w:tcPr>
          <w:p w14:paraId="3505349E" w14:textId="77777777" w:rsidR="00513024" w:rsidRPr="00E17275" w:rsidRDefault="00DD1A9B" w:rsidP="00355DFA">
            <w:pPr>
              <w:rPr>
                <w:rFonts w:eastAsia="Times New Roman" w:cs="Times New Roman"/>
                <w:color w:val="685040"/>
                <w:kern w:val="16"/>
                <w:sz w:val="20"/>
                <w:szCs w:val="24"/>
                <w:lang w:eastAsia="en-GB"/>
              </w:rPr>
            </w:pPr>
            <w:r w:rsidRPr="005D04DE">
              <w:rPr>
                <w:rFonts w:eastAsia="Times New Roman" w:cs="Times New Roman"/>
                <w:vanish/>
                <w:color w:val="685040"/>
                <w:kern w:val="16"/>
                <w:sz w:val="20"/>
                <w:szCs w:val="24"/>
                <w:lang w:eastAsia="en-GB"/>
              </w:rPr>
              <w:t>&lt;</w:t>
            </w:r>
            <w:r w:rsidR="001D5B45" w:rsidRPr="001D5B45">
              <w:rPr>
                <w:rFonts w:eastAsia="Times New Roman" w:cs="Times New Roman"/>
                <w:vanish/>
                <w:color w:val="685040"/>
                <w:kern w:val="16"/>
                <w:sz w:val="20"/>
                <w:szCs w:val="24"/>
                <w:lang w:eastAsia="en-GB"/>
              </w:rPr>
              <w:t>SeverityName_F_1</w:t>
            </w:r>
            <w:r w:rsidRPr="005D04DE">
              <w:rPr>
                <w:rFonts w:eastAsia="Times New Roman" w:cs="Times New Roman"/>
                <w:vanish/>
                <w:color w:val="685040"/>
                <w:kern w:val="16"/>
                <w:sz w:val="20"/>
                <w:szCs w:val="24"/>
                <w:lang w:eastAsia="en-GB"/>
              </w:rPr>
              <w:t>&gt;</w:t>
            </w:r>
            <w:r w:rsidR="00513024" w:rsidRPr="00E17275">
              <w:rPr>
                <w:rFonts w:eastAsia="Times New Roman" w:cs="Times New Roman"/>
                <w:color w:val="685040"/>
                <w:kern w:val="16"/>
                <w:sz w:val="20"/>
                <w:szCs w:val="24"/>
                <w:lang w:eastAsia="en-GB"/>
              </w:rPr>
              <w:t>Low</w:t>
            </w:r>
            <w:r w:rsidR="00F06096" w:rsidRPr="00F06096">
              <w:rPr>
                <w:rFonts w:ascii="Calibri" w:eastAsia="Times New Roman" w:hAnsi="Calibri" w:cs="Times New Roman"/>
                <w:vanish/>
                <w:color w:val="685040"/>
                <w:kern w:val="16"/>
                <w:sz w:val="16"/>
                <w:szCs w:val="16"/>
                <w:lang w:eastAsia="en-GB"/>
              </w:rPr>
              <w:t xml:space="preserve"> Var(“Set”, “</w:t>
            </w:r>
            <w:r w:rsidR="00F06096">
              <w:rPr>
                <w:rFonts w:ascii="Calibri" w:eastAsia="Times New Roman" w:hAnsi="Calibri" w:cs="Times New Roman"/>
                <w:vanish/>
                <w:color w:val="685040"/>
                <w:kern w:val="16"/>
                <w:sz w:val="16"/>
                <w:szCs w:val="16"/>
                <w:lang w:eastAsia="en-GB"/>
              </w:rPr>
              <w:t>L</w:t>
            </w:r>
            <w:r w:rsidR="00F06096" w:rsidRPr="00F06096">
              <w:rPr>
                <w:rFonts w:ascii="Calibri" w:eastAsia="Times New Roman" w:hAnsi="Calibri" w:cs="Times New Roman"/>
                <w:vanish/>
                <w:color w:val="685040"/>
                <w:kern w:val="16"/>
                <w:sz w:val="16"/>
                <w:szCs w:val="16"/>
                <w:lang w:eastAsia="en-GB"/>
              </w:rPr>
              <w:t>F”, GetGroupCount())</w:t>
            </w:r>
          </w:p>
        </w:tc>
        <w:tc>
          <w:tcPr>
            <w:tcW w:w="806" w:type="dxa"/>
            <w:vAlign w:val="center"/>
          </w:tcPr>
          <w:p w14:paraId="23C07355" w14:textId="77777777" w:rsidR="00513024" w:rsidRPr="00ED0BF0" w:rsidRDefault="00513024" w:rsidP="00355DFA">
            <w:pPr>
              <w:jc w:val="center"/>
              <w:rPr>
                <w:color w:val="008000"/>
                <w:sz w:val="36"/>
                <w:szCs w:val="36"/>
              </w:rPr>
            </w:pPr>
          </w:p>
        </w:tc>
        <w:tc>
          <w:tcPr>
            <w:tcW w:w="1057" w:type="dxa"/>
            <w:shd w:val="clear" w:color="auto" w:fill="008000"/>
            <w:vAlign w:val="center"/>
          </w:tcPr>
          <w:p w14:paraId="291546DE" w14:textId="0B625016" w:rsidR="00513024" w:rsidRPr="00ED0BF0" w:rsidRDefault="00DD1A9B" w:rsidP="00355DFA">
            <w:pPr>
              <w:jc w:val="center"/>
              <w:rPr>
                <w:color w:val="FFFFFF" w:themeColor="background1"/>
              </w:rPr>
            </w:pPr>
            <w:r w:rsidRPr="005D04DE">
              <w:rPr>
                <w:vanish/>
                <w:color w:val="FFFFFF" w:themeColor="background1"/>
                <w:lang w:val="en-US"/>
              </w:rPr>
              <w:t>Insert(</w:t>
            </w:r>
            <w:r w:rsidR="00F06096">
              <w:rPr>
                <w:vanish/>
                <w:color w:val="FFFFFF" w:themeColor="background1"/>
                <w:lang w:val="en-US"/>
              </w:rPr>
              <w:t>Var(“Get”,”LF”</w:t>
            </w:r>
            <w:r w:rsidR="00F06096" w:rsidRPr="005D04DE">
              <w:rPr>
                <w:vanish/>
                <w:color w:val="FFFFFF" w:themeColor="background1"/>
                <w:lang w:val="en-US"/>
              </w:rPr>
              <w:t>)</w:t>
            </w:r>
            <w:r w:rsidRPr="005D04DE">
              <w:rPr>
                <w:vanish/>
                <w:color w:val="FFFFFF" w:themeColor="background1"/>
                <w:lang w:val="en-US"/>
              </w:rPr>
              <w:t>)&lt;i&gt;</w:t>
            </w:r>
            <w:r w:rsidR="00EA725F">
              <w:rPr>
                <w:color w:val="FFFFFF" w:themeColor="background1"/>
                <w:lang w:val="en-US"/>
              </w:rPr>
              <w:t>5</w:t>
            </w:r>
            <w:r w:rsidRPr="005D04DE">
              <w:rPr>
                <w:vanish/>
                <w:color w:val="FFFFFF" w:themeColor="background1"/>
                <w:lang w:val="en-US"/>
              </w:rPr>
              <w:t>&lt;/i&gt;</w:t>
            </w:r>
          </w:p>
        </w:tc>
        <w:tc>
          <w:tcPr>
            <w:tcW w:w="634" w:type="dxa"/>
          </w:tcPr>
          <w:p w14:paraId="304C74F6" w14:textId="77777777" w:rsidR="00513024" w:rsidRDefault="00513024" w:rsidP="00355DFA"/>
        </w:tc>
        <w:tc>
          <w:tcPr>
            <w:tcW w:w="636" w:type="dxa"/>
          </w:tcPr>
          <w:p w14:paraId="002FD1B2" w14:textId="77777777" w:rsidR="00513024" w:rsidRDefault="00513024" w:rsidP="00B77B8A"/>
        </w:tc>
        <w:tc>
          <w:tcPr>
            <w:tcW w:w="636" w:type="dxa"/>
          </w:tcPr>
          <w:p w14:paraId="458C425A" w14:textId="77777777" w:rsidR="00513024" w:rsidRDefault="00513024" w:rsidP="00355DFA"/>
        </w:tc>
        <w:tc>
          <w:tcPr>
            <w:tcW w:w="636" w:type="dxa"/>
          </w:tcPr>
          <w:p w14:paraId="30DA4260" w14:textId="77777777" w:rsidR="00513024" w:rsidRPr="00562732" w:rsidRDefault="00513024" w:rsidP="00355DFA">
            <w:pPr>
              <w:rPr>
                <w:vanish/>
              </w:rPr>
            </w:pPr>
          </w:p>
        </w:tc>
        <w:tc>
          <w:tcPr>
            <w:tcW w:w="635" w:type="dxa"/>
          </w:tcPr>
          <w:p w14:paraId="40313045" w14:textId="77777777" w:rsidR="00513024" w:rsidRDefault="00513024" w:rsidP="00355DFA"/>
        </w:tc>
        <w:tc>
          <w:tcPr>
            <w:tcW w:w="636" w:type="dxa"/>
          </w:tcPr>
          <w:p w14:paraId="3A15A746" w14:textId="77777777" w:rsidR="00513024" w:rsidRDefault="00513024" w:rsidP="00355DFA"/>
        </w:tc>
        <w:tc>
          <w:tcPr>
            <w:tcW w:w="636" w:type="dxa"/>
          </w:tcPr>
          <w:p w14:paraId="6BBF0AF5" w14:textId="77777777" w:rsidR="00513024" w:rsidRDefault="00513024" w:rsidP="00355DFA"/>
        </w:tc>
        <w:tc>
          <w:tcPr>
            <w:tcW w:w="750" w:type="dxa"/>
          </w:tcPr>
          <w:p w14:paraId="1B1453BD" w14:textId="77777777" w:rsidR="00513024" w:rsidRDefault="00513024" w:rsidP="00355DFA"/>
        </w:tc>
      </w:tr>
    </w:tbl>
    <w:p w14:paraId="44274636" w14:textId="77777777" w:rsidR="00513024" w:rsidRPr="00513024" w:rsidRDefault="00513024">
      <w:pPr>
        <w:rPr>
          <w:vanish/>
          <w:sz w:val="4"/>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05"/>
      </w:tblGrid>
      <w:tr w:rsidR="000C1020" w14:paraId="6C4E295D" w14:textId="77777777" w:rsidTr="00106056">
        <w:trPr>
          <w:trHeight w:val="87"/>
        </w:trPr>
        <w:tc>
          <w:tcPr>
            <w:tcW w:w="8505" w:type="dxa"/>
            <w:shd w:val="clear" w:color="auto" w:fill="02A5E2" w:themeFill="accent2"/>
            <w:vAlign w:val="center"/>
            <w:hideMark/>
          </w:tcPr>
          <w:p w14:paraId="31BD56C4" w14:textId="77777777" w:rsidR="0069618C" w:rsidRPr="00F06096" w:rsidRDefault="000C1020" w:rsidP="006E5D46">
            <w:pPr>
              <w:pStyle w:val="TableSub-headingWhite"/>
              <w:spacing w:before="60" w:after="60"/>
              <w:rPr>
                <w:rFonts w:eastAsiaTheme="minorEastAsia"/>
                <w:vanish/>
              </w:rPr>
            </w:pPr>
            <w:r>
              <w:rPr>
                <w:rFonts w:eastAsiaTheme="minorEastAsia"/>
              </w:rPr>
              <w:t xml:space="preserve">Total number </w:t>
            </w:r>
            <w:r w:rsidR="003C636E">
              <w:rPr>
                <w:rFonts w:eastAsiaTheme="minorEastAsia"/>
              </w:rPr>
              <w:t>of recommendations</w:t>
            </w:r>
            <w:r w:rsidR="003C636E" w:rsidRPr="00397E16">
              <w:rPr>
                <w:rFonts w:eastAsiaTheme="minorEastAsia"/>
              </w:rPr>
              <w:t xml:space="preserve">: </w:t>
            </w:r>
            <w:bookmarkStart w:id="4" w:name="_Hlk485305094"/>
            <w:r w:rsidR="0069618C" w:rsidRPr="00F06096">
              <w:rPr>
                <w:rFonts w:eastAsiaTheme="minorEastAsia"/>
                <w:vanish/>
              </w:rPr>
              <w:t>Var(“Set”, “TotalF”, Calculate(Format(“{0}+{</w:t>
            </w:r>
            <w:r w:rsidR="00D35B13">
              <w:rPr>
                <w:rFonts w:eastAsiaTheme="minorEastAsia"/>
                <w:vanish/>
              </w:rPr>
              <w:t>1</w:t>
            </w:r>
            <w:r w:rsidR="0069618C" w:rsidRPr="00F06096">
              <w:rPr>
                <w:rFonts w:eastAsiaTheme="minorEastAsia"/>
                <w:vanish/>
              </w:rPr>
              <w:t>}+{</w:t>
            </w:r>
            <w:r w:rsidR="00D35B13">
              <w:rPr>
                <w:rFonts w:eastAsiaTheme="minorEastAsia"/>
                <w:vanish/>
              </w:rPr>
              <w:t>2</w:t>
            </w:r>
            <w:r w:rsidR="0069618C" w:rsidRPr="00F06096">
              <w:rPr>
                <w:rFonts w:eastAsiaTheme="minorEastAsia"/>
                <w:vanish/>
              </w:rPr>
              <w:t>}”, Var(“Get”,</w:t>
            </w:r>
            <w:r w:rsidR="003B08FB">
              <w:rPr>
                <w:vanish/>
                <w:lang w:val="en-US"/>
              </w:rPr>
              <w:t>”HF”</w:t>
            </w:r>
            <w:r w:rsidR="0069618C" w:rsidRPr="00F06096">
              <w:rPr>
                <w:rFonts w:eastAsiaTheme="minorEastAsia"/>
                <w:vanish/>
              </w:rPr>
              <w:t>), Var(“Get”,</w:t>
            </w:r>
            <w:r w:rsidR="003B08FB">
              <w:rPr>
                <w:vanish/>
                <w:lang w:val="en-US"/>
              </w:rPr>
              <w:t>”MF”</w:t>
            </w:r>
            <w:r w:rsidR="0069618C" w:rsidRPr="00F06096">
              <w:rPr>
                <w:rFonts w:eastAsiaTheme="minorEastAsia"/>
                <w:vanish/>
              </w:rPr>
              <w:t>), Var(“Get”,</w:t>
            </w:r>
            <w:r w:rsidR="003B08FB">
              <w:rPr>
                <w:vanish/>
                <w:lang w:val="en-US"/>
              </w:rPr>
              <w:t>”LF”</w:t>
            </w:r>
            <w:r w:rsidR="0069618C" w:rsidRPr="00F06096">
              <w:rPr>
                <w:rFonts w:eastAsiaTheme="minorEastAsia"/>
                <w:vanish/>
              </w:rPr>
              <w:t>))))</w:t>
            </w:r>
          </w:p>
          <w:p w14:paraId="47B66C2D" w14:textId="43F4FE62" w:rsidR="001726A5" w:rsidRPr="00715F22" w:rsidRDefault="002B40ED" w:rsidP="001726A5">
            <w:pPr>
              <w:rPr>
                <w:vanish/>
              </w:rPr>
            </w:pPr>
            <w:r w:rsidRPr="00F06096">
              <w:rPr>
                <w:rFonts w:eastAsiaTheme="minorEastAsia" w:cs="Times New Roman"/>
                <w:caps/>
                <w:vanish/>
                <w:color w:val="FFFFFF" w:themeColor="background1"/>
                <w:kern w:val="16"/>
                <w:sz w:val="20"/>
                <w:szCs w:val="24"/>
                <w:lang w:eastAsia="en-GB"/>
              </w:rPr>
              <w:t>Insert(Var(“Get”, “TotalF”))&lt;i&gt;</w:t>
            </w:r>
            <w:r w:rsidR="00C53E3E">
              <w:rPr>
                <w:rFonts w:eastAsiaTheme="minorEastAsia" w:cs="Times New Roman"/>
                <w:caps/>
                <w:color w:val="FFFFFF" w:themeColor="background1"/>
                <w:kern w:val="16"/>
                <w:sz w:val="20"/>
                <w:szCs w:val="24"/>
                <w:lang w:eastAsia="en-GB"/>
              </w:rPr>
              <w:t>8</w:t>
            </w:r>
            <w:r w:rsidRPr="00F06096">
              <w:rPr>
                <w:rFonts w:eastAsiaTheme="minorEastAsia" w:cs="Times New Roman"/>
                <w:caps/>
                <w:vanish/>
                <w:color w:val="FFFFFF" w:themeColor="background1"/>
                <w:kern w:val="16"/>
                <w:sz w:val="20"/>
                <w:szCs w:val="24"/>
                <w:lang w:eastAsia="en-GB"/>
              </w:rPr>
              <w:t>&lt;/i&gt;</w:t>
            </w:r>
            <w:bookmarkEnd w:id="4"/>
          </w:p>
          <w:p w14:paraId="3C60E56C" w14:textId="77777777" w:rsidR="00687AD8" w:rsidRPr="00715F22" w:rsidRDefault="00687AD8" w:rsidP="00715F22">
            <w:pPr>
              <w:rPr>
                <w:vanish/>
              </w:rPr>
            </w:pPr>
          </w:p>
        </w:tc>
      </w:tr>
      <w:tr w:rsidR="00577CA7" w14:paraId="43F6EF40" w14:textId="77777777" w:rsidTr="00106056">
        <w:trPr>
          <w:trHeight w:val="275"/>
        </w:trPr>
        <w:tc>
          <w:tcPr>
            <w:tcW w:w="8505" w:type="dxa"/>
            <w:vAlign w:val="center"/>
          </w:tcPr>
          <w:p w14:paraId="0D95B96B" w14:textId="77777777" w:rsidR="00577CA7" w:rsidRDefault="00577CA7" w:rsidP="003C1950">
            <w:pPr>
              <w:pStyle w:val="Gap"/>
            </w:pPr>
          </w:p>
        </w:tc>
      </w:tr>
      <w:tr w:rsidR="00F40166" w14:paraId="419A2BD0" w14:textId="77777777" w:rsidTr="00106056">
        <w:trPr>
          <w:trHeight w:val="381"/>
        </w:trPr>
        <w:tc>
          <w:tcPr>
            <w:tcW w:w="8505" w:type="dxa"/>
            <w:shd w:val="clear" w:color="auto" w:fill="02A5E2" w:themeFill="accent2"/>
            <w:vAlign w:val="center"/>
          </w:tcPr>
          <w:p w14:paraId="7345389F" w14:textId="77777777" w:rsidR="00F40166" w:rsidRDefault="00FC29D4" w:rsidP="00FC29D4">
            <w:pPr>
              <w:pStyle w:val="TableSub-headingWhite"/>
            </w:pPr>
            <w:r>
              <w:t>CRR</w:t>
            </w:r>
            <w:r w:rsidR="00F40166">
              <w:t xml:space="preserve"> ReFERENCE:</w:t>
            </w:r>
          </w:p>
        </w:tc>
      </w:tr>
      <w:tr w:rsidR="00F40166" w14:paraId="6E1578E5" w14:textId="77777777" w:rsidTr="00106056">
        <w:trPr>
          <w:trHeight w:val="381"/>
        </w:trPr>
        <w:tc>
          <w:tcPr>
            <w:tcW w:w="8505" w:type="dxa"/>
            <w:shd w:val="clear" w:color="auto" w:fill="FFFFFF" w:themeFill="background1"/>
            <w:vAlign w:val="center"/>
          </w:tcPr>
          <w:p w14:paraId="528FB4BC" w14:textId="1BDEB95F" w:rsidR="00DD70F0" w:rsidRPr="00DD70F0" w:rsidRDefault="00CB6796" w:rsidP="00540F30">
            <w:pPr>
              <w:pStyle w:val="TabletextL"/>
              <w:rPr>
                <w:color w:val="auto"/>
              </w:rPr>
            </w:pPr>
            <w:r w:rsidRPr="004C6EC2">
              <w:rPr>
                <w:color w:val="auto"/>
              </w:rPr>
              <w:t>Strong and Active Communities</w:t>
            </w:r>
            <w:r w:rsidR="00DD70F0" w:rsidRPr="004C6EC2">
              <w:rPr>
                <w:color w:val="auto"/>
              </w:rPr>
              <w:tab/>
            </w:r>
            <w:r w:rsidR="00DD70F0" w:rsidRPr="004C6EC2">
              <w:rPr>
                <w:color w:val="auto"/>
              </w:rPr>
              <w:tab/>
            </w:r>
          </w:p>
        </w:tc>
      </w:tr>
      <w:tr w:rsidR="000C1020" w14:paraId="4F4D35E4" w14:textId="77777777" w:rsidTr="00106056">
        <w:trPr>
          <w:trHeight w:val="381"/>
        </w:trPr>
        <w:tc>
          <w:tcPr>
            <w:tcW w:w="8505" w:type="dxa"/>
            <w:shd w:val="clear" w:color="auto" w:fill="02A5E2" w:themeFill="accent2"/>
            <w:vAlign w:val="center"/>
            <w:hideMark/>
          </w:tcPr>
          <w:p w14:paraId="48CBD8E9" w14:textId="77777777" w:rsidR="000C1020" w:rsidRDefault="000C1020" w:rsidP="00BF26B2">
            <w:pPr>
              <w:pStyle w:val="TableSub-headingWhite"/>
              <w:rPr>
                <w:rFonts w:ascii="Trebuchet MS" w:hAnsi="Trebuchet MS"/>
              </w:rPr>
            </w:pPr>
            <w:r>
              <w:t>BACKGROUND</w:t>
            </w:r>
            <w:r w:rsidR="002B1335">
              <w:t>:</w:t>
            </w:r>
          </w:p>
        </w:tc>
      </w:tr>
    </w:tbl>
    <w:p w14:paraId="40C8FC31" w14:textId="77777777" w:rsidR="00F05141" w:rsidRPr="004C6EC2" w:rsidRDefault="00F05141" w:rsidP="00F05141">
      <w:pPr>
        <w:rPr>
          <w:rFonts w:eastAsia="Times New Roman" w:cs="Times New Roman"/>
          <w:kern w:val="16"/>
          <w:sz w:val="20"/>
          <w:szCs w:val="24"/>
          <w:lang w:eastAsia="en-GB"/>
        </w:rPr>
      </w:pPr>
      <w:r w:rsidRPr="004C6EC2">
        <w:rPr>
          <w:rFonts w:eastAsia="Times New Roman" w:cs="Times New Roman"/>
          <w:kern w:val="16"/>
          <w:sz w:val="20"/>
          <w:szCs w:val="24"/>
          <w:lang w:eastAsia="en-GB"/>
        </w:rPr>
        <w:t>The Council have contracted Fusion to operate and manage five centres the Council own.  To manage this contract the following meetings are in place:</w:t>
      </w:r>
    </w:p>
    <w:p w14:paraId="5DFA0739" w14:textId="02C74730" w:rsidR="004B387D" w:rsidRDefault="004B387D" w:rsidP="001571E2">
      <w:pPr>
        <w:numPr>
          <w:ilvl w:val="0"/>
          <w:numId w:val="13"/>
        </w:numPr>
        <w:rPr>
          <w:rFonts w:eastAsia="Times New Roman" w:cs="Times New Roman"/>
          <w:kern w:val="16"/>
          <w:sz w:val="20"/>
          <w:szCs w:val="24"/>
          <w:lang w:eastAsia="en-GB"/>
        </w:rPr>
      </w:pPr>
      <w:r>
        <w:rPr>
          <w:rFonts w:eastAsia="Times New Roman" w:cs="Times New Roman"/>
          <w:kern w:val="16"/>
          <w:sz w:val="20"/>
          <w:szCs w:val="24"/>
          <w:lang w:eastAsia="en-GB"/>
        </w:rPr>
        <w:t>Daily operational contact as appropriate (i.e. email or telephone)</w:t>
      </w:r>
    </w:p>
    <w:p w14:paraId="2FD56F4A" w14:textId="77777777" w:rsidR="004B387D" w:rsidRPr="004B387D" w:rsidRDefault="004B387D" w:rsidP="004B387D">
      <w:pPr>
        <w:numPr>
          <w:ilvl w:val="0"/>
          <w:numId w:val="13"/>
        </w:numPr>
        <w:rPr>
          <w:rFonts w:eastAsia="Times New Roman" w:cs="Times New Roman"/>
          <w:kern w:val="16"/>
          <w:sz w:val="20"/>
          <w:szCs w:val="24"/>
          <w:lang w:eastAsia="en-GB"/>
        </w:rPr>
      </w:pPr>
      <w:r w:rsidRPr="004B387D">
        <w:rPr>
          <w:rFonts w:eastAsia="Times New Roman" w:cs="Times New Roman"/>
          <w:kern w:val="16"/>
          <w:sz w:val="20"/>
          <w:szCs w:val="24"/>
          <w:lang w:eastAsia="en-GB"/>
        </w:rPr>
        <w:t>Weekly operational Teleconference meetings</w:t>
      </w:r>
    </w:p>
    <w:p w14:paraId="797FB5FE" w14:textId="77777777" w:rsidR="009C23E8" w:rsidRPr="004C6EC2" w:rsidRDefault="009C23E8" w:rsidP="001571E2">
      <w:pPr>
        <w:numPr>
          <w:ilvl w:val="0"/>
          <w:numId w:val="13"/>
        </w:numPr>
        <w:rPr>
          <w:rFonts w:eastAsia="Times New Roman" w:cs="Times New Roman"/>
          <w:kern w:val="16"/>
          <w:sz w:val="20"/>
          <w:szCs w:val="24"/>
          <w:lang w:eastAsia="en-GB"/>
        </w:rPr>
      </w:pPr>
      <w:r w:rsidRPr="004C6EC2">
        <w:rPr>
          <w:rFonts w:eastAsia="Times New Roman" w:cs="Times New Roman"/>
          <w:kern w:val="16"/>
          <w:sz w:val="20"/>
          <w:szCs w:val="24"/>
          <w:lang w:eastAsia="en-GB"/>
        </w:rPr>
        <w:t>Monthly Client Performance Meeting</w:t>
      </w:r>
    </w:p>
    <w:p w14:paraId="3375DB71" w14:textId="77777777" w:rsidR="009C23E8" w:rsidRPr="004C6EC2" w:rsidRDefault="009C23E8" w:rsidP="001571E2">
      <w:pPr>
        <w:numPr>
          <w:ilvl w:val="0"/>
          <w:numId w:val="13"/>
        </w:numPr>
        <w:rPr>
          <w:rFonts w:eastAsia="Times New Roman" w:cs="Times New Roman"/>
          <w:kern w:val="16"/>
          <w:sz w:val="20"/>
          <w:szCs w:val="24"/>
          <w:lang w:eastAsia="en-GB"/>
        </w:rPr>
      </w:pPr>
      <w:r w:rsidRPr="004C6EC2">
        <w:rPr>
          <w:rFonts w:eastAsia="Times New Roman" w:cs="Times New Roman"/>
          <w:kern w:val="16"/>
          <w:sz w:val="20"/>
          <w:szCs w:val="24"/>
          <w:lang w:eastAsia="en-GB"/>
        </w:rPr>
        <w:t>Quarterly Leisure Partnership Board</w:t>
      </w:r>
    </w:p>
    <w:p w14:paraId="4B7055CB" w14:textId="55A70A99" w:rsidR="009C23E8" w:rsidRPr="004C6EC2" w:rsidRDefault="004B387D" w:rsidP="001571E2">
      <w:pPr>
        <w:numPr>
          <w:ilvl w:val="0"/>
          <w:numId w:val="13"/>
        </w:numPr>
        <w:rPr>
          <w:rFonts w:eastAsia="Times New Roman" w:cs="Times New Roman"/>
          <w:kern w:val="16"/>
          <w:sz w:val="20"/>
          <w:szCs w:val="24"/>
          <w:lang w:eastAsia="en-GB"/>
        </w:rPr>
      </w:pPr>
      <w:r>
        <w:rPr>
          <w:rFonts w:eastAsia="Times New Roman" w:cs="Times New Roman"/>
          <w:kern w:val="16"/>
          <w:sz w:val="20"/>
          <w:szCs w:val="24"/>
          <w:lang w:eastAsia="en-GB"/>
        </w:rPr>
        <w:t xml:space="preserve">Quarterly Senior </w:t>
      </w:r>
      <w:r w:rsidR="00187164">
        <w:rPr>
          <w:rFonts w:eastAsia="Times New Roman" w:cs="Times New Roman"/>
          <w:kern w:val="16"/>
          <w:sz w:val="20"/>
          <w:szCs w:val="24"/>
          <w:lang w:eastAsia="en-GB"/>
        </w:rPr>
        <w:t xml:space="preserve">Stakeholder </w:t>
      </w:r>
      <w:r w:rsidR="00187164" w:rsidRPr="004C6EC2">
        <w:rPr>
          <w:rFonts w:eastAsia="Times New Roman" w:cs="Times New Roman"/>
          <w:kern w:val="16"/>
          <w:sz w:val="20"/>
          <w:szCs w:val="24"/>
          <w:lang w:eastAsia="en-GB"/>
        </w:rPr>
        <w:t>Meeting</w:t>
      </w:r>
      <w:r w:rsidR="00187164">
        <w:rPr>
          <w:rFonts w:eastAsia="Times New Roman" w:cs="Times New Roman"/>
          <w:kern w:val="16"/>
          <w:sz w:val="20"/>
          <w:szCs w:val="24"/>
          <w:lang w:eastAsia="en-GB"/>
        </w:rPr>
        <w:t>s</w:t>
      </w:r>
      <w:r w:rsidR="009C23E8" w:rsidRPr="004C6EC2">
        <w:rPr>
          <w:rFonts w:eastAsia="Times New Roman" w:cs="Times New Roman"/>
          <w:kern w:val="16"/>
          <w:sz w:val="20"/>
          <w:szCs w:val="24"/>
          <w:lang w:eastAsia="en-GB"/>
        </w:rPr>
        <w:t>.</w:t>
      </w:r>
    </w:p>
    <w:p w14:paraId="2F981B1F" w14:textId="4F126733" w:rsidR="00F05141" w:rsidRPr="004C6EC2" w:rsidRDefault="00F05141" w:rsidP="00F05141">
      <w:pPr>
        <w:rPr>
          <w:rFonts w:eastAsia="Times New Roman" w:cs="Times New Roman"/>
          <w:kern w:val="16"/>
          <w:sz w:val="20"/>
          <w:szCs w:val="24"/>
          <w:lang w:eastAsia="en-GB"/>
        </w:rPr>
      </w:pPr>
      <w:r w:rsidRPr="004C6EC2">
        <w:rPr>
          <w:rFonts w:eastAsia="Times New Roman" w:cs="Times New Roman"/>
          <w:kern w:val="16"/>
          <w:sz w:val="20"/>
          <w:szCs w:val="24"/>
          <w:lang w:eastAsia="en-GB"/>
        </w:rPr>
        <w:t xml:space="preserve">The Council have </w:t>
      </w:r>
      <w:r w:rsidR="00187164" w:rsidRPr="004C6EC2">
        <w:rPr>
          <w:rFonts w:eastAsia="Times New Roman" w:cs="Times New Roman"/>
          <w:kern w:val="16"/>
          <w:sz w:val="20"/>
          <w:szCs w:val="24"/>
          <w:lang w:eastAsia="en-GB"/>
        </w:rPr>
        <w:t>Leisure</w:t>
      </w:r>
      <w:r w:rsidRPr="004C6EC2">
        <w:rPr>
          <w:rFonts w:eastAsia="Times New Roman" w:cs="Times New Roman"/>
          <w:kern w:val="16"/>
          <w:sz w:val="20"/>
          <w:szCs w:val="24"/>
          <w:lang w:eastAsia="en-GB"/>
        </w:rPr>
        <w:t xml:space="preserve"> and Performance Manager in place who</w:t>
      </w:r>
      <w:r w:rsidR="004B387D">
        <w:rPr>
          <w:rFonts w:eastAsia="Times New Roman" w:cs="Times New Roman"/>
          <w:kern w:val="16"/>
          <w:sz w:val="20"/>
          <w:szCs w:val="24"/>
          <w:lang w:eastAsia="en-GB"/>
        </w:rPr>
        <w:t>se</w:t>
      </w:r>
      <w:r w:rsidRPr="004C6EC2">
        <w:rPr>
          <w:rFonts w:eastAsia="Times New Roman" w:cs="Times New Roman"/>
          <w:kern w:val="16"/>
          <w:sz w:val="20"/>
          <w:szCs w:val="24"/>
          <w:lang w:eastAsia="en-GB"/>
        </w:rPr>
        <w:t xml:space="preserve"> </w:t>
      </w:r>
      <w:r w:rsidR="004B387D">
        <w:rPr>
          <w:rFonts w:eastAsia="Times New Roman" w:cs="Times New Roman"/>
          <w:kern w:val="16"/>
          <w:sz w:val="20"/>
          <w:szCs w:val="24"/>
          <w:lang w:eastAsia="en-GB"/>
        </w:rPr>
        <w:t xml:space="preserve">role includes </w:t>
      </w:r>
      <w:r w:rsidRPr="004C6EC2">
        <w:rPr>
          <w:rFonts w:eastAsia="Times New Roman" w:cs="Times New Roman"/>
          <w:kern w:val="16"/>
          <w:sz w:val="20"/>
          <w:szCs w:val="24"/>
          <w:lang w:eastAsia="en-GB"/>
        </w:rPr>
        <w:t>monitor</w:t>
      </w:r>
      <w:r w:rsidR="004B387D">
        <w:rPr>
          <w:rFonts w:eastAsia="Times New Roman" w:cs="Times New Roman"/>
          <w:kern w:val="16"/>
          <w:sz w:val="20"/>
          <w:szCs w:val="24"/>
          <w:lang w:eastAsia="en-GB"/>
        </w:rPr>
        <w:t xml:space="preserve">ing delivery of </w:t>
      </w:r>
      <w:r w:rsidRPr="004C6EC2">
        <w:rPr>
          <w:rFonts w:eastAsia="Times New Roman" w:cs="Times New Roman"/>
          <w:kern w:val="16"/>
          <w:sz w:val="20"/>
          <w:szCs w:val="24"/>
          <w:lang w:eastAsia="en-GB"/>
        </w:rPr>
        <w:t xml:space="preserve">the contract performance against agreed KPIs and through the mechanisms above.  If the contractor is not meeting performance standards then they can attract financial penalties through a points based system. Fusion sets out an Annual Service Plan which details their aims and objectives in respect of the delivery of leisure services on behalf of Oxford City Council in the year.  </w:t>
      </w:r>
    </w:p>
    <w:p w14:paraId="79554DF3" w14:textId="63D76B1C" w:rsidR="00F05141" w:rsidRDefault="00F05141" w:rsidP="00F05141">
      <w:pPr>
        <w:rPr>
          <w:rFonts w:eastAsia="Times New Roman" w:cs="Times New Roman"/>
          <w:kern w:val="16"/>
          <w:sz w:val="20"/>
          <w:szCs w:val="24"/>
          <w:lang w:eastAsia="en-GB"/>
        </w:rPr>
      </w:pPr>
      <w:r w:rsidRPr="004C6EC2">
        <w:rPr>
          <w:rFonts w:eastAsia="Times New Roman" w:cs="Times New Roman"/>
          <w:kern w:val="16"/>
          <w:sz w:val="20"/>
          <w:szCs w:val="24"/>
          <w:lang w:eastAsia="en-GB"/>
        </w:rPr>
        <w:t xml:space="preserve">We carried out a review of the Fusion Partnership in 2017/18 and concluded moderate assurance over both the design and effectiveness of the controls in place, raising three medium recommendations to improve the control environment. A re-audit of the </w:t>
      </w:r>
      <w:r w:rsidR="00F82CAC">
        <w:rPr>
          <w:rFonts w:eastAsia="Times New Roman" w:cs="Times New Roman"/>
          <w:kern w:val="16"/>
          <w:sz w:val="20"/>
          <w:szCs w:val="24"/>
          <w:lang w:eastAsia="en-GB"/>
        </w:rPr>
        <w:t>F</w:t>
      </w:r>
      <w:r w:rsidRPr="004C6EC2">
        <w:rPr>
          <w:rFonts w:eastAsia="Times New Roman" w:cs="Times New Roman"/>
          <w:kern w:val="16"/>
          <w:sz w:val="20"/>
          <w:szCs w:val="24"/>
          <w:lang w:eastAsia="en-GB"/>
        </w:rPr>
        <w:t xml:space="preserve">usion partnership arrangements has been included in the 2018/19 plan, however this time focussing </w:t>
      </w:r>
      <w:r w:rsidR="00F82CAC">
        <w:rPr>
          <w:rFonts w:eastAsia="Times New Roman" w:cs="Times New Roman"/>
          <w:kern w:val="16"/>
          <w:sz w:val="20"/>
          <w:szCs w:val="24"/>
          <w:lang w:eastAsia="en-GB"/>
        </w:rPr>
        <w:t>on</w:t>
      </w:r>
      <w:r w:rsidRPr="004C6EC2">
        <w:rPr>
          <w:rFonts w:eastAsia="Times New Roman" w:cs="Times New Roman"/>
          <w:kern w:val="16"/>
          <w:sz w:val="20"/>
          <w:szCs w:val="24"/>
          <w:lang w:eastAsia="en-GB"/>
        </w:rPr>
        <w:t xml:space="preserve"> arrangements to meet customers</w:t>
      </w:r>
      <w:r w:rsidR="00F82CAC">
        <w:rPr>
          <w:rFonts w:eastAsia="Times New Roman" w:cs="Times New Roman"/>
          <w:kern w:val="16"/>
          <w:sz w:val="20"/>
          <w:szCs w:val="24"/>
          <w:lang w:eastAsia="en-GB"/>
        </w:rPr>
        <w:t>’</w:t>
      </w:r>
      <w:r w:rsidRPr="004C6EC2">
        <w:rPr>
          <w:rFonts w:eastAsia="Times New Roman" w:cs="Times New Roman"/>
          <w:kern w:val="16"/>
          <w:sz w:val="20"/>
          <w:szCs w:val="24"/>
          <w:lang w:eastAsia="en-GB"/>
        </w:rPr>
        <w:t xml:space="preserve"> expectations and engag</w:t>
      </w:r>
      <w:r w:rsidR="00F82CAC">
        <w:rPr>
          <w:rFonts w:eastAsia="Times New Roman" w:cs="Times New Roman"/>
          <w:kern w:val="16"/>
          <w:sz w:val="20"/>
          <w:szCs w:val="24"/>
          <w:lang w:eastAsia="en-GB"/>
        </w:rPr>
        <w:t>ing</w:t>
      </w:r>
      <w:r w:rsidRPr="004C6EC2">
        <w:rPr>
          <w:rFonts w:eastAsia="Times New Roman" w:cs="Times New Roman"/>
          <w:kern w:val="16"/>
          <w:sz w:val="20"/>
          <w:szCs w:val="24"/>
          <w:lang w:eastAsia="en-GB"/>
        </w:rPr>
        <w:t xml:space="preserve"> with them and how provider resilience is assessed.</w:t>
      </w:r>
    </w:p>
    <w:p w14:paraId="494CCDA6" w14:textId="77777777" w:rsidR="007C0876" w:rsidRPr="004C6EC2" w:rsidRDefault="007C0876" w:rsidP="00F05141">
      <w:pPr>
        <w:rPr>
          <w:rFonts w:eastAsia="Times New Roman" w:cs="Times New Roman"/>
          <w:kern w:val="16"/>
          <w:sz w:val="20"/>
          <w:szCs w:val="24"/>
          <w:lang w:eastAsia="en-GB"/>
        </w:rPr>
      </w:pPr>
    </w:p>
    <w:p w14:paraId="0DC88ED1" w14:textId="77777777" w:rsidR="00506F7E" w:rsidRDefault="00506F7E" w:rsidP="00F05141">
      <w:pPr>
        <w:rPr>
          <w:rFonts w:eastAsia="Times New Roman" w:cs="Times New Roman"/>
          <w:kern w:val="16"/>
          <w:sz w:val="20"/>
          <w:szCs w:val="24"/>
          <w:u w:val="single"/>
          <w:lang w:eastAsia="en-GB"/>
        </w:rPr>
      </w:pPr>
      <w:r w:rsidRPr="00506F7E">
        <w:rPr>
          <w:rFonts w:eastAsia="Times New Roman" w:cs="Times New Roman"/>
          <w:kern w:val="16"/>
          <w:sz w:val="20"/>
          <w:szCs w:val="24"/>
          <w:u w:val="single"/>
          <w:lang w:eastAsia="en-GB"/>
        </w:rPr>
        <w:lastRenderedPageBreak/>
        <w:t>Context</w:t>
      </w:r>
    </w:p>
    <w:p w14:paraId="1B39619D" w14:textId="58A5534C" w:rsidR="00486510" w:rsidRPr="0002245E" w:rsidRDefault="00506F7E" w:rsidP="0002245E">
      <w:pPr>
        <w:pStyle w:val="CommentText"/>
      </w:pPr>
      <w:r>
        <w:rPr>
          <w:rFonts w:eastAsia="Times New Roman" w:cs="Times New Roman"/>
          <w:kern w:val="16"/>
          <w:szCs w:val="24"/>
          <w:lang w:eastAsia="en-GB"/>
        </w:rPr>
        <w:t xml:space="preserve">It should be set out that there are differences between the </w:t>
      </w:r>
      <w:r w:rsidR="000750C0">
        <w:rPr>
          <w:rFonts w:eastAsia="Times New Roman" w:cs="Times New Roman"/>
          <w:kern w:val="16"/>
          <w:szCs w:val="24"/>
          <w:lang w:eastAsia="en-GB"/>
        </w:rPr>
        <w:t>centres in</w:t>
      </w:r>
      <w:r>
        <w:rPr>
          <w:rFonts w:eastAsia="Times New Roman" w:cs="Times New Roman"/>
          <w:kern w:val="16"/>
          <w:szCs w:val="24"/>
          <w:lang w:eastAsia="en-GB"/>
        </w:rPr>
        <w:t xml:space="preserve"> of Oxford; it is found easier to engage with customers in </w:t>
      </w:r>
      <w:r w:rsidR="000750C0">
        <w:rPr>
          <w:rFonts w:eastAsia="Times New Roman" w:cs="Times New Roman"/>
          <w:kern w:val="16"/>
          <w:szCs w:val="24"/>
          <w:lang w:eastAsia="en-GB"/>
        </w:rPr>
        <w:t>certain centres</w:t>
      </w:r>
      <w:r w:rsidR="00DB7958">
        <w:rPr>
          <w:rFonts w:eastAsia="Times New Roman" w:cs="Times New Roman"/>
          <w:kern w:val="16"/>
          <w:szCs w:val="24"/>
          <w:lang w:eastAsia="en-GB"/>
        </w:rPr>
        <w:t xml:space="preserve"> </w:t>
      </w:r>
      <w:r>
        <w:rPr>
          <w:rFonts w:eastAsia="Times New Roman" w:cs="Times New Roman"/>
          <w:kern w:val="16"/>
          <w:szCs w:val="24"/>
          <w:lang w:eastAsia="en-GB"/>
        </w:rPr>
        <w:t xml:space="preserve">but harder in </w:t>
      </w:r>
      <w:r w:rsidR="000750C0">
        <w:rPr>
          <w:rFonts w:eastAsia="Times New Roman" w:cs="Times New Roman"/>
          <w:kern w:val="16"/>
          <w:szCs w:val="24"/>
          <w:lang w:eastAsia="en-GB"/>
        </w:rPr>
        <w:t>others</w:t>
      </w:r>
      <w:r w:rsidR="00DB7958">
        <w:rPr>
          <w:rFonts w:eastAsia="Times New Roman" w:cs="Times New Roman"/>
          <w:kern w:val="16"/>
          <w:szCs w:val="24"/>
          <w:lang w:eastAsia="en-GB"/>
        </w:rPr>
        <w:t xml:space="preserve"> </w:t>
      </w:r>
      <w:r>
        <w:rPr>
          <w:rFonts w:eastAsia="Times New Roman" w:cs="Times New Roman"/>
          <w:kern w:val="16"/>
          <w:szCs w:val="24"/>
          <w:lang w:eastAsia="en-GB"/>
        </w:rPr>
        <w:t xml:space="preserve">and </w:t>
      </w:r>
      <w:proofErr w:type="gramStart"/>
      <w:r>
        <w:rPr>
          <w:rFonts w:eastAsia="Times New Roman" w:cs="Times New Roman"/>
          <w:kern w:val="16"/>
          <w:szCs w:val="24"/>
          <w:lang w:eastAsia="en-GB"/>
        </w:rPr>
        <w:t>this shows</w:t>
      </w:r>
      <w:proofErr w:type="gramEnd"/>
      <w:r>
        <w:rPr>
          <w:rFonts w:eastAsia="Times New Roman" w:cs="Times New Roman"/>
          <w:kern w:val="16"/>
          <w:szCs w:val="24"/>
          <w:lang w:eastAsia="en-GB"/>
        </w:rPr>
        <w:t xml:space="preserve"> in the engagement in customer forums as there are more volunteers</w:t>
      </w:r>
      <w:r w:rsidR="000750C0">
        <w:rPr>
          <w:rFonts w:eastAsia="Times New Roman" w:cs="Times New Roman"/>
          <w:kern w:val="16"/>
          <w:szCs w:val="24"/>
          <w:lang w:eastAsia="en-GB"/>
        </w:rPr>
        <w:t>.</w:t>
      </w:r>
      <w:r>
        <w:rPr>
          <w:rFonts w:eastAsia="Times New Roman" w:cs="Times New Roman"/>
          <w:kern w:val="16"/>
          <w:szCs w:val="24"/>
          <w:lang w:eastAsia="en-GB"/>
        </w:rPr>
        <w:t xml:space="preserve">  </w:t>
      </w:r>
      <w:r w:rsidR="000750C0">
        <w:rPr>
          <w:rFonts w:eastAsia="Times New Roman" w:cs="Times New Roman"/>
          <w:kern w:val="16"/>
          <w:szCs w:val="24"/>
          <w:lang w:eastAsia="en-GB"/>
        </w:rPr>
        <w:t xml:space="preserve">For example, there is </w:t>
      </w:r>
      <w:r w:rsidR="000750C0">
        <w:t xml:space="preserve">very good User Group Representative for Ferry Leisure Centre who regularly attend and constructively contribute to Leisure Partnership Board meetings. Additionally they positively engage with the Fusion team and Leisure &amp; Performance Manager outside of the Board meeting. Recent examples include a site meeting with L&amp;P Manager and the new GM; User group feedback and concern on proposals for Childcare provision at FLC.  </w:t>
      </w:r>
      <w:r>
        <w:rPr>
          <w:rFonts w:eastAsia="Times New Roman" w:cs="Times New Roman"/>
          <w:kern w:val="16"/>
          <w:szCs w:val="24"/>
          <w:lang w:eastAsia="en-GB"/>
        </w:rPr>
        <w:t xml:space="preserve">This has shown better engagement in </w:t>
      </w:r>
      <w:proofErr w:type="spellStart"/>
      <w:r>
        <w:rPr>
          <w:rFonts w:eastAsia="Times New Roman" w:cs="Times New Roman"/>
          <w:kern w:val="16"/>
          <w:szCs w:val="24"/>
          <w:lang w:eastAsia="en-GB"/>
        </w:rPr>
        <w:t>Hinksey</w:t>
      </w:r>
      <w:proofErr w:type="spellEnd"/>
      <w:r>
        <w:rPr>
          <w:rFonts w:eastAsia="Times New Roman" w:cs="Times New Roman"/>
          <w:kern w:val="16"/>
          <w:szCs w:val="24"/>
          <w:lang w:eastAsia="en-GB"/>
        </w:rPr>
        <w:t xml:space="preserve"> and Leys with meet the manager sessions operating well.  The other wider context to take into accoun</w:t>
      </w:r>
      <w:r w:rsidR="00D2609F">
        <w:rPr>
          <w:rFonts w:eastAsia="Times New Roman" w:cs="Times New Roman"/>
          <w:kern w:val="16"/>
          <w:szCs w:val="24"/>
          <w:lang w:eastAsia="en-GB"/>
        </w:rPr>
        <w:t xml:space="preserve">t </w:t>
      </w:r>
      <w:r w:rsidR="00486510">
        <w:rPr>
          <w:rFonts w:eastAsia="Times New Roman" w:cs="Times New Roman"/>
          <w:kern w:val="16"/>
          <w:szCs w:val="24"/>
          <w:lang w:eastAsia="en-GB"/>
        </w:rPr>
        <w:t>is that overall customer satisfaction identified through surveys shows a monthly average score in March 2016 of 75.6% and in September 2018 it was 86.4%.</w:t>
      </w:r>
    </w:p>
    <w:p w14:paraId="467F7266" w14:textId="43DB7D02" w:rsidR="00486510" w:rsidRDefault="00486510" w:rsidP="00F05141">
      <w:pPr>
        <w:rPr>
          <w:rFonts w:eastAsia="Times New Roman" w:cs="Times New Roman"/>
          <w:kern w:val="16"/>
          <w:sz w:val="20"/>
          <w:szCs w:val="24"/>
          <w:lang w:eastAsia="en-GB"/>
        </w:rPr>
      </w:pPr>
      <w:r>
        <w:rPr>
          <w:rFonts w:eastAsia="Times New Roman" w:cs="Times New Roman"/>
          <w:kern w:val="16"/>
          <w:sz w:val="20"/>
          <w:szCs w:val="24"/>
          <w:lang w:eastAsia="en-GB"/>
        </w:rPr>
        <w:t xml:space="preserve">The market that is operated in is also difficult in terms of competition of other providers. </w:t>
      </w:r>
      <w:r w:rsidR="00843CB5">
        <w:rPr>
          <w:rFonts w:eastAsia="Times New Roman" w:cs="Times New Roman"/>
          <w:kern w:val="16"/>
          <w:sz w:val="20"/>
          <w:szCs w:val="24"/>
          <w:lang w:eastAsia="en-GB"/>
        </w:rPr>
        <w:t>Providers have greater freedoms and fewer restrictions on pricing or approval of changes to pricing which can make it harder to adapt react to competitive challenges.</w:t>
      </w:r>
      <w:r>
        <w:rPr>
          <w:rFonts w:eastAsia="Times New Roman" w:cs="Times New Roman"/>
          <w:kern w:val="16"/>
          <w:sz w:val="20"/>
          <w:szCs w:val="24"/>
          <w:lang w:eastAsia="en-GB"/>
        </w:rPr>
        <w:t xml:space="preserve"> </w:t>
      </w:r>
    </w:p>
    <w:p w14:paraId="708F6469" w14:textId="3EAC34CD" w:rsidR="00486510" w:rsidRDefault="00486510" w:rsidP="00F05141">
      <w:pPr>
        <w:rPr>
          <w:rFonts w:eastAsia="Times New Roman" w:cs="Times New Roman"/>
          <w:kern w:val="16"/>
          <w:sz w:val="20"/>
          <w:szCs w:val="24"/>
          <w:lang w:eastAsia="en-GB"/>
        </w:rPr>
      </w:pPr>
      <w:r>
        <w:rPr>
          <w:rFonts w:eastAsia="Times New Roman" w:cs="Times New Roman"/>
          <w:kern w:val="16"/>
          <w:sz w:val="20"/>
          <w:szCs w:val="24"/>
          <w:lang w:eastAsia="en-GB"/>
        </w:rPr>
        <w:t xml:space="preserve">There </w:t>
      </w:r>
      <w:r w:rsidR="00BC314F">
        <w:rPr>
          <w:rFonts w:eastAsia="Times New Roman" w:cs="Times New Roman"/>
          <w:kern w:val="16"/>
          <w:sz w:val="20"/>
          <w:szCs w:val="24"/>
          <w:lang w:eastAsia="en-GB"/>
        </w:rPr>
        <w:t>are</w:t>
      </w:r>
      <w:r>
        <w:rPr>
          <w:rFonts w:eastAsia="Times New Roman" w:cs="Times New Roman"/>
          <w:kern w:val="16"/>
          <w:sz w:val="20"/>
          <w:szCs w:val="24"/>
          <w:lang w:eastAsia="en-GB"/>
        </w:rPr>
        <w:t xml:space="preserve"> also stronger discussions at a senior level between the Council and Fusion with the Council Head of Service and Fusion Chief Executive meeting quarterly to discuss market challenges and customer satisfaction.</w:t>
      </w:r>
      <w:r w:rsidR="00DB7958">
        <w:rPr>
          <w:rFonts w:eastAsia="Times New Roman" w:cs="Times New Roman"/>
          <w:kern w:val="16"/>
          <w:sz w:val="20"/>
          <w:szCs w:val="24"/>
          <w:lang w:eastAsia="en-GB"/>
        </w:rPr>
        <w:t xml:space="preserve"> </w:t>
      </w:r>
      <w:r w:rsidR="00DB7958" w:rsidRPr="00DB7958">
        <w:rPr>
          <w:rFonts w:eastAsia="Times New Roman" w:cs="Times New Roman"/>
          <w:kern w:val="16"/>
          <w:sz w:val="20"/>
          <w:szCs w:val="24"/>
          <w:lang w:eastAsia="en-GB"/>
        </w:rPr>
        <w:t xml:space="preserve">The market challenge discussions include threats and opportunities and how the centres can best respond to them along with areas of service delivery that need to be improved.  </w:t>
      </w:r>
      <w:r>
        <w:rPr>
          <w:rFonts w:eastAsia="Times New Roman" w:cs="Times New Roman"/>
          <w:kern w:val="16"/>
          <w:sz w:val="20"/>
          <w:szCs w:val="24"/>
          <w:lang w:eastAsia="en-GB"/>
        </w:rPr>
        <w:t>On an operational level Fusion have a weekly operational meeting with the Council to discuss progress on formal performance meetings which are held monthly.</w:t>
      </w:r>
    </w:p>
    <w:p w14:paraId="55C3ECEC" w14:textId="70A9F7FD" w:rsidR="00ED7BC5" w:rsidRDefault="00ED7BC5" w:rsidP="00F05141">
      <w:pPr>
        <w:rPr>
          <w:rFonts w:eastAsia="Times New Roman" w:cs="Times New Roman"/>
          <w:kern w:val="16"/>
          <w:sz w:val="20"/>
          <w:szCs w:val="24"/>
          <w:lang w:eastAsia="en-GB"/>
        </w:rPr>
      </w:pPr>
      <w:r>
        <w:rPr>
          <w:rFonts w:eastAsia="Times New Roman" w:cs="Times New Roman"/>
          <w:kern w:val="16"/>
          <w:sz w:val="20"/>
          <w:szCs w:val="24"/>
          <w:lang w:eastAsia="en-GB"/>
        </w:rPr>
        <w:t>In terms of this review, the report was initially issued in December 2018 and between January and February 2019, Fusion quickly engaged with assessing the findings and taking action and their progress is set out in the management responses to findings.  This engagement is welcomed and shows the importance placed by them on continuous improvement.</w:t>
      </w:r>
      <w:r w:rsidR="00844A90">
        <w:rPr>
          <w:rFonts w:eastAsia="Times New Roman" w:cs="Times New Roman"/>
          <w:kern w:val="16"/>
          <w:sz w:val="20"/>
          <w:szCs w:val="24"/>
          <w:lang w:eastAsia="en-GB"/>
        </w:rPr>
        <w:t xml:space="preserve">  It should be noted however that these improvements help improve our view on the design of controls.  The effectiveness of controls however at this point cannot be judged until these new arrangements have bedded in and we have an opportunity to then assess them.</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20" w:firstRow="1" w:lastRow="0" w:firstColumn="0" w:lastColumn="0" w:noHBand="0" w:noVBand="0"/>
      </w:tblPr>
      <w:tblGrid>
        <w:gridCol w:w="8505"/>
      </w:tblGrid>
      <w:tr w:rsidR="000C1020" w14:paraId="23D37034" w14:textId="77777777" w:rsidTr="00AA7F68">
        <w:trPr>
          <w:trHeight w:val="20"/>
        </w:trPr>
        <w:tc>
          <w:tcPr>
            <w:tcW w:w="8505" w:type="dxa"/>
            <w:shd w:val="clear" w:color="auto" w:fill="02A5E2" w:themeFill="accent2"/>
            <w:hideMark/>
          </w:tcPr>
          <w:p w14:paraId="7D8CF657" w14:textId="4B88B8E0" w:rsidR="000C1020" w:rsidRDefault="00486510" w:rsidP="00BF26B2">
            <w:pPr>
              <w:pStyle w:val="TableSub-headingWhite"/>
              <w:rPr>
                <w:rFonts w:ascii="Trebuchet MS" w:hAnsi="Trebuchet MS"/>
              </w:rPr>
            </w:pPr>
            <w:r>
              <w:t xml:space="preserve"> </w:t>
            </w:r>
            <w:r w:rsidR="000C1020">
              <w:t>GOOD PRACTICE</w:t>
            </w:r>
            <w:r w:rsidR="002B1335">
              <w:t>:</w:t>
            </w:r>
          </w:p>
        </w:tc>
      </w:tr>
      <w:tr w:rsidR="000C1020" w14:paraId="400A47F4" w14:textId="77777777" w:rsidTr="00AA7F68">
        <w:trPr>
          <w:trHeight w:val="20"/>
        </w:trPr>
        <w:tc>
          <w:tcPr>
            <w:tcW w:w="8505" w:type="dxa"/>
          </w:tcPr>
          <w:p w14:paraId="47B71507" w14:textId="6EA38C98" w:rsidR="00FC29D4" w:rsidRPr="004C6EC2" w:rsidRDefault="00FC29D4" w:rsidP="00540F30">
            <w:pPr>
              <w:pStyle w:val="TabletextL"/>
              <w:rPr>
                <w:color w:val="auto"/>
              </w:rPr>
            </w:pPr>
            <w:r w:rsidRPr="004C6EC2">
              <w:rPr>
                <w:color w:val="auto"/>
              </w:rPr>
              <w:t xml:space="preserve">We have identified the following </w:t>
            </w:r>
            <w:r w:rsidR="001A760A" w:rsidRPr="004C6EC2">
              <w:rPr>
                <w:color w:val="auto"/>
              </w:rPr>
              <w:t xml:space="preserve">areas of </w:t>
            </w:r>
            <w:r w:rsidRPr="004C6EC2">
              <w:rPr>
                <w:color w:val="auto"/>
              </w:rPr>
              <w:t>good practice from the review:</w:t>
            </w:r>
          </w:p>
          <w:p w14:paraId="48157617" w14:textId="5B867895" w:rsidR="008B0062" w:rsidRPr="00AE454F" w:rsidRDefault="00AE454F" w:rsidP="001571E2">
            <w:pPr>
              <w:pStyle w:val="TabletextL"/>
              <w:numPr>
                <w:ilvl w:val="0"/>
                <w:numId w:val="9"/>
              </w:numPr>
            </w:pPr>
            <w:r>
              <w:rPr>
                <w:color w:val="auto"/>
              </w:rPr>
              <w:t>Reporting from Fusion to the Council is sound in that it happens regularly and in agreed formats in a timely manner. This include</w:t>
            </w:r>
            <w:r w:rsidR="00F82CAC">
              <w:rPr>
                <w:color w:val="auto"/>
              </w:rPr>
              <w:t>s</w:t>
            </w:r>
            <w:r>
              <w:rPr>
                <w:color w:val="auto"/>
              </w:rPr>
              <w:t xml:space="preserve"> information on customer complaints and compliments and the outcomes of surveys with high level actions on how further improvement can be made</w:t>
            </w:r>
          </w:p>
          <w:p w14:paraId="54D75707" w14:textId="7C05121D" w:rsidR="00AE454F" w:rsidRPr="00AF14EB" w:rsidRDefault="00AE454F" w:rsidP="001571E2">
            <w:pPr>
              <w:pStyle w:val="TabletextL"/>
              <w:numPr>
                <w:ilvl w:val="0"/>
                <w:numId w:val="9"/>
              </w:numPr>
            </w:pPr>
            <w:r>
              <w:rPr>
                <w:color w:val="auto"/>
              </w:rPr>
              <w:t>Customer representatives</w:t>
            </w:r>
            <w:r w:rsidR="00AF14EB">
              <w:rPr>
                <w:color w:val="auto"/>
              </w:rPr>
              <w:t xml:space="preserve"> from each facility </w:t>
            </w:r>
            <w:r>
              <w:rPr>
                <w:color w:val="auto"/>
              </w:rPr>
              <w:t xml:space="preserve">are invited and some do attend the </w:t>
            </w:r>
            <w:r w:rsidR="00AF14EB">
              <w:rPr>
                <w:color w:val="auto"/>
              </w:rPr>
              <w:t xml:space="preserve">Leisure </w:t>
            </w:r>
            <w:r>
              <w:rPr>
                <w:color w:val="auto"/>
              </w:rPr>
              <w:t>Partnership Board meetings</w:t>
            </w:r>
            <w:r w:rsidR="00AF14EB">
              <w:rPr>
                <w:color w:val="auto"/>
              </w:rPr>
              <w:t>.</w:t>
            </w:r>
          </w:p>
          <w:p w14:paraId="1FED535B" w14:textId="227A44FB" w:rsidR="00AF14EB" w:rsidRPr="00AE454F" w:rsidRDefault="00AF14EB" w:rsidP="001571E2">
            <w:pPr>
              <w:pStyle w:val="TabletextL"/>
              <w:numPr>
                <w:ilvl w:val="0"/>
                <w:numId w:val="9"/>
              </w:numPr>
            </w:pPr>
            <w:r>
              <w:rPr>
                <w:color w:val="auto"/>
              </w:rPr>
              <w:t xml:space="preserve">Other key stakeholders invited to Leisure Partnership </w:t>
            </w:r>
            <w:r w:rsidR="007C0876">
              <w:rPr>
                <w:color w:val="auto"/>
              </w:rPr>
              <w:t xml:space="preserve">Board </w:t>
            </w:r>
            <w:r>
              <w:rPr>
                <w:color w:val="auto"/>
              </w:rPr>
              <w:t xml:space="preserve">meetings include </w:t>
            </w:r>
            <w:r w:rsidR="00637330">
              <w:rPr>
                <w:color w:val="auto"/>
              </w:rPr>
              <w:t xml:space="preserve">the </w:t>
            </w:r>
            <w:r>
              <w:rPr>
                <w:color w:val="auto"/>
              </w:rPr>
              <w:t xml:space="preserve">Board &amp; Shadow Executive Board members for Leisure; Older people and Young People representatives; Representation from Oxfordshire Clinical Commissioning Group. </w:t>
            </w:r>
          </w:p>
          <w:p w14:paraId="1CF37B86" w14:textId="6942FF99" w:rsidR="003B12C6" w:rsidRPr="003B12C6" w:rsidRDefault="00AE454F" w:rsidP="003B12C6">
            <w:pPr>
              <w:pStyle w:val="TabletextL"/>
              <w:numPr>
                <w:ilvl w:val="0"/>
                <w:numId w:val="9"/>
              </w:numPr>
            </w:pPr>
            <w:r>
              <w:rPr>
                <w:color w:val="auto"/>
              </w:rPr>
              <w:t>The central customer complaint process via Market Force operates well with responses identified and acted upon largely in a timely and sympathetic manner</w:t>
            </w:r>
            <w:r w:rsidR="00B5574E">
              <w:rPr>
                <w:color w:val="auto"/>
              </w:rPr>
              <w:t>.</w:t>
            </w:r>
          </w:p>
          <w:p w14:paraId="16EF2C8B" w14:textId="77777777" w:rsidR="00B73C3F" w:rsidRDefault="00B73C3F" w:rsidP="003B12C6">
            <w:pPr>
              <w:pStyle w:val="TabletextL"/>
              <w:rPr>
                <w:color w:val="auto"/>
                <w:u w:val="single"/>
              </w:rPr>
            </w:pPr>
          </w:p>
          <w:p w14:paraId="71591BAE" w14:textId="77777777" w:rsidR="00B73C3F" w:rsidRDefault="00B73C3F" w:rsidP="003B12C6">
            <w:pPr>
              <w:pStyle w:val="TabletextL"/>
              <w:rPr>
                <w:color w:val="auto"/>
                <w:u w:val="single"/>
              </w:rPr>
            </w:pPr>
          </w:p>
          <w:p w14:paraId="037FD7D5" w14:textId="77777777" w:rsidR="00B73C3F" w:rsidRDefault="00B73C3F" w:rsidP="003B12C6">
            <w:pPr>
              <w:pStyle w:val="TabletextL"/>
              <w:rPr>
                <w:color w:val="auto"/>
                <w:u w:val="single"/>
              </w:rPr>
            </w:pPr>
          </w:p>
          <w:p w14:paraId="6A2ADD3A" w14:textId="686B9D56" w:rsidR="003B12C6" w:rsidRDefault="003B12C6" w:rsidP="003B12C6">
            <w:pPr>
              <w:pStyle w:val="TabletextL"/>
              <w:rPr>
                <w:color w:val="auto"/>
                <w:u w:val="single"/>
              </w:rPr>
            </w:pPr>
            <w:r>
              <w:rPr>
                <w:color w:val="auto"/>
                <w:u w:val="single"/>
              </w:rPr>
              <w:lastRenderedPageBreak/>
              <w:t>Data Validation</w:t>
            </w:r>
          </w:p>
          <w:p w14:paraId="0CB79593" w14:textId="11A49CCE" w:rsidR="003B12C6" w:rsidRDefault="003B12C6" w:rsidP="003B12C6">
            <w:pPr>
              <w:pStyle w:val="TabletextL"/>
              <w:rPr>
                <w:color w:val="auto"/>
              </w:rPr>
            </w:pPr>
            <w:r>
              <w:rPr>
                <w:color w:val="auto"/>
              </w:rPr>
              <w:t>During the review we were requested to undertake an additional review of the data reported from Fusion to the Council on customer footfall figures.  To validate data we selected a number of reported data-sets from Fusion across September and October 2018 from monthly reports issued to the Council and asked to see source information.  We also discussed how Fusion applies assumptions to data when recording statistics.  We found:</w:t>
            </w:r>
          </w:p>
          <w:p w14:paraId="7320584F" w14:textId="7285E7F4" w:rsidR="003B12C6" w:rsidRDefault="003B12C6" w:rsidP="003B12C6">
            <w:pPr>
              <w:pStyle w:val="TabletextL"/>
              <w:rPr>
                <w:color w:val="auto"/>
              </w:rPr>
            </w:pPr>
          </w:p>
          <w:p w14:paraId="16205F86" w14:textId="718CE9C2" w:rsidR="003B12C6" w:rsidRDefault="003B12C6" w:rsidP="003B12C6">
            <w:pPr>
              <w:pStyle w:val="TabletextL"/>
              <w:numPr>
                <w:ilvl w:val="0"/>
                <w:numId w:val="30"/>
              </w:numPr>
              <w:rPr>
                <w:color w:val="auto"/>
              </w:rPr>
            </w:pPr>
            <w:r>
              <w:rPr>
                <w:color w:val="auto"/>
              </w:rPr>
              <w:t>Fusion was able to provide source data which validated 100% of the information we selected</w:t>
            </w:r>
          </w:p>
          <w:p w14:paraId="45F0B4E8" w14:textId="786838E3" w:rsidR="003B12C6" w:rsidRDefault="003B12C6" w:rsidP="003B12C6">
            <w:pPr>
              <w:pStyle w:val="TabletextL"/>
              <w:numPr>
                <w:ilvl w:val="0"/>
                <w:numId w:val="30"/>
              </w:numPr>
              <w:rPr>
                <w:color w:val="auto"/>
              </w:rPr>
            </w:pPr>
            <w:r>
              <w:rPr>
                <w:color w:val="auto"/>
              </w:rPr>
              <w:t>Fusion was able to discuss and provide logical reasons for the assumptions applied.</w:t>
            </w:r>
          </w:p>
          <w:p w14:paraId="515B6582" w14:textId="08DBC4CC" w:rsidR="003B12C6" w:rsidRDefault="003B12C6" w:rsidP="003B12C6">
            <w:pPr>
              <w:pStyle w:val="TabletextL"/>
              <w:rPr>
                <w:color w:val="auto"/>
              </w:rPr>
            </w:pPr>
          </w:p>
          <w:p w14:paraId="50860212" w14:textId="6EFF8756" w:rsidR="003B12C6" w:rsidRPr="003B12C6" w:rsidRDefault="003B12C6" w:rsidP="003B12C6">
            <w:pPr>
              <w:pStyle w:val="TabletextL"/>
              <w:rPr>
                <w:color w:val="auto"/>
              </w:rPr>
            </w:pPr>
            <w:r>
              <w:rPr>
                <w:color w:val="auto"/>
              </w:rPr>
              <w:t>Therefore this is identified as good practice and no findings are raised on this area.</w:t>
            </w:r>
          </w:p>
        </w:tc>
      </w:tr>
      <w:tr w:rsidR="000C1020" w14:paraId="27011BBD" w14:textId="77777777" w:rsidTr="00AA7F68">
        <w:trPr>
          <w:trHeight w:val="20"/>
        </w:trPr>
        <w:tc>
          <w:tcPr>
            <w:tcW w:w="8505" w:type="dxa"/>
            <w:shd w:val="clear" w:color="auto" w:fill="02A5E2" w:themeFill="accent2"/>
            <w:hideMark/>
          </w:tcPr>
          <w:p w14:paraId="65772631" w14:textId="77777777" w:rsidR="000C1020" w:rsidRDefault="000C1020" w:rsidP="00BF26B2">
            <w:pPr>
              <w:pStyle w:val="TableSub-headingWhite"/>
              <w:rPr>
                <w:rFonts w:ascii="Trebuchet MS" w:hAnsi="Trebuchet MS"/>
              </w:rPr>
            </w:pPr>
            <w:r>
              <w:lastRenderedPageBreak/>
              <w:t>KEY FINDINGS</w:t>
            </w:r>
            <w:r w:rsidR="002B1335">
              <w:t>:</w:t>
            </w:r>
          </w:p>
        </w:tc>
      </w:tr>
      <w:tr w:rsidR="000C1020" w14:paraId="163AB92F" w14:textId="77777777" w:rsidTr="00AA7F68">
        <w:trPr>
          <w:trHeight w:val="20"/>
        </w:trPr>
        <w:tc>
          <w:tcPr>
            <w:tcW w:w="8505" w:type="dxa"/>
            <w:hideMark/>
          </w:tcPr>
          <w:p w14:paraId="7091F7C0" w14:textId="77777777" w:rsidR="00B906FD" w:rsidRPr="004C6EC2" w:rsidRDefault="00B906FD" w:rsidP="00540F30">
            <w:pPr>
              <w:pStyle w:val="TabletextL"/>
              <w:rPr>
                <w:color w:val="auto"/>
              </w:rPr>
            </w:pPr>
            <w:r w:rsidRPr="004C6EC2">
              <w:rPr>
                <w:color w:val="auto"/>
              </w:rPr>
              <w:t>However we also identified the following areas where controls could be strengthened:</w:t>
            </w:r>
          </w:p>
          <w:sdt>
            <w:sdtPr>
              <w:rPr>
                <w:rFonts w:asciiTheme="minorHAnsi" w:eastAsiaTheme="minorHAnsi" w:hAnsiTheme="minorHAnsi" w:cstheme="minorBidi"/>
                <w:sz w:val="22"/>
                <w:szCs w:val="22"/>
                <w:lang w:eastAsia="en-US"/>
              </w:rPr>
              <w:id w:val="965854783"/>
            </w:sdtPr>
            <w:sdtEndPr/>
            <w:sdtContent>
              <w:p w14:paraId="2C10B77E" w14:textId="43744BEE" w:rsidR="00534757" w:rsidRPr="00AF14EB" w:rsidRDefault="00534757" w:rsidP="00534757">
                <w:pPr>
                  <w:pStyle w:val="NormalXX"/>
                  <w:numPr>
                    <w:ilvl w:val="0"/>
                    <w:numId w:val="9"/>
                  </w:numPr>
                </w:pPr>
                <w:r w:rsidRPr="002E5254">
                  <w:rPr>
                    <w:vanish/>
                  </w:rPr>
                  <w:t>InsertRichText(Get</w:t>
                </w:r>
                <w:r>
                  <w:rPr>
                    <w:vanish/>
                  </w:rPr>
                  <w:t>Property</w:t>
                </w:r>
                <w:r w:rsidRPr="002E5254">
                  <w:rPr>
                    <w:vanish/>
                  </w:rPr>
                  <w:t>(“</w:t>
                </w:r>
                <w:r>
                  <w:rPr>
                    <w:vanish/>
                  </w:rPr>
                  <w:t>Audit.Conclusion</w:t>
                </w:r>
                <w:r w:rsidRPr="002E5254">
                  <w:rPr>
                    <w:vanish/>
                  </w:rPr>
                  <w:t>”))</w:t>
                </w:r>
                <w:sdt>
                  <w:sdtPr>
                    <w:rPr>
                      <w:rFonts w:asciiTheme="minorHAnsi" w:eastAsiaTheme="minorHAnsi" w:hAnsiTheme="minorHAnsi" w:cstheme="minorBidi"/>
                      <w:vanish/>
                      <w:sz w:val="22"/>
                      <w:szCs w:val="22"/>
                      <w:lang w:eastAsia="en-US"/>
                    </w:rPr>
                    <w:id w:val="-1185203972"/>
                  </w:sdtPr>
                  <w:sdtEndPr>
                    <w:rPr>
                      <w:sz w:val="20"/>
                      <w:szCs w:val="20"/>
                    </w:rPr>
                  </w:sdtEndPr>
                  <w:sdtContent>
                    <w:r w:rsidRPr="00E17002">
                      <w:rPr>
                        <w:rFonts w:asciiTheme="minorHAnsi" w:eastAsiaTheme="minorHAnsi" w:hAnsiTheme="minorHAnsi" w:cstheme="minorBidi"/>
                        <w:vanish/>
                        <w:sz w:val="22"/>
                        <w:szCs w:val="22"/>
                        <w:lang w:eastAsia="en-US"/>
                      </w:rPr>
                      <w:t>C</w:t>
                    </w:r>
                    <w:r w:rsidRPr="00E17002">
                      <w:rPr>
                        <w:rFonts w:asciiTheme="minorHAnsi" w:eastAsiaTheme="minorHAnsi" w:hAnsiTheme="minorHAnsi" w:cstheme="minorBidi"/>
                        <w:lang w:eastAsia="en-US"/>
                      </w:rPr>
                      <w:t xml:space="preserve">Customer forums at sites do not operate as effectively as they should. This has been caused in-part by changes in Fusion staff resulting in meetings being cancelled, low attendance and minutes/agendas not being issued </w:t>
                    </w:r>
                    <w:r w:rsidR="00F82CAC">
                      <w:rPr>
                        <w:rFonts w:asciiTheme="minorHAnsi" w:eastAsiaTheme="minorHAnsi" w:hAnsiTheme="minorHAnsi" w:cstheme="minorBidi"/>
                        <w:lang w:eastAsia="en-US"/>
                      </w:rPr>
                      <w:t xml:space="preserve">on a </w:t>
                    </w:r>
                    <w:r w:rsidRPr="00E17002">
                      <w:rPr>
                        <w:rFonts w:asciiTheme="minorHAnsi" w:eastAsiaTheme="minorHAnsi" w:hAnsiTheme="minorHAnsi" w:cstheme="minorBidi"/>
                        <w:lang w:eastAsia="en-US"/>
                      </w:rPr>
                      <w:t>timely</w:t>
                    </w:r>
                  </w:sdtContent>
                </w:sdt>
                <w:r w:rsidR="00F82CAC">
                  <w:rPr>
                    <w:rFonts w:asciiTheme="minorHAnsi" w:eastAsiaTheme="minorHAnsi" w:hAnsiTheme="minorHAnsi" w:cstheme="minorBidi"/>
                    <w:lang w:eastAsia="en-US"/>
                  </w:rPr>
                  <w:t xml:space="preserve"> basis</w:t>
                </w:r>
                <w:r w:rsidRPr="00E17002">
                  <w:rPr>
                    <w:rFonts w:asciiTheme="minorHAnsi" w:eastAsiaTheme="minorHAnsi" w:hAnsiTheme="minorHAnsi" w:cstheme="minorBidi"/>
                    <w:lang w:eastAsia="en-US"/>
                  </w:rPr>
                  <w:t xml:space="preserve"> (Medium)</w:t>
                </w:r>
              </w:p>
              <w:p w14:paraId="65ED6304" w14:textId="20A41E01" w:rsidR="00AF14EB" w:rsidRDefault="00AF14EB" w:rsidP="00DB7958">
                <w:pPr>
                  <w:pStyle w:val="NormalXX"/>
                </w:pPr>
              </w:p>
              <w:p w14:paraId="50E2A658" w14:textId="77777777" w:rsidR="00AF14EB" w:rsidRDefault="00534757" w:rsidP="00534757">
                <w:pPr>
                  <w:pStyle w:val="NormalXX"/>
                  <w:numPr>
                    <w:ilvl w:val="0"/>
                    <w:numId w:val="9"/>
                  </w:numPr>
                </w:pPr>
                <w:r>
                  <w:t>Not all channels for where complaints can be made</w:t>
                </w:r>
                <w:r w:rsidR="00F82CAC">
                  <w:t xml:space="preserve"> - </w:t>
                </w:r>
                <w:r>
                  <w:t xml:space="preserve">i.e. on social media, via telephone or face-to-face </w:t>
                </w:r>
                <w:r w:rsidR="00F82CAC">
                  <w:t xml:space="preserve">- </w:t>
                </w:r>
                <w:r>
                  <w:t>are recorded on Market Force and are not formally reported to the Council (Medium)</w:t>
                </w:r>
              </w:p>
              <w:p w14:paraId="185C2130" w14:textId="1B7CDEFF" w:rsidR="00534757" w:rsidRPr="001B3562" w:rsidRDefault="00A06D61" w:rsidP="00CE79E5">
                <w:pPr>
                  <w:pStyle w:val="NormalXX"/>
                </w:pPr>
              </w:p>
            </w:sdtContent>
          </w:sdt>
          <w:p w14:paraId="2171DBB2" w14:textId="26686D5C" w:rsidR="00534757" w:rsidRDefault="00534757" w:rsidP="00534757">
            <w:pPr>
              <w:pStyle w:val="NormalXX"/>
              <w:numPr>
                <w:ilvl w:val="0"/>
                <w:numId w:val="9"/>
              </w:numPr>
            </w:pPr>
            <w:r>
              <w:t xml:space="preserve">Text message alert services and commitments to call back customers within 24 hours who have signed up to find out more about a service were demonstrated not to be working effectively as contact was not made </w:t>
            </w:r>
            <w:r w:rsidR="00F82CAC">
              <w:t>following</w:t>
            </w:r>
            <w:r>
              <w:t xml:space="preserve"> requests made (Medium)</w:t>
            </w:r>
          </w:p>
          <w:p w14:paraId="6CB02593" w14:textId="5867C29F" w:rsidR="00CE79E5" w:rsidRDefault="00CE79E5" w:rsidP="00CE79E5">
            <w:pPr>
              <w:pStyle w:val="NormalXX"/>
            </w:pPr>
          </w:p>
          <w:p w14:paraId="28060A6A" w14:textId="3162E09C" w:rsidR="00534757" w:rsidRDefault="00534757" w:rsidP="00534757">
            <w:pPr>
              <w:pStyle w:val="NormalXX"/>
              <w:numPr>
                <w:ilvl w:val="0"/>
                <w:numId w:val="9"/>
              </w:numPr>
            </w:pPr>
            <w:r>
              <w:t xml:space="preserve">When reviewing each social media page and website for each location we found inconsistencies in customer information which were displayed on some sites and not others </w:t>
            </w:r>
            <w:r w:rsidR="00187164">
              <w:t>e.g.</w:t>
            </w:r>
            <w:r>
              <w:t xml:space="preserve"> signposting to the App (</w:t>
            </w:r>
            <w:r w:rsidR="00EA725F">
              <w:t>Low</w:t>
            </w:r>
            <w:r>
              <w:t>)</w:t>
            </w:r>
          </w:p>
          <w:p w14:paraId="67492394" w14:textId="77777777" w:rsidR="00EA725F" w:rsidRDefault="00EA725F" w:rsidP="0002245E">
            <w:pPr>
              <w:pStyle w:val="NormalXX"/>
              <w:ind w:left="720"/>
            </w:pPr>
          </w:p>
          <w:p w14:paraId="0ACA5AAE" w14:textId="420C3A1E" w:rsidR="00534757" w:rsidRDefault="00534757" w:rsidP="00534757">
            <w:pPr>
              <w:pStyle w:val="NormalXX"/>
              <w:numPr>
                <w:ilvl w:val="0"/>
                <w:numId w:val="9"/>
              </w:numPr>
            </w:pPr>
            <w:r>
              <w:t>Via the Fusion App we identified outdated promotions being advertised which should have been removed (Low)</w:t>
            </w:r>
          </w:p>
          <w:p w14:paraId="417D3600" w14:textId="153D5DE7" w:rsidR="0015392F" w:rsidRDefault="0015392F" w:rsidP="00DB7958">
            <w:pPr>
              <w:pStyle w:val="NormalXX"/>
            </w:pPr>
          </w:p>
          <w:p w14:paraId="10057458" w14:textId="5C74E9FC" w:rsidR="00534757" w:rsidRDefault="00534757" w:rsidP="00534757">
            <w:pPr>
              <w:pStyle w:val="NormalXX"/>
              <w:numPr>
                <w:ilvl w:val="0"/>
                <w:numId w:val="9"/>
              </w:numPr>
            </w:pPr>
            <w:r>
              <w:t>From site visits undertaken with site managers we agreed on areas that require improvement i.e. limited number of lockers or some which are an inappropriate size at some sites and cluttered/unclean areas which need to be rectified (Low)</w:t>
            </w:r>
          </w:p>
          <w:p w14:paraId="485B6D07" w14:textId="632D13B3" w:rsidR="00B706E9" w:rsidRDefault="00B706E9" w:rsidP="00DB7958">
            <w:pPr>
              <w:pStyle w:val="NormalXX"/>
            </w:pPr>
          </w:p>
          <w:p w14:paraId="61E6597D" w14:textId="61D16417" w:rsidR="007C0876" w:rsidRPr="00DB7958" w:rsidRDefault="00534757" w:rsidP="007C0876">
            <w:pPr>
              <w:pStyle w:val="NormalXX"/>
              <w:numPr>
                <w:ilvl w:val="0"/>
                <w:numId w:val="9"/>
              </w:numPr>
            </w:pPr>
            <w:r>
              <w:t>When using the Fusion App and signing up for alerts we found the functionality to add unnecessary additional time in completing it due to pop-ups prohibiting certain preferences to be selected (Low)</w:t>
            </w:r>
          </w:p>
          <w:p w14:paraId="204A9BA9" w14:textId="77777777" w:rsidR="00B706E9" w:rsidRDefault="00B706E9" w:rsidP="00B706E9">
            <w:pPr>
              <w:pStyle w:val="NormalXX"/>
              <w:ind w:left="720"/>
            </w:pPr>
          </w:p>
          <w:p w14:paraId="54C03378" w14:textId="081A0504" w:rsidR="00651D16" w:rsidRDefault="00534757" w:rsidP="00534757">
            <w:pPr>
              <w:pStyle w:val="NormalXX"/>
              <w:numPr>
                <w:ilvl w:val="0"/>
                <w:numId w:val="9"/>
              </w:numPr>
            </w:pPr>
            <w:r>
              <w:t>We raised a fake complaint to each site and for 1 site we found that the complaint was not acknowledged with a ‘thank you’ or an expression of being ‘sorry for the experience you faced’ which the other 4 complaints did (Low).</w:t>
            </w:r>
          </w:p>
          <w:p w14:paraId="5874EBBA" w14:textId="77777777" w:rsidR="00F53980" w:rsidRDefault="00F53980" w:rsidP="00F53980">
            <w:pPr>
              <w:pStyle w:val="NormalXX"/>
            </w:pPr>
          </w:p>
          <w:p w14:paraId="799B4D0E" w14:textId="64158657" w:rsidR="00F53980" w:rsidRDefault="00F53980" w:rsidP="00F53980">
            <w:pPr>
              <w:pStyle w:val="NormalXX"/>
            </w:pPr>
            <w:r>
              <w:t>It should be noted that during the review we were alerted that the Council had raised concerns with Fusion over the participation data they report to the Council each month – this was also raised at the Council Scrutiny Committee.  We were asked to review the source data which Fusion hold on their Gladstone MRM Plus 2 - leisure management software, which is where participation information is held.</w:t>
            </w:r>
            <w:r w:rsidR="00882E84">
              <w:t xml:space="preserve">  It is understood that this data creates extracts and then via manual adjustments where required, it is reported to the Council in monthly performance packs.  To </w:t>
            </w:r>
            <w:r w:rsidR="00F82CAC">
              <w:t>produce</w:t>
            </w:r>
            <w:r w:rsidR="00882E84">
              <w:t xml:space="preserve"> the participation data a series of assumptions are used by Fusion which is acceptable </w:t>
            </w:r>
            <w:r w:rsidR="00187164">
              <w:t>e.g.</w:t>
            </w:r>
            <w:r w:rsidR="00882E84">
              <w:t xml:space="preserve"> if a 5x5 football pitch is booked it is assumed this counts as </w:t>
            </w:r>
            <w:r w:rsidR="00882E84">
              <w:lastRenderedPageBreak/>
              <w:t>10 participants even if only 8 turn up.</w:t>
            </w:r>
            <w:r w:rsidR="00AF14EB">
              <w:t xml:space="preserve"> </w:t>
            </w:r>
            <w:r w:rsidR="00AF14EB" w:rsidRPr="00AF14EB">
              <w:t>This methodology is standard industry practice.</w:t>
            </w:r>
          </w:p>
          <w:p w14:paraId="53E8DA7D" w14:textId="6F76771A" w:rsidR="00882E84" w:rsidRDefault="00882E84" w:rsidP="00F53980">
            <w:pPr>
              <w:pStyle w:val="NormalXX"/>
            </w:pPr>
          </w:p>
          <w:p w14:paraId="284911C0" w14:textId="374AA382" w:rsidR="00F53980" w:rsidRPr="006F3A82" w:rsidRDefault="00882E84" w:rsidP="00B73C3F">
            <w:pPr>
              <w:pStyle w:val="NormalXX"/>
            </w:pPr>
            <w:r>
              <w:t xml:space="preserve">We selected our sample and met with Fusion </w:t>
            </w:r>
            <w:r w:rsidR="00B73C3F">
              <w:t>and concluded the data was accurate and complete for the items tested.</w:t>
            </w:r>
          </w:p>
        </w:tc>
      </w:tr>
      <w:tr w:rsidR="00F40166" w14:paraId="397688C0" w14:textId="77777777" w:rsidTr="00AA7F68">
        <w:trPr>
          <w:trHeight w:val="20"/>
        </w:trPr>
        <w:tc>
          <w:tcPr>
            <w:tcW w:w="8505" w:type="dxa"/>
            <w:shd w:val="clear" w:color="auto" w:fill="02A5E2" w:themeFill="accent2"/>
          </w:tcPr>
          <w:p w14:paraId="65DF1005" w14:textId="76727D81" w:rsidR="00F40166" w:rsidRDefault="00F40166" w:rsidP="00BF26B2">
            <w:pPr>
              <w:pStyle w:val="TableSub-headingWhite"/>
            </w:pPr>
            <w:r>
              <w:lastRenderedPageBreak/>
              <w:t>Added VAlue</w:t>
            </w:r>
          </w:p>
        </w:tc>
      </w:tr>
      <w:tr w:rsidR="00136776" w14:paraId="36404AFD" w14:textId="77777777" w:rsidTr="00AA7F68">
        <w:trPr>
          <w:trHeight w:val="20"/>
        </w:trPr>
        <w:tc>
          <w:tcPr>
            <w:tcW w:w="8505" w:type="dxa"/>
            <w:hideMark/>
          </w:tcPr>
          <w:p w14:paraId="2D3497B3" w14:textId="55AC79DB" w:rsidR="00136776" w:rsidRDefault="004C6EC2" w:rsidP="00F82CAC">
            <w:pPr>
              <w:pStyle w:val="TabletextL"/>
              <w:rPr>
                <w:color w:val="auto"/>
              </w:rPr>
            </w:pPr>
            <w:r>
              <w:rPr>
                <w:color w:val="auto"/>
              </w:rPr>
              <w:t xml:space="preserve">We raised fake complaints, attended each site, </w:t>
            </w:r>
            <w:r w:rsidR="00187164">
              <w:rPr>
                <w:color w:val="auto"/>
              </w:rPr>
              <w:t>and interviewed</w:t>
            </w:r>
            <w:r>
              <w:rPr>
                <w:color w:val="auto"/>
              </w:rPr>
              <w:t xml:space="preserve"> all customer representatives who represent each site, reviewed all social media platforms and tested the push-text functionality of Fusion systems. These </w:t>
            </w:r>
            <w:r w:rsidR="00F82CAC">
              <w:rPr>
                <w:color w:val="auto"/>
              </w:rPr>
              <w:t xml:space="preserve">allowed us to see the </w:t>
            </w:r>
            <w:r>
              <w:rPr>
                <w:color w:val="auto"/>
              </w:rPr>
              <w:t>customer perspective</w:t>
            </w:r>
            <w:r w:rsidR="007C0876">
              <w:rPr>
                <w:color w:val="auto"/>
              </w:rPr>
              <w:t>.</w:t>
            </w:r>
          </w:p>
          <w:p w14:paraId="46369008" w14:textId="4C9EE5EA" w:rsidR="00EA1C10" w:rsidRPr="006F3A82" w:rsidRDefault="00EA1C10" w:rsidP="00F82CAC">
            <w:pPr>
              <w:pStyle w:val="TabletextL"/>
            </w:pPr>
          </w:p>
        </w:tc>
      </w:tr>
      <w:tr w:rsidR="000C1020" w14:paraId="492759C0" w14:textId="77777777" w:rsidTr="00AA7F68">
        <w:trPr>
          <w:trHeight w:val="20"/>
        </w:trPr>
        <w:tc>
          <w:tcPr>
            <w:tcW w:w="8505" w:type="dxa"/>
            <w:shd w:val="clear" w:color="auto" w:fill="02A5E2" w:themeFill="accent2"/>
            <w:hideMark/>
          </w:tcPr>
          <w:p w14:paraId="5B899BB5" w14:textId="77777777" w:rsidR="000C1020" w:rsidRDefault="000C1020" w:rsidP="00BF26B2">
            <w:pPr>
              <w:pStyle w:val="TableSub-headingWhite"/>
              <w:rPr>
                <w:rFonts w:ascii="Trebuchet MS" w:hAnsi="Trebuchet MS"/>
              </w:rPr>
            </w:pPr>
            <w:r>
              <w:t>CONCLUSION</w:t>
            </w:r>
            <w:r w:rsidR="002B1335">
              <w:t>:</w:t>
            </w:r>
          </w:p>
        </w:tc>
      </w:tr>
      <w:tr w:rsidR="000C1020" w14:paraId="0CA97D2F" w14:textId="77777777" w:rsidTr="00AA7F68">
        <w:trPr>
          <w:trHeight w:val="20"/>
        </w:trPr>
        <w:tc>
          <w:tcPr>
            <w:tcW w:w="8505" w:type="dxa"/>
          </w:tcPr>
          <w:p w14:paraId="6342498B" w14:textId="0C7C3F27" w:rsidR="00534757" w:rsidRPr="00534757" w:rsidRDefault="00534757" w:rsidP="00534757">
            <w:pPr>
              <w:pStyle w:val="NoSpacing"/>
              <w:rPr>
                <w:sz w:val="20"/>
              </w:rPr>
            </w:pPr>
            <w:r w:rsidRPr="00534757">
              <w:rPr>
                <w:sz w:val="20"/>
              </w:rPr>
              <w:t xml:space="preserve">Overall we have raised </w:t>
            </w:r>
            <w:r w:rsidR="00EA725F">
              <w:rPr>
                <w:sz w:val="20"/>
              </w:rPr>
              <w:t>3</w:t>
            </w:r>
            <w:r w:rsidRPr="00534757">
              <w:rPr>
                <w:sz w:val="20"/>
              </w:rPr>
              <w:t xml:space="preserve"> medium and </w:t>
            </w:r>
            <w:r w:rsidR="00EA725F">
              <w:rPr>
                <w:sz w:val="20"/>
              </w:rPr>
              <w:t>5</w:t>
            </w:r>
            <w:r w:rsidRPr="00534757">
              <w:rPr>
                <w:sz w:val="20"/>
              </w:rPr>
              <w:t xml:space="preserve"> low findings. This review was focussed on the customer perspective and our review found that Fusion have a moderately designed control environment in that there is a central complaints platform via Market Force, customer forum arrangements in each site and various platforms to promote and engage with customers across Apps and social media.</w:t>
            </w:r>
          </w:p>
          <w:p w14:paraId="32D48134" w14:textId="77777777" w:rsidR="007C0876" w:rsidRPr="00534757" w:rsidRDefault="007C0876" w:rsidP="00534757">
            <w:pPr>
              <w:pStyle w:val="NoSpacing"/>
              <w:rPr>
                <w:sz w:val="20"/>
              </w:rPr>
            </w:pPr>
          </w:p>
          <w:p w14:paraId="3CC07B21" w14:textId="011D6E5F" w:rsidR="00B73C3F" w:rsidRPr="0002245E" w:rsidRDefault="00B73C3F" w:rsidP="00B73C3F">
            <w:pPr>
              <w:pStyle w:val="CommentText"/>
            </w:pPr>
            <w:r>
              <w:t>W</w:t>
            </w:r>
            <w:r w:rsidR="00534757" w:rsidRPr="00534757">
              <w:t>e have concluded the ef</w:t>
            </w:r>
            <w:r>
              <w:t>fectiveness of these controls is also moderate</w:t>
            </w:r>
            <w:r w:rsidR="00534757" w:rsidRPr="00534757">
              <w:t xml:space="preserve">. </w:t>
            </w:r>
            <w:r>
              <w:t xml:space="preserve">There are areas for improvement with </w:t>
            </w:r>
            <w:r w:rsidR="00534757" w:rsidRPr="00534757">
              <w:t xml:space="preserve">customer forums which are a key place where customers can express their views </w:t>
            </w:r>
            <w:r>
              <w:t xml:space="preserve">which have suffered </w:t>
            </w:r>
            <w:r w:rsidR="00534757" w:rsidRPr="00534757">
              <w:t xml:space="preserve">low attendance, cancellations and the administration of the meetings (minutes/agendas) are not </w:t>
            </w:r>
            <w:r w:rsidR="008334B2">
              <w:t xml:space="preserve">always </w:t>
            </w:r>
            <w:r w:rsidR="00534757" w:rsidRPr="00534757">
              <w:t>effectively managed</w:t>
            </w:r>
            <w:r w:rsidR="003B12C6">
              <w:t>; it should be noted progress has been made after the report was issued identifying improvements in meet the manager sessions</w:t>
            </w:r>
            <w:r w:rsidR="00534757" w:rsidRPr="00534757">
              <w:t xml:space="preserve">.  </w:t>
            </w:r>
            <w:r>
              <w:t xml:space="preserve">There are also improvements required in that </w:t>
            </w:r>
            <w:r w:rsidR="00534757" w:rsidRPr="00534757">
              <w:t xml:space="preserve">not all complaint forums including social media and telephone are identified and reported to the Council – </w:t>
            </w:r>
            <w:r w:rsidR="008334B2">
              <w:t xml:space="preserve">however </w:t>
            </w:r>
            <w:r w:rsidR="00534757" w:rsidRPr="00534757">
              <w:t>these will account for a small number of complaints but this could be better managed for co</w:t>
            </w:r>
            <w:r>
              <w:t xml:space="preserve">mpleteness.  However when we look at the overall picture </w:t>
            </w:r>
            <w:r>
              <w:rPr>
                <w:rFonts w:eastAsia="Times New Roman" w:cs="Times New Roman"/>
                <w:kern w:val="16"/>
                <w:szCs w:val="24"/>
                <w:lang w:eastAsia="en-GB"/>
              </w:rPr>
              <w:t>monthly average survey scores improved from March 2016 at 75.6% to 86.4% in September 2018 which supports a moderate opinion.</w:t>
            </w:r>
          </w:p>
          <w:p w14:paraId="3131BC12" w14:textId="44758F21" w:rsidR="000C0F13" w:rsidRDefault="000C0F13" w:rsidP="000750C0">
            <w:pPr>
              <w:pStyle w:val="NoSpacing"/>
              <w:rPr>
                <w:sz w:val="20"/>
              </w:rPr>
            </w:pPr>
          </w:p>
          <w:p w14:paraId="68DC115F" w14:textId="77777777" w:rsidR="000C0F13" w:rsidRDefault="000C0F13" w:rsidP="000750C0">
            <w:pPr>
              <w:pStyle w:val="NoSpacing"/>
              <w:rPr>
                <w:sz w:val="20"/>
              </w:rPr>
            </w:pPr>
          </w:p>
          <w:p w14:paraId="68CEE6FE" w14:textId="77777777" w:rsidR="000C0F13" w:rsidRDefault="000C0F13" w:rsidP="000750C0">
            <w:pPr>
              <w:pStyle w:val="NoSpacing"/>
              <w:rPr>
                <w:sz w:val="20"/>
              </w:rPr>
            </w:pPr>
          </w:p>
          <w:p w14:paraId="70C66E55" w14:textId="77777777" w:rsidR="000C0F13" w:rsidRDefault="000C0F13" w:rsidP="000750C0">
            <w:pPr>
              <w:pStyle w:val="NoSpacing"/>
              <w:rPr>
                <w:sz w:val="20"/>
              </w:rPr>
            </w:pPr>
          </w:p>
          <w:p w14:paraId="4D12B9DC" w14:textId="77777777" w:rsidR="000C0F13" w:rsidRDefault="000C0F13" w:rsidP="000750C0">
            <w:pPr>
              <w:pStyle w:val="NoSpacing"/>
              <w:rPr>
                <w:sz w:val="20"/>
              </w:rPr>
            </w:pPr>
          </w:p>
          <w:p w14:paraId="6A7C9543" w14:textId="77777777" w:rsidR="000C0F13" w:rsidRDefault="000C0F13" w:rsidP="000750C0">
            <w:pPr>
              <w:pStyle w:val="NoSpacing"/>
              <w:rPr>
                <w:sz w:val="20"/>
              </w:rPr>
            </w:pPr>
          </w:p>
          <w:p w14:paraId="1014E7E4" w14:textId="77777777" w:rsidR="000C0F13" w:rsidRDefault="000C0F13" w:rsidP="000750C0">
            <w:pPr>
              <w:pStyle w:val="NoSpacing"/>
              <w:rPr>
                <w:sz w:val="20"/>
              </w:rPr>
            </w:pPr>
          </w:p>
          <w:p w14:paraId="78BC3926" w14:textId="77777777" w:rsidR="000C0F13" w:rsidRDefault="000C0F13" w:rsidP="000750C0">
            <w:pPr>
              <w:pStyle w:val="NoSpacing"/>
              <w:rPr>
                <w:sz w:val="20"/>
              </w:rPr>
            </w:pPr>
          </w:p>
          <w:p w14:paraId="04F24AE3" w14:textId="77777777" w:rsidR="000C0F13" w:rsidRDefault="000C0F13" w:rsidP="000750C0">
            <w:pPr>
              <w:pStyle w:val="NoSpacing"/>
              <w:rPr>
                <w:sz w:val="20"/>
              </w:rPr>
            </w:pPr>
          </w:p>
          <w:p w14:paraId="02DA2A2D" w14:textId="77777777" w:rsidR="000C0F13" w:rsidRDefault="000C0F13" w:rsidP="000750C0">
            <w:pPr>
              <w:pStyle w:val="NoSpacing"/>
              <w:rPr>
                <w:sz w:val="20"/>
              </w:rPr>
            </w:pPr>
          </w:p>
          <w:p w14:paraId="5D2BC948" w14:textId="77777777" w:rsidR="000C0F13" w:rsidRDefault="000C0F13" w:rsidP="000750C0">
            <w:pPr>
              <w:pStyle w:val="NoSpacing"/>
              <w:rPr>
                <w:sz w:val="20"/>
              </w:rPr>
            </w:pPr>
          </w:p>
          <w:p w14:paraId="6103B6CB" w14:textId="77777777" w:rsidR="000C0F13" w:rsidRDefault="000C0F13" w:rsidP="000750C0">
            <w:pPr>
              <w:pStyle w:val="NoSpacing"/>
              <w:rPr>
                <w:sz w:val="20"/>
              </w:rPr>
            </w:pPr>
          </w:p>
          <w:p w14:paraId="74796FCA" w14:textId="77777777" w:rsidR="000C0F13" w:rsidRDefault="000C0F13" w:rsidP="000750C0">
            <w:pPr>
              <w:pStyle w:val="NoSpacing"/>
              <w:rPr>
                <w:sz w:val="20"/>
              </w:rPr>
            </w:pPr>
          </w:p>
          <w:p w14:paraId="72DE20ED" w14:textId="77777777" w:rsidR="000C0F13" w:rsidRDefault="000C0F13" w:rsidP="000750C0">
            <w:pPr>
              <w:pStyle w:val="NoSpacing"/>
              <w:rPr>
                <w:sz w:val="20"/>
              </w:rPr>
            </w:pPr>
          </w:p>
          <w:p w14:paraId="082F8617" w14:textId="77777777" w:rsidR="000C0F13" w:rsidRDefault="000C0F13" w:rsidP="000750C0">
            <w:pPr>
              <w:pStyle w:val="NoSpacing"/>
              <w:rPr>
                <w:sz w:val="20"/>
              </w:rPr>
            </w:pPr>
          </w:p>
          <w:p w14:paraId="708B8764" w14:textId="77777777" w:rsidR="000C0F13" w:rsidRDefault="000C0F13" w:rsidP="000750C0">
            <w:pPr>
              <w:pStyle w:val="NoSpacing"/>
              <w:rPr>
                <w:sz w:val="20"/>
              </w:rPr>
            </w:pPr>
          </w:p>
          <w:p w14:paraId="2DD61E62" w14:textId="77777777" w:rsidR="000C0F13" w:rsidRDefault="000C0F13" w:rsidP="000750C0">
            <w:pPr>
              <w:pStyle w:val="NoSpacing"/>
              <w:rPr>
                <w:sz w:val="20"/>
              </w:rPr>
            </w:pPr>
          </w:p>
          <w:p w14:paraId="5390A194" w14:textId="77777777" w:rsidR="000C0F13" w:rsidRDefault="000C0F13" w:rsidP="000750C0">
            <w:pPr>
              <w:pStyle w:val="NoSpacing"/>
              <w:rPr>
                <w:sz w:val="20"/>
              </w:rPr>
            </w:pPr>
          </w:p>
          <w:p w14:paraId="1EFDC852" w14:textId="77777777" w:rsidR="000C0F13" w:rsidRDefault="000C0F13" w:rsidP="000750C0">
            <w:pPr>
              <w:pStyle w:val="NoSpacing"/>
              <w:rPr>
                <w:sz w:val="20"/>
              </w:rPr>
            </w:pPr>
          </w:p>
          <w:p w14:paraId="2F36FA1C" w14:textId="77777777" w:rsidR="000C0F13" w:rsidRDefault="000C0F13" w:rsidP="000750C0">
            <w:pPr>
              <w:pStyle w:val="NoSpacing"/>
              <w:rPr>
                <w:sz w:val="20"/>
              </w:rPr>
            </w:pPr>
          </w:p>
          <w:p w14:paraId="5095ADB8" w14:textId="77777777" w:rsidR="000C0F13" w:rsidRDefault="000C0F13" w:rsidP="000750C0">
            <w:pPr>
              <w:pStyle w:val="NoSpacing"/>
              <w:rPr>
                <w:sz w:val="20"/>
              </w:rPr>
            </w:pPr>
          </w:p>
          <w:p w14:paraId="4F9E5958" w14:textId="77777777" w:rsidR="000C0F13" w:rsidRDefault="000C0F13" w:rsidP="000750C0">
            <w:pPr>
              <w:pStyle w:val="NoSpacing"/>
              <w:rPr>
                <w:sz w:val="20"/>
              </w:rPr>
            </w:pPr>
          </w:p>
          <w:p w14:paraId="5E99384E" w14:textId="77777777" w:rsidR="000C0F13" w:rsidRDefault="000C0F13" w:rsidP="000750C0">
            <w:pPr>
              <w:pStyle w:val="NoSpacing"/>
              <w:rPr>
                <w:sz w:val="20"/>
              </w:rPr>
            </w:pPr>
          </w:p>
          <w:p w14:paraId="11EFAD74" w14:textId="77777777" w:rsidR="000C0F13" w:rsidRDefault="000C0F13" w:rsidP="000750C0">
            <w:pPr>
              <w:pStyle w:val="NoSpacing"/>
              <w:rPr>
                <w:sz w:val="20"/>
              </w:rPr>
            </w:pPr>
          </w:p>
          <w:p w14:paraId="03113480" w14:textId="77777777" w:rsidR="000C0F13" w:rsidRDefault="000C0F13" w:rsidP="000750C0">
            <w:pPr>
              <w:pStyle w:val="NoSpacing"/>
              <w:rPr>
                <w:sz w:val="20"/>
              </w:rPr>
            </w:pPr>
          </w:p>
          <w:p w14:paraId="1CEA00F8" w14:textId="77777777" w:rsidR="000C0F13" w:rsidRDefault="000C0F13" w:rsidP="000750C0">
            <w:pPr>
              <w:pStyle w:val="NoSpacing"/>
              <w:rPr>
                <w:sz w:val="20"/>
              </w:rPr>
            </w:pPr>
          </w:p>
          <w:p w14:paraId="05AB0347" w14:textId="40D7D886" w:rsidR="00015852" w:rsidRPr="003B12C6" w:rsidRDefault="00015852" w:rsidP="000750C0">
            <w:pPr>
              <w:pStyle w:val="NoSpacing"/>
              <w:rPr>
                <w:sz w:val="20"/>
              </w:rPr>
            </w:pPr>
          </w:p>
        </w:tc>
      </w:tr>
    </w:tbl>
    <w:p w14:paraId="5D342500" w14:textId="77777777" w:rsidR="00691E8C" w:rsidRPr="009279C0" w:rsidRDefault="00691E8C" w:rsidP="00691E8C">
      <w:pPr>
        <w:spacing w:after="0"/>
        <w:rPr>
          <w:vanish/>
          <w:sz w:val="18"/>
          <w:szCs w:val="18"/>
          <w:lang w:val="en-US"/>
        </w:rPr>
      </w:pPr>
      <w:r w:rsidRPr="009279C0">
        <w:rPr>
          <w:vanish/>
          <w:sz w:val="18"/>
          <w:szCs w:val="18"/>
          <w:lang w:val="en-US"/>
        </w:rPr>
        <w:t>InsertTable(“&lt;Query Perspective=\"Finding\" ID=\"FindingQuery\" Type=\"LeftJoin\"&gt;</w:t>
      </w:r>
    </w:p>
    <w:p w14:paraId="347C624B" w14:textId="77777777" w:rsidR="00691E8C" w:rsidRPr="009279C0" w:rsidRDefault="00691E8C" w:rsidP="00691E8C">
      <w:pPr>
        <w:spacing w:after="0"/>
        <w:rPr>
          <w:vanish/>
          <w:sz w:val="18"/>
          <w:szCs w:val="18"/>
          <w:lang w:val="en-US"/>
        </w:rPr>
      </w:pPr>
      <w:r w:rsidRPr="009279C0">
        <w:rPr>
          <w:vanish/>
          <w:sz w:val="18"/>
          <w:szCs w:val="18"/>
          <w:lang w:val="en-US"/>
        </w:rPr>
        <w:t xml:space="preserve">  &lt;Properties&gt;</w:t>
      </w:r>
    </w:p>
    <w:p w14:paraId="22D3A34D"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Mid=\"Finding.Description\" ID=\"Description\" /&gt;</w:t>
      </w:r>
    </w:p>
    <w:p w14:paraId="2C2C8276" w14:textId="77777777" w:rsidR="00E6086A" w:rsidRPr="009279C0" w:rsidRDefault="00E6086A" w:rsidP="00691E8C">
      <w:pPr>
        <w:spacing w:after="0"/>
        <w:rPr>
          <w:vanish/>
          <w:sz w:val="18"/>
          <w:szCs w:val="18"/>
          <w:lang w:val="en-US"/>
        </w:rPr>
      </w:pPr>
      <w:r w:rsidRPr="009279C0">
        <w:rPr>
          <w:vanish/>
          <w:sz w:val="18"/>
          <w:szCs w:val="18"/>
          <w:lang w:val="en-US"/>
        </w:rPr>
        <w:t xml:space="preserve">    &lt;Property Mid=\"Finding.Name\" ID=\"Name\" /&gt;</w:t>
      </w:r>
    </w:p>
    <w:p w14:paraId="4295B944"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Mid=\"Finding.Recommendation\" ID=\"Recommendation\" /&gt;</w:t>
      </w:r>
    </w:p>
    <w:p w14:paraId="04F13BBA" w14:textId="77777777" w:rsidR="00691E8C" w:rsidRPr="009279C0" w:rsidRDefault="00691E8C" w:rsidP="00CD5452">
      <w:pPr>
        <w:spacing w:after="0" w:line="240" w:lineRule="auto"/>
        <w:rPr>
          <w:vanish/>
          <w:sz w:val="18"/>
          <w:szCs w:val="18"/>
          <w:lang w:val="en-US"/>
        </w:rPr>
      </w:pPr>
      <w:r w:rsidRPr="009279C0">
        <w:rPr>
          <w:vanish/>
          <w:sz w:val="18"/>
          <w:szCs w:val="18"/>
          <w:lang w:val="en-US"/>
        </w:rPr>
        <w:t xml:space="preserve">    &lt;PropertyGroup Path=\"Finding.Severity\" ID=\"Severity\"&gt;</w:t>
      </w:r>
    </w:p>
    <w:p w14:paraId="358CEFC4" w14:textId="77777777" w:rsidR="000C6134" w:rsidRPr="00CD5452" w:rsidRDefault="00691E8C" w:rsidP="000C6134">
      <w:pPr>
        <w:spacing w:after="0" w:line="240" w:lineRule="auto"/>
        <w:rPr>
          <w:vanish/>
          <w:sz w:val="18"/>
          <w:szCs w:val="18"/>
          <w:lang w:val="en-US"/>
        </w:rPr>
      </w:pPr>
      <w:r w:rsidRPr="009279C0">
        <w:rPr>
          <w:vanish/>
          <w:sz w:val="18"/>
          <w:szCs w:val="18"/>
          <w:lang w:val="en-US"/>
        </w:rPr>
        <w:t xml:space="preserve">      &lt;Property Mid=\"FindingSeverity.Order\" ID=\"SeverityOrder\" SortOrder=\"1\</w:t>
      </w:r>
      <w:r w:rsidR="007310A3" w:rsidRPr="009279C0">
        <w:rPr>
          <w:vanish/>
          <w:sz w:val="18"/>
          <w:szCs w:val="18"/>
          <w:lang w:val="en-US"/>
        </w:rPr>
        <w:t>“</w:t>
      </w:r>
      <w:r w:rsidRPr="009279C0">
        <w:rPr>
          <w:vanish/>
          <w:sz w:val="18"/>
          <w:szCs w:val="18"/>
          <w:lang w:val="en-US"/>
        </w:rPr>
        <w:t>/&gt;</w:t>
      </w:r>
    </w:p>
    <w:p w14:paraId="7AD6F795" w14:textId="77777777" w:rsidR="000C6134" w:rsidRPr="00CD5452" w:rsidRDefault="000C6134" w:rsidP="000C6134">
      <w:pPr>
        <w:spacing w:after="0" w:line="240" w:lineRule="auto"/>
        <w:rPr>
          <w:vanish/>
          <w:sz w:val="18"/>
          <w:szCs w:val="18"/>
          <w:lang w:val="en-US"/>
        </w:rPr>
      </w:pPr>
      <w:r w:rsidRPr="00CD5452">
        <w:rPr>
          <w:vanish/>
          <w:sz w:val="18"/>
          <w:szCs w:val="18"/>
          <w:lang w:val="en-US"/>
        </w:rPr>
        <w:t xml:space="preserve">      &lt;Property Mid=\"FindingSeverity.</w:t>
      </w:r>
      <w:r>
        <w:rPr>
          <w:vanish/>
          <w:sz w:val="18"/>
          <w:szCs w:val="18"/>
          <w:lang w:val="en-US"/>
        </w:rPr>
        <w:t>Color</w:t>
      </w:r>
      <w:r w:rsidRPr="00CD5452">
        <w:rPr>
          <w:vanish/>
          <w:sz w:val="18"/>
          <w:szCs w:val="18"/>
          <w:lang w:val="en-US"/>
        </w:rPr>
        <w:t>\" ID=\"Severity</w:t>
      </w:r>
      <w:r>
        <w:rPr>
          <w:vanish/>
          <w:sz w:val="18"/>
          <w:szCs w:val="18"/>
          <w:lang w:val="en-US"/>
        </w:rPr>
        <w:t>Color</w:t>
      </w:r>
      <w:r w:rsidRPr="00CD5452">
        <w:rPr>
          <w:vanish/>
          <w:sz w:val="18"/>
          <w:szCs w:val="18"/>
          <w:lang w:val="en-US"/>
        </w:rPr>
        <w:t>\" /&gt;</w:t>
      </w:r>
    </w:p>
    <w:p w14:paraId="23E516FA" w14:textId="77777777" w:rsidR="000C6134" w:rsidRPr="00CD5452" w:rsidRDefault="000C6134" w:rsidP="000C6134">
      <w:pPr>
        <w:spacing w:after="0" w:line="240" w:lineRule="auto"/>
        <w:rPr>
          <w:vanish/>
          <w:sz w:val="18"/>
          <w:szCs w:val="18"/>
          <w:lang w:val="en-US"/>
        </w:rPr>
      </w:pPr>
      <w:r w:rsidRPr="00CD5452">
        <w:rPr>
          <w:vanish/>
          <w:sz w:val="18"/>
          <w:szCs w:val="18"/>
          <w:lang w:val="en-US"/>
        </w:rPr>
        <w:t xml:space="preserve">      &lt;Property Mid=\"FindingSeverity.Name\" ID=\"SeverityName\" /&gt;</w:t>
      </w:r>
    </w:p>
    <w:p w14:paraId="26AF3470" w14:textId="77777777" w:rsidR="00691E8C" w:rsidRPr="009279C0" w:rsidRDefault="00E024C7" w:rsidP="000C6134">
      <w:pPr>
        <w:spacing w:after="0" w:line="240" w:lineRule="auto"/>
        <w:rPr>
          <w:vanish/>
          <w:sz w:val="18"/>
          <w:szCs w:val="18"/>
          <w:lang w:val="en-US"/>
        </w:rPr>
      </w:pPr>
      <w:r w:rsidRPr="009279C0">
        <w:rPr>
          <w:vanish/>
          <w:sz w:val="18"/>
          <w:szCs w:val="18"/>
          <w:lang w:val="en-US"/>
        </w:rPr>
        <w:t xml:space="preserve">      &lt;Property Mid=\"FindingSeverity.Symbol\" ID=\"Symbol\" /&gt;</w:t>
      </w:r>
    </w:p>
    <w:p w14:paraId="2A7B6855" w14:textId="77777777" w:rsidR="00691E8C" w:rsidRPr="009279C0" w:rsidRDefault="00691E8C" w:rsidP="00CD5452">
      <w:pPr>
        <w:spacing w:after="0" w:line="240" w:lineRule="auto"/>
        <w:rPr>
          <w:vanish/>
          <w:sz w:val="18"/>
          <w:szCs w:val="18"/>
          <w:lang w:val="en-US"/>
        </w:rPr>
      </w:pPr>
      <w:r w:rsidRPr="009279C0">
        <w:rPr>
          <w:vanish/>
          <w:sz w:val="18"/>
          <w:szCs w:val="18"/>
          <w:lang w:val="en-US"/>
        </w:rPr>
        <w:t xml:space="preserve">    &lt;/PropertyGroup&gt;</w:t>
      </w:r>
    </w:p>
    <w:p w14:paraId="5B5E4ED5"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 Path=\"Finding.ParentRisk\" ID=\"ParentRisk\"&gt;</w:t>
      </w:r>
    </w:p>
    <w:p w14:paraId="4C0325EF"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Mid=\"Risk.Title\" ID=\"ParentRiskTitle\" /&gt;</w:t>
      </w:r>
    </w:p>
    <w:p w14:paraId="2FD31286"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&lt;/PropertyGroup&gt;</w:t>
      </w:r>
    </w:p>
    <w:p w14:paraId="4F7A6A35"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 Path=\"Finding.Actions\" ID=\"Actions\"&gt;</w:t>
      </w:r>
    </w:p>
    <w:p w14:paraId="264950B1"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Mid=\"Action.Ref\" ID=\"ActionsRef\" /&gt;</w:t>
      </w:r>
    </w:p>
    <w:p w14:paraId="65A95D2E"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Mid=\"Action.Title\" ID=\"ActionsTitle\" /&gt;</w:t>
      </w:r>
    </w:p>
    <w:p w14:paraId="2D68A779" w14:textId="77777777" w:rsidR="00E41FBC" w:rsidRPr="009279C0" w:rsidRDefault="00E41FBC" w:rsidP="00691E8C">
      <w:pPr>
        <w:spacing w:after="0"/>
        <w:rPr>
          <w:vanish/>
          <w:sz w:val="18"/>
          <w:szCs w:val="18"/>
          <w:lang w:val="en-US"/>
        </w:rPr>
      </w:pPr>
      <w:r w:rsidRPr="009279C0">
        <w:rPr>
          <w:vanish/>
          <w:sz w:val="18"/>
          <w:szCs w:val="18"/>
          <w:lang w:val="en-US"/>
        </w:rPr>
        <w:t xml:space="preserve">      &lt;Property Mid=\"Action.Description\" ID=\"ActionsDescription\" /&gt;</w:t>
      </w:r>
    </w:p>
    <w:p w14:paraId="22ED86CE"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Mid=\"Action.CurrentDueDate\" ID=\"ActionsCurrentDueDate\" /&gt;</w:t>
      </w:r>
    </w:p>
    <w:p w14:paraId="0D594902"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 Path=\"Action.Owner\" ID=\"Owner\"&gt;</w:t>
      </w:r>
    </w:p>
    <w:p w14:paraId="35527FBC"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Mid=\"Person.Name\" ID=\"OwnerName\" /&gt;</w:t>
      </w:r>
    </w:p>
    <w:p w14:paraId="38FB1701"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&lt;/PropertyGroup&gt;</w:t>
      </w:r>
    </w:p>
    <w:p w14:paraId="13AE54B0" w14:textId="77777777" w:rsidR="00691E8C" w:rsidRPr="009279C0" w:rsidRDefault="00691E8C" w:rsidP="00691E8C">
      <w:pPr>
        <w:spacing w:after="0"/>
        <w:rPr>
          <w:vanish/>
          <w:sz w:val="18"/>
          <w:szCs w:val="18"/>
          <w:lang w:val="en-US"/>
        </w:rPr>
      </w:pPr>
      <w:r w:rsidRPr="009279C0">
        <w:rPr>
          <w:vanish/>
          <w:sz w:val="18"/>
          <w:szCs w:val="18"/>
          <w:lang w:val="en-US"/>
        </w:rPr>
        <w:t xml:space="preserve">      &lt;PropertyGroup Path=\"Action.Priority\" ID=\"Priority\"&gt;</w:t>
      </w:r>
    </w:p>
    <w:p w14:paraId="21F396D1" w14:textId="77777777" w:rsidR="00691E8C" w:rsidRPr="009279C0" w:rsidRDefault="00691E8C" w:rsidP="00691E8C">
      <w:pPr>
        <w:spacing w:after="0"/>
        <w:rPr>
          <w:vanish/>
          <w:sz w:val="18"/>
          <w:szCs w:val="18"/>
          <w:lang w:val="en-US"/>
        </w:rPr>
      </w:pPr>
      <w:r w:rsidRPr="009279C0">
        <w:rPr>
          <w:vanish/>
          <w:sz w:val="18"/>
          <w:szCs w:val="18"/>
          <w:lang w:val="en-US"/>
        </w:rPr>
        <w:t xml:space="preserve">        &lt;Property Mid=\"ActionPriority.Order\" ID=\"PriorityOrder\" SortOrder=\"2\</w:t>
      </w:r>
      <w:r w:rsidR="007310A3" w:rsidRPr="009279C0">
        <w:rPr>
          <w:vanish/>
          <w:sz w:val="18"/>
          <w:szCs w:val="18"/>
          <w:lang w:val="en-US"/>
        </w:rPr>
        <w:t>“</w:t>
      </w:r>
      <w:r w:rsidRPr="009279C0">
        <w:rPr>
          <w:vanish/>
          <w:sz w:val="18"/>
          <w:szCs w:val="18"/>
          <w:lang w:val="en-US"/>
        </w:rPr>
        <w:t>/&gt;</w:t>
      </w:r>
    </w:p>
    <w:p w14:paraId="18ED9038" w14:textId="77777777" w:rsidR="00C759D2" w:rsidRPr="00C759D2" w:rsidRDefault="00691E8C" w:rsidP="00C759D2">
      <w:pPr>
        <w:spacing w:after="0"/>
        <w:rPr>
          <w:vanish/>
          <w:sz w:val="18"/>
          <w:szCs w:val="18"/>
          <w:lang w:val="en-US"/>
        </w:rPr>
      </w:pPr>
      <w:r w:rsidRPr="009279C0">
        <w:rPr>
          <w:vanish/>
          <w:sz w:val="18"/>
          <w:szCs w:val="18"/>
          <w:lang w:val="en-US"/>
        </w:rPr>
        <w:t xml:space="preserve">      &lt;/PropertyGroup&gt;</w:t>
      </w:r>
    </w:p>
    <w:p w14:paraId="6CC261F9" w14:textId="77777777" w:rsidR="00C759D2" w:rsidRPr="00C759D2" w:rsidRDefault="00C759D2" w:rsidP="00C759D2">
      <w:pPr>
        <w:spacing w:after="0"/>
        <w:rPr>
          <w:vanish/>
          <w:sz w:val="18"/>
          <w:szCs w:val="18"/>
          <w:lang w:val="en-US"/>
        </w:rPr>
      </w:pPr>
      <w:r w:rsidRPr="00C759D2">
        <w:rPr>
          <w:vanish/>
          <w:sz w:val="18"/>
          <w:szCs w:val="18"/>
          <w:lang w:val="en-US"/>
        </w:rPr>
        <w:t xml:space="preserve">      &lt;Criteria&gt;</w:t>
      </w:r>
    </w:p>
    <w:p w14:paraId="78357F0C" w14:textId="77777777" w:rsidR="00C759D2" w:rsidRPr="00C759D2" w:rsidRDefault="00C759D2" w:rsidP="00C759D2">
      <w:pPr>
        <w:spacing w:after="0"/>
        <w:rPr>
          <w:vanish/>
          <w:sz w:val="18"/>
          <w:szCs w:val="18"/>
          <w:lang w:val="en-US"/>
        </w:rPr>
      </w:pPr>
      <w:r w:rsidRPr="00C759D2">
        <w:rPr>
          <w:vanish/>
          <w:sz w:val="18"/>
          <w:szCs w:val="18"/>
          <w:lang w:val="en-US"/>
        </w:rPr>
        <w:t xml:space="preserve">        &lt;CriteriaGroup Path=\"Action.Outcome\"&gt;</w:t>
      </w:r>
    </w:p>
    <w:p w14:paraId="3757D749" w14:textId="77777777" w:rsidR="00C759D2" w:rsidRPr="00C759D2" w:rsidRDefault="00C759D2" w:rsidP="00C759D2">
      <w:pPr>
        <w:spacing w:after="0"/>
        <w:rPr>
          <w:vanish/>
          <w:sz w:val="18"/>
          <w:szCs w:val="18"/>
          <w:lang w:val="en-US"/>
        </w:rPr>
      </w:pPr>
      <w:r w:rsidRPr="00C759D2">
        <w:rPr>
          <w:vanish/>
          <w:sz w:val="18"/>
          <w:szCs w:val="18"/>
          <w:lang w:val="en-US"/>
        </w:rPr>
        <w:t xml:space="preserve">          &lt;Criterion Type=\"LinkedUidCriterion\" Path=\"Outcome.Type\"&gt;</w:t>
      </w:r>
    </w:p>
    <w:p w14:paraId="3FEAE2F6" w14:textId="77777777" w:rsidR="00C759D2" w:rsidRPr="00C759D2" w:rsidRDefault="00C759D2" w:rsidP="00C759D2">
      <w:pPr>
        <w:spacing w:after="0"/>
        <w:rPr>
          <w:vanish/>
          <w:sz w:val="18"/>
          <w:szCs w:val="18"/>
          <w:lang w:val="en-US"/>
        </w:rPr>
      </w:pPr>
      <w:r w:rsidRPr="00C759D2">
        <w:rPr>
          <w:vanish/>
          <w:sz w:val="18"/>
          <w:szCs w:val="18"/>
          <w:lang w:val="en-US"/>
        </w:rPr>
        <w:t xml:space="preserve">            &lt;Uid Mid=\"OutcomeType\" Guid=\"9fa5a097-85e4-4874-b7b7-0aac5b481268\" Id=\"1\" Version=\"1\" /&gt;</w:t>
      </w:r>
    </w:p>
    <w:p w14:paraId="3111D03C" w14:textId="77777777" w:rsidR="00C759D2" w:rsidRPr="00C759D2" w:rsidRDefault="00C759D2" w:rsidP="00C759D2">
      <w:pPr>
        <w:spacing w:after="0"/>
        <w:rPr>
          <w:vanish/>
          <w:sz w:val="18"/>
          <w:szCs w:val="18"/>
          <w:lang w:val="en-US"/>
        </w:rPr>
      </w:pPr>
      <w:r w:rsidRPr="00C759D2">
        <w:rPr>
          <w:vanish/>
          <w:sz w:val="18"/>
          <w:szCs w:val="18"/>
          <w:lang w:val="en-US"/>
        </w:rPr>
        <w:t xml:space="preserve">          &lt;/Criterion&gt;</w:t>
      </w:r>
    </w:p>
    <w:p w14:paraId="136E519C" w14:textId="77777777" w:rsidR="00C759D2" w:rsidRPr="00C759D2" w:rsidRDefault="00C759D2" w:rsidP="00C759D2">
      <w:pPr>
        <w:spacing w:after="0"/>
        <w:rPr>
          <w:vanish/>
          <w:sz w:val="18"/>
          <w:szCs w:val="18"/>
          <w:lang w:val="en-US"/>
        </w:rPr>
      </w:pPr>
      <w:r w:rsidRPr="00C759D2">
        <w:rPr>
          <w:vanish/>
          <w:sz w:val="18"/>
          <w:szCs w:val="18"/>
          <w:lang w:val="en-US"/>
        </w:rPr>
        <w:t xml:space="preserve">        &lt;/CriteriaGroup&gt;</w:t>
      </w:r>
    </w:p>
    <w:p w14:paraId="0A3D8FE9" w14:textId="77777777" w:rsidR="00C759D2" w:rsidRDefault="00C759D2" w:rsidP="00C759D2">
      <w:pPr>
        <w:spacing w:after="0"/>
        <w:rPr>
          <w:vanish/>
          <w:sz w:val="18"/>
          <w:szCs w:val="18"/>
          <w:lang w:val="en-US"/>
        </w:rPr>
      </w:pPr>
      <w:r w:rsidRPr="00C759D2">
        <w:rPr>
          <w:vanish/>
          <w:sz w:val="18"/>
          <w:szCs w:val="18"/>
          <w:lang w:val="en-US"/>
        </w:rPr>
        <w:t xml:space="preserve">      &lt;/Criteria&gt;</w:t>
      </w:r>
    </w:p>
    <w:p w14:paraId="76C6A6FF" w14:textId="77777777" w:rsidR="00691E8C" w:rsidRPr="009279C0" w:rsidRDefault="00691E8C" w:rsidP="00C759D2">
      <w:pPr>
        <w:spacing w:after="0"/>
        <w:rPr>
          <w:vanish/>
          <w:sz w:val="18"/>
          <w:szCs w:val="18"/>
          <w:lang w:val="en-US"/>
        </w:rPr>
      </w:pPr>
      <w:r w:rsidRPr="009279C0">
        <w:rPr>
          <w:vanish/>
          <w:sz w:val="18"/>
          <w:szCs w:val="18"/>
          <w:lang w:val="en-US"/>
        </w:rPr>
        <w:t xml:space="preserve">    &lt;/PropertyGroup&gt;</w:t>
      </w:r>
    </w:p>
    <w:p w14:paraId="3E017E2C" w14:textId="77777777" w:rsidR="00CB5FC1" w:rsidRPr="009279C0" w:rsidRDefault="00691E8C" w:rsidP="00CB5FC1">
      <w:pPr>
        <w:spacing w:after="0"/>
        <w:rPr>
          <w:vanish/>
          <w:sz w:val="18"/>
          <w:szCs w:val="18"/>
          <w:lang w:val="en-US"/>
        </w:rPr>
      </w:pPr>
      <w:r w:rsidRPr="009279C0">
        <w:rPr>
          <w:vanish/>
          <w:sz w:val="18"/>
          <w:szCs w:val="18"/>
          <w:lang w:val="en-US"/>
        </w:rPr>
        <w:t xml:space="preserve">  &lt;/Properties&gt;</w:t>
      </w:r>
    </w:p>
    <w:p w14:paraId="5A522970" w14:textId="77777777" w:rsidR="00CB5FC1" w:rsidRPr="00DA7657" w:rsidRDefault="00CB5FC1" w:rsidP="00CB5FC1">
      <w:pPr>
        <w:spacing w:after="0"/>
        <w:rPr>
          <w:vanish/>
          <w:sz w:val="18"/>
          <w:szCs w:val="18"/>
          <w:lang w:val="en-US"/>
        </w:rPr>
      </w:pPr>
      <w:r w:rsidRPr="009279C0">
        <w:rPr>
          <w:vanish/>
          <w:sz w:val="18"/>
          <w:szCs w:val="18"/>
          <w:lang w:val="en-US"/>
        </w:rPr>
        <w:t xml:space="preserve">  &lt;Criteria&gt;</w:t>
      </w:r>
    </w:p>
    <w:p w14:paraId="1D0C8428"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0436BD8A"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431203CA"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Path=\"Finding.Severity\"&gt;</w:t>
      </w:r>
    </w:p>
    <w:p w14:paraId="2528401D"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Type=\"ComparisonCriterion\"&gt;</w:t>
      </w:r>
    </w:p>
    <w:p w14:paraId="14306950"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Mid=\"FindingSeverity.Name\" Operator=\"Equals\"&gt;High&lt;/Compare&gt;</w:t>
      </w:r>
    </w:p>
    <w:p w14:paraId="2044CE33"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0AA72D7B"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Logic=\"Or\" Type=\"ComparisonCriterion\"&gt;</w:t>
      </w:r>
    </w:p>
    <w:p w14:paraId="4A888EF1"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Mid=\"FindingSeverity.Name\" Operator=\"Equals\"&gt;Medium&lt;/Compare&gt;</w:t>
      </w:r>
    </w:p>
    <w:p w14:paraId="73E0836C"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071EB834"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Logic=\"Or\" Type=\"ComparisonCriterion\"&gt;</w:t>
      </w:r>
    </w:p>
    <w:p w14:paraId="408D6102"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Mid=\"FindingSeverity.Name\" Operator=\"Equals\"&gt;Low&lt;/Compare&gt;</w:t>
      </w:r>
    </w:p>
    <w:p w14:paraId="0ACF5376"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4EC17F27"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7037D83A"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Logic=\"And\"&gt;</w:t>
      </w:r>
    </w:p>
    <w:p w14:paraId="296F19D7"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Path=\"Finding.Outcome\"&gt;</w:t>
      </w:r>
    </w:p>
    <w:p w14:paraId="263F0ED2"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Type=\"LinkedUidCriterion\" Path=\"Outcome.Type\"&gt;</w:t>
      </w:r>
    </w:p>
    <w:p w14:paraId="5C284D3A" w14:textId="77777777" w:rsidR="00CB5FC1" w:rsidRPr="00DA7657" w:rsidRDefault="00CB5FC1" w:rsidP="00CB5FC1">
      <w:pPr>
        <w:spacing w:after="0"/>
        <w:rPr>
          <w:vanish/>
          <w:sz w:val="18"/>
          <w:szCs w:val="18"/>
          <w:lang w:val="en-US"/>
        </w:rPr>
      </w:pPr>
      <w:r w:rsidRPr="00DA7657">
        <w:rPr>
          <w:vanish/>
          <w:sz w:val="18"/>
          <w:szCs w:val="18"/>
          <w:lang w:val="en-US"/>
        </w:rPr>
        <w:t xml:space="preserve">              &lt;Uid Mid=\"OutcomeType\" Guid=\"9fa5a097-85e4-4874-b7b7-0aac5b481268\" Id=\"1\" Version=\"1\" /&gt;</w:t>
      </w:r>
    </w:p>
    <w:p w14:paraId="11279A17"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374F2D09"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737F9373"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Logic=\"Or\" Path=\"Finding.Category\"&gt;</w:t>
      </w:r>
    </w:p>
    <w:p w14:paraId="0048932D"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Type=\"ComparisonCriterion\"&gt;</w:t>
      </w:r>
    </w:p>
    <w:p w14:paraId="7B42C424"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Mid=\"FindingCategory.Reported\" Operator=\"Equals\"&gt;true&lt;/Compare&gt;</w:t>
      </w:r>
    </w:p>
    <w:p w14:paraId="4B6B8C05"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77E7761A"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05AABEEE"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026B7121"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Logic=\"And\"&gt;</w:t>
      </w:r>
    </w:p>
    <w:p w14:paraId="6EDFA918"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 Path=\"Finding.Category\"&gt;</w:t>
      </w:r>
    </w:p>
    <w:p w14:paraId="15670113"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Type=\"ComparisonCriterion\"&gt;</w:t>
      </w:r>
    </w:p>
    <w:p w14:paraId="2BA0E9FB" w14:textId="77777777" w:rsidR="00CB5FC1" w:rsidRPr="00DA7657" w:rsidRDefault="00CB5FC1" w:rsidP="00CB5FC1">
      <w:pPr>
        <w:spacing w:after="0"/>
        <w:rPr>
          <w:vanish/>
          <w:sz w:val="18"/>
          <w:szCs w:val="18"/>
          <w:lang w:val="en-US"/>
        </w:rPr>
      </w:pPr>
      <w:r w:rsidRPr="00DA7657">
        <w:rPr>
          <w:vanish/>
          <w:sz w:val="18"/>
          <w:szCs w:val="18"/>
          <w:lang w:val="en-US"/>
        </w:rPr>
        <w:t xml:space="preserve">              &lt;Compare Mid=\"FindingCategory.Name\" Operator=\"NotEqual\"&gt;Observation&lt;/Compare&gt;</w:t>
      </w:r>
    </w:p>
    <w:p w14:paraId="573CFEE0"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&lt;/Criterion&gt;</w:t>
      </w:r>
    </w:p>
    <w:p w14:paraId="5A0AB628"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67FB141D" w14:textId="77777777" w:rsidR="00CB5FC1" w:rsidRPr="00DA7657" w:rsidRDefault="00CB5FC1" w:rsidP="00CB5FC1">
      <w:pPr>
        <w:spacing w:after="0"/>
        <w:rPr>
          <w:vanish/>
          <w:sz w:val="18"/>
          <w:szCs w:val="18"/>
          <w:lang w:val="en-US"/>
        </w:rPr>
      </w:pPr>
      <w:r w:rsidRPr="00DA7657">
        <w:rPr>
          <w:vanish/>
          <w:sz w:val="18"/>
          <w:szCs w:val="18"/>
          <w:lang w:val="en-US"/>
        </w:rPr>
        <w:t xml:space="preserve">          &lt;Criterion Logic=\"Or\" Type=\"OrphanCriterion\" Path=\"Finding.Category\" /&gt;</w:t>
      </w:r>
    </w:p>
    <w:p w14:paraId="263F98D8"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70D7570E" w14:textId="77777777" w:rsidR="00CB5FC1" w:rsidRPr="00DA7657" w:rsidRDefault="00CB5FC1" w:rsidP="00CB5FC1">
      <w:pPr>
        <w:spacing w:after="0"/>
        <w:rPr>
          <w:vanish/>
          <w:sz w:val="18"/>
          <w:szCs w:val="18"/>
          <w:lang w:val="en-US"/>
        </w:rPr>
      </w:pPr>
      <w:r w:rsidRPr="00DA7657">
        <w:rPr>
          <w:vanish/>
          <w:sz w:val="18"/>
          <w:szCs w:val="18"/>
          <w:lang w:val="en-US"/>
        </w:rPr>
        <w:t xml:space="preserve">      &lt;/CriteriaGroup&gt;</w:t>
      </w:r>
    </w:p>
    <w:p w14:paraId="1033A3F5" w14:textId="77777777" w:rsidR="00CB5FC1" w:rsidRPr="009279C0" w:rsidRDefault="00CB5FC1" w:rsidP="00CB5FC1">
      <w:pPr>
        <w:spacing w:after="0"/>
        <w:rPr>
          <w:vanish/>
          <w:sz w:val="18"/>
          <w:szCs w:val="18"/>
          <w:lang w:val="en-US"/>
        </w:rPr>
      </w:pPr>
      <w:r w:rsidRPr="00DA7657">
        <w:rPr>
          <w:vanish/>
          <w:sz w:val="18"/>
          <w:szCs w:val="18"/>
          <w:lang w:val="en-US"/>
        </w:rPr>
        <w:t xml:space="preserve">    &lt;/CriteriaGroup&gt;</w:t>
      </w:r>
    </w:p>
    <w:p w14:paraId="2825A8D3" w14:textId="77777777" w:rsidR="00CB5FC1" w:rsidRPr="009279C0" w:rsidRDefault="00CB5FC1" w:rsidP="00CB5FC1">
      <w:pPr>
        <w:spacing w:after="0"/>
        <w:rPr>
          <w:vanish/>
          <w:sz w:val="18"/>
          <w:szCs w:val="18"/>
          <w:lang w:val="en-US"/>
        </w:rPr>
      </w:pPr>
      <w:r w:rsidRPr="009279C0">
        <w:rPr>
          <w:vanish/>
          <w:sz w:val="18"/>
          <w:szCs w:val="18"/>
          <w:lang w:val="en-US"/>
        </w:rPr>
        <w:t xml:space="preserve">  &lt;/Criteria&gt;</w:t>
      </w:r>
    </w:p>
    <w:p w14:paraId="47CA70AE" w14:textId="77777777" w:rsidR="00691E8C" w:rsidRPr="009279C0" w:rsidRDefault="00691E8C" w:rsidP="00CB5FC1">
      <w:pPr>
        <w:spacing w:after="0"/>
        <w:rPr>
          <w:vanish/>
          <w:sz w:val="18"/>
          <w:szCs w:val="18"/>
          <w:lang w:val="en-US"/>
        </w:rPr>
      </w:pPr>
      <w:r w:rsidRPr="009279C0">
        <w:rPr>
          <w:vanish/>
          <w:sz w:val="18"/>
          <w:szCs w:val="18"/>
          <w:lang w:val="en-US"/>
        </w:rPr>
        <w:t>&lt;/Query&gt;”, "Finding.ParentAudit"</w:t>
      </w:r>
      <w:r w:rsidR="00E6086A" w:rsidRPr="009279C0">
        <w:rPr>
          <w:vanish/>
          <w:sz w:val="18"/>
          <w:szCs w:val="18"/>
          <w:lang w:val="en-US"/>
        </w:rPr>
        <w:t>,”Name”</w:t>
      </w:r>
      <w:r w:rsidRPr="009279C0">
        <w:rPr>
          <w:vanish/>
          <w:sz w:val="18"/>
          <w:szCs w:val="18"/>
          <w:lang w:val="en-US"/>
        </w:rPr>
        <w:t>)</w:t>
      </w:r>
    </w:p>
    <w:tbl>
      <w:tblPr>
        <w:tblStyle w:val="TableGrid"/>
        <w:tblW w:w="525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721"/>
        <w:gridCol w:w="1292"/>
        <w:gridCol w:w="7038"/>
      </w:tblGrid>
      <w:tr w:rsidR="00691E8C" w14:paraId="24A92EE0" w14:textId="77777777" w:rsidTr="00106056">
        <w:trPr>
          <w:cantSplit/>
          <w:trHeight w:val="21"/>
          <w:hidden/>
        </w:trPr>
        <w:tc>
          <w:tcPr>
            <w:tcW w:w="5000" w:type="pct"/>
            <w:gridSpan w:val="3"/>
            <w:shd w:val="clear" w:color="auto" w:fill="98002E" w:themeFill="accent4"/>
            <w:hideMark/>
          </w:tcPr>
          <w:p w14:paraId="3C51AEBC" w14:textId="77777777" w:rsidR="00691E8C" w:rsidRDefault="00691E8C" w:rsidP="00B337F0">
            <w:pPr>
              <w:pStyle w:val="TableHeading"/>
              <w:rPr>
                <w:rFonts w:ascii="Trebuchet MS" w:hAnsi="Trebuchet MS"/>
              </w:rPr>
            </w:pPr>
            <w:bookmarkStart w:id="5" w:name="_Hlk485118388"/>
            <w:r>
              <w:rPr>
                <w:rFonts w:ascii="Times New Roman Bold" w:hAnsi="Times New Roman Bold"/>
                <w:b/>
                <w:vanish/>
                <w:lang w:val="en-US"/>
              </w:rPr>
              <w:lastRenderedPageBreak/>
              <w:t>&lt;T_1&gt;</w:t>
            </w:r>
            <w:bookmarkStart w:id="6" w:name="_Toc533086849"/>
            <w:r>
              <w:t>DETAILED FINDINGS</w:t>
            </w:r>
            <w:bookmarkEnd w:id="6"/>
          </w:p>
        </w:tc>
      </w:tr>
      <w:bookmarkEnd w:id="5"/>
      <w:tr w:rsidR="00691E8C" w14:paraId="5E8864B5" w14:textId="77777777" w:rsidTr="00106056">
        <w:trPr>
          <w:trHeight w:val="20"/>
          <w:hidden/>
        </w:trPr>
        <w:tc>
          <w:tcPr>
            <w:tcW w:w="5000" w:type="pct"/>
            <w:gridSpan w:val="3"/>
            <w:shd w:val="clear" w:color="auto" w:fill="02A5E2" w:themeFill="accent2"/>
            <w:hideMark/>
          </w:tcPr>
          <w:p w14:paraId="09781348" w14:textId="58C51129" w:rsidR="00691E8C" w:rsidRDefault="00E6086A" w:rsidP="00133C58">
            <w:pPr>
              <w:pStyle w:val="TableSub-headingWhite"/>
              <w:rPr>
                <w:rFonts w:ascii="Trebuchet MS" w:hAnsi="Trebuchet MS"/>
              </w:rPr>
            </w:pPr>
            <w:r w:rsidRPr="00E6086A">
              <w:rPr>
                <w:caps w:val="0"/>
                <w:vanish/>
              </w:rPr>
              <w:t>&lt;Name_H_1&gt;</w:t>
            </w:r>
            <w:r w:rsidR="00C60B6D">
              <w:t xml:space="preserve">RISK: </w:t>
            </w:r>
            <w:r w:rsidR="00C60B6D" w:rsidRPr="00DA495B">
              <w:t>Engagement with customers to extract meaningful information to develop and deliver services is ineffective</w:t>
            </w:r>
            <w:r w:rsidR="00C60B6D" w:rsidRPr="00F47DE5">
              <w:rPr>
                <w:rFonts w:ascii="Calibri" w:hAnsi="Calibri"/>
                <w:caps w:val="0"/>
                <w:vanish/>
                <w:color w:val="auto"/>
                <w:kern w:val="0"/>
                <w:sz w:val="24"/>
                <w:szCs w:val="20"/>
                <w:lang w:val="bg-BG" w:eastAsia="bg-BG" w:bidi="bg-BG"/>
              </w:rPr>
              <w:t xml:space="preserve"> </w:t>
            </w:r>
            <w:r w:rsidR="005501D5" w:rsidRPr="00F47DE5">
              <w:rPr>
                <w:rFonts w:ascii="Calibri" w:hAnsi="Calibri"/>
                <w:caps w:val="0"/>
                <w:vanish/>
                <w:color w:val="auto"/>
                <w:kern w:val="0"/>
                <w:sz w:val="24"/>
                <w:szCs w:val="20"/>
                <w:lang w:val="bg-BG" w:eastAsia="bg-BG" w:bidi="bg-BG"/>
              </w:rPr>
              <w:t>&lt;</w:t>
            </w:r>
            <w:r w:rsidR="005501D5">
              <w:rPr>
                <w:rFonts w:ascii="Calibri" w:hAnsi="Calibri"/>
                <w:caps w:val="0"/>
                <w:vanish/>
                <w:color w:val="auto"/>
                <w:kern w:val="0"/>
                <w:sz w:val="24"/>
                <w:szCs w:val="20"/>
                <w:lang w:val="en-US" w:eastAsia="bg-BG" w:bidi="bg-BG"/>
              </w:rPr>
              <w:t>/</w:t>
            </w:r>
            <w:r w:rsidR="005501D5" w:rsidRPr="00F47DE5">
              <w:rPr>
                <w:rFonts w:ascii="Calibri" w:hAnsi="Calibri"/>
                <w:caps w:val="0"/>
                <w:vanish/>
                <w:color w:val="auto"/>
                <w:kern w:val="0"/>
                <w:sz w:val="24"/>
                <w:szCs w:val="20"/>
                <w:lang w:val="bg-BG" w:eastAsia="bg-BG" w:bidi="bg-BG"/>
              </w:rPr>
              <w:t>i&gt;</w:t>
            </w:r>
          </w:p>
        </w:tc>
      </w:tr>
      <w:tr w:rsidR="00DD5A1A" w14:paraId="4A0C7C66" w14:textId="77777777" w:rsidTr="00106056">
        <w:trPr>
          <w:trHeight w:val="20"/>
          <w:hidden/>
        </w:trPr>
        <w:tc>
          <w:tcPr>
            <w:tcW w:w="398" w:type="pct"/>
            <w:shd w:val="clear" w:color="auto" w:fill="EEE8E5" w:themeFill="background2"/>
            <w:hideMark/>
          </w:tcPr>
          <w:p w14:paraId="318C4C65" w14:textId="77777777" w:rsidR="00691E8C" w:rsidRDefault="00E6086A" w:rsidP="00B337F0">
            <w:pPr>
              <w:pStyle w:val="TabletextL"/>
              <w:rPr>
                <w:rFonts w:ascii="Trebuchet MS" w:hAnsi="Trebuchet MS"/>
              </w:rPr>
            </w:pPr>
            <w:r w:rsidRPr="00E6086A">
              <w:rPr>
                <w:caps/>
                <w:vanish/>
              </w:rPr>
              <w:t>&lt;Name_H_</w:t>
            </w:r>
            <w:r>
              <w:rPr>
                <w:caps/>
                <w:vanish/>
              </w:rPr>
              <w:t>2</w:t>
            </w:r>
            <w:r w:rsidRPr="00E6086A">
              <w:rPr>
                <w:caps/>
                <w:vanish/>
              </w:rPr>
              <w:t>&gt;</w:t>
            </w:r>
            <w:r w:rsidR="00691E8C">
              <w:t>Ref</w:t>
            </w:r>
          </w:p>
        </w:tc>
        <w:tc>
          <w:tcPr>
            <w:tcW w:w="714" w:type="pct"/>
            <w:shd w:val="clear" w:color="auto" w:fill="EEE8E5" w:themeFill="background2"/>
            <w:hideMark/>
          </w:tcPr>
          <w:p w14:paraId="6E5B93F5" w14:textId="77777777" w:rsidR="00691E8C" w:rsidRDefault="00691E8C" w:rsidP="00CE4E51">
            <w:pPr>
              <w:pStyle w:val="TabletextL"/>
              <w:jc w:val="center"/>
              <w:rPr>
                <w:rFonts w:ascii="Trebuchet MS" w:hAnsi="Trebuchet MS"/>
              </w:rPr>
            </w:pPr>
            <w:r>
              <w:t>Significance</w:t>
            </w:r>
          </w:p>
        </w:tc>
        <w:tc>
          <w:tcPr>
            <w:tcW w:w="3888" w:type="pct"/>
            <w:shd w:val="clear" w:color="auto" w:fill="EEE8E5" w:themeFill="background2"/>
            <w:hideMark/>
          </w:tcPr>
          <w:p w14:paraId="4A4812F7" w14:textId="77777777" w:rsidR="00691E8C" w:rsidRDefault="00691E8C" w:rsidP="00B337F0">
            <w:pPr>
              <w:pStyle w:val="TabletextL"/>
              <w:rPr>
                <w:rFonts w:ascii="Trebuchet MS" w:hAnsi="Trebuchet MS"/>
              </w:rPr>
            </w:pPr>
            <w:r>
              <w:t>Finding</w:t>
            </w:r>
          </w:p>
        </w:tc>
      </w:tr>
      <w:tr w:rsidR="00DD5A1A" w14:paraId="10F2AFD4" w14:textId="77777777" w:rsidTr="00106056">
        <w:trPr>
          <w:trHeight w:val="20"/>
          <w:hidden/>
        </w:trPr>
        <w:tc>
          <w:tcPr>
            <w:tcW w:w="398" w:type="pct"/>
            <w:hideMark/>
          </w:tcPr>
          <w:p w14:paraId="5C0D39C2" w14:textId="591C37AA" w:rsidR="00691E8C" w:rsidRDefault="00E6086A" w:rsidP="00AA7F68">
            <w:pPr>
              <w:pStyle w:val="TabletextL"/>
              <w:numPr>
                <w:ilvl w:val="0"/>
                <w:numId w:val="6"/>
              </w:numPr>
              <w:jc w:val="center"/>
              <w:rPr>
                <w:rFonts w:ascii="Trebuchet MS" w:hAnsi="Trebuchet MS"/>
              </w:rPr>
            </w:pPr>
            <w:r w:rsidRPr="00E6086A">
              <w:rPr>
                <w:caps/>
                <w:vanish/>
              </w:rPr>
              <w:t>&lt;Name_H_</w:t>
            </w:r>
            <w:r>
              <w:rPr>
                <w:caps/>
                <w:vanish/>
              </w:rPr>
              <w:t>3</w:t>
            </w:r>
            <w:r w:rsidRPr="00E6086A">
              <w:rPr>
                <w:caps/>
                <w:vanish/>
              </w:rPr>
              <w:t>&gt;</w:t>
            </w:r>
          </w:p>
        </w:tc>
        <w:tc>
          <w:tcPr>
            <w:tcW w:w="714" w:type="pct"/>
            <w:shd w:val="clear" w:color="auto" w:fill="92D050"/>
          </w:tcPr>
          <w:p w14:paraId="026DA61D" w14:textId="6E561524" w:rsidR="00EB16D7" w:rsidRPr="00EB16D7" w:rsidRDefault="00570D78" w:rsidP="002C5DD7">
            <w:pPr>
              <w:pStyle w:val="TabletextL"/>
              <w:jc w:val="center"/>
            </w:pPr>
            <w:r>
              <w:rPr>
                <w:color w:val="FFFFFF" w:themeColor="background1"/>
              </w:rPr>
              <w:t>L</w:t>
            </w:r>
            <w:r w:rsidR="00AD697E">
              <w:rPr>
                <w:vanish/>
              </w:rPr>
              <w:t>I</w:t>
            </w:r>
            <w:r w:rsidR="00AD697E" w:rsidRPr="00E7170A">
              <w:rPr>
                <w:vanish/>
              </w:rPr>
              <w:t>nsertRichText(GetColumn(“</w:t>
            </w:r>
            <w:r w:rsidR="00AD697E">
              <w:rPr>
                <w:vanish/>
              </w:rPr>
              <w:t>SeverityName</w:t>
            </w:r>
            <w:r w:rsidR="00AD697E" w:rsidRPr="00E7170A">
              <w:rPr>
                <w:vanish/>
              </w:rPr>
              <w:t>”))</w:t>
            </w:r>
          </w:p>
        </w:tc>
        <w:tc>
          <w:tcPr>
            <w:tcW w:w="3888" w:type="pct"/>
          </w:tcPr>
          <w:p w14:paraId="5C8C31C1" w14:textId="5D9C8BDA" w:rsidR="00EB3C9E" w:rsidRPr="001571E2" w:rsidRDefault="00570D78" w:rsidP="00EB3C9E">
            <w:pPr>
              <w:rPr>
                <w:sz w:val="20"/>
                <w:u w:val="single"/>
              </w:rPr>
            </w:pPr>
            <w:r w:rsidRPr="001571E2">
              <w:rPr>
                <w:sz w:val="20"/>
                <w:u w:val="single"/>
              </w:rPr>
              <w:t>F</w:t>
            </w:r>
            <w:r w:rsidR="00EB3C9E" w:rsidRPr="001571E2">
              <w:rPr>
                <w:sz w:val="20"/>
                <w:u w:val="single"/>
              </w:rPr>
              <w:t>ake complaints</w:t>
            </w:r>
          </w:p>
          <w:p w14:paraId="095D98BA" w14:textId="18A070A8" w:rsidR="00EB3C9E" w:rsidRPr="001571E2" w:rsidRDefault="00EB3C9E" w:rsidP="00EB3C9E">
            <w:pPr>
              <w:rPr>
                <w:sz w:val="20"/>
              </w:rPr>
            </w:pPr>
            <w:r w:rsidRPr="001571E2">
              <w:rPr>
                <w:sz w:val="20"/>
              </w:rPr>
              <w:t>Customer complaints are formally recorded via each location</w:t>
            </w:r>
            <w:r w:rsidR="00F82CAC">
              <w:rPr>
                <w:sz w:val="20"/>
              </w:rPr>
              <w:t>’</w:t>
            </w:r>
            <w:r w:rsidRPr="001571E2">
              <w:rPr>
                <w:sz w:val="20"/>
              </w:rPr>
              <w:t xml:space="preserve">s website.  A customer clicks the ‘leave feedback’ button which is on the bottom left of every page and therefore is very visible and easily accessible.  From here a new website window opens where a customer can raise their complaint. The feedback form is hosted by Market Force who </w:t>
            </w:r>
            <w:proofErr w:type="gramStart"/>
            <w:r w:rsidRPr="001571E2">
              <w:rPr>
                <w:sz w:val="20"/>
              </w:rPr>
              <w:t>filter</w:t>
            </w:r>
            <w:proofErr w:type="gramEnd"/>
            <w:r w:rsidRPr="001571E2">
              <w:rPr>
                <w:sz w:val="20"/>
              </w:rPr>
              <w:t xml:space="preserve"> the information to the relevant Fusion site managers.</w:t>
            </w:r>
          </w:p>
          <w:p w14:paraId="66B8C25A" w14:textId="77777777" w:rsidR="00EB3C9E" w:rsidRPr="001571E2" w:rsidRDefault="00EB3C9E" w:rsidP="00EB3C9E">
            <w:pPr>
              <w:rPr>
                <w:sz w:val="20"/>
              </w:rPr>
            </w:pPr>
            <w:r w:rsidRPr="001571E2">
              <w:rPr>
                <w:noProof/>
                <w:sz w:val="20"/>
                <w:lang w:eastAsia="en-GB"/>
              </w:rPr>
              <w:drawing>
                <wp:inline distT="0" distB="0" distL="0" distR="0" wp14:anchorId="20AD8A81" wp14:editId="3CA72E63">
                  <wp:extent cx="5723890" cy="3728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3890" cy="3728720"/>
                          </a:xfrm>
                          <a:prstGeom prst="rect">
                            <a:avLst/>
                          </a:prstGeom>
                          <a:noFill/>
                          <a:ln>
                            <a:noFill/>
                          </a:ln>
                        </pic:spPr>
                      </pic:pic>
                    </a:graphicData>
                  </a:graphic>
                </wp:inline>
              </w:drawing>
            </w:r>
          </w:p>
          <w:p w14:paraId="636FF1A7" w14:textId="20170177" w:rsidR="00570D78" w:rsidRDefault="00EB3C9E" w:rsidP="00EB3C9E">
            <w:pPr>
              <w:rPr>
                <w:sz w:val="20"/>
              </w:rPr>
            </w:pPr>
            <w:r w:rsidRPr="001571E2">
              <w:rPr>
                <w:sz w:val="20"/>
              </w:rPr>
              <w:t xml:space="preserve">As part of the review we raised a ‘fake’ complaint for each of the sites with different types of complaints raised </w:t>
            </w:r>
            <w:r w:rsidR="00187164">
              <w:rPr>
                <w:sz w:val="20"/>
              </w:rPr>
              <w:t>e.g.</w:t>
            </w:r>
            <w:r w:rsidRPr="001571E2">
              <w:rPr>
                <w:sz w:val="20"/>
              </w:rPr>
              <w:t xml:space="preserve"> unhappy with increased charges, customer service or cancelled sessions. The aim of this test was to check whether the process worked i.e. complaints went to site managers and site managers provided responses. We also assessed the timeliness and adequacy of the responses.</w:t>
            </w:r>
          </w:p>
          <w:p w14:paraId="524E9FAF" w14:textId="77777777" w:rsidR="00DD5A1A" w:rsidRPr="001571E2" w:rsidRDefault="00DD5A1A" w:rsidP="00EB3C9E">
            <w:pPr>
              <w:rPr>
                <w:sz w:val="20"/>
              </w:rPr>
            </w:pPr>
          </w:p>
          <w:p w14:paraId="2CDFD9FB" w14:textId="2FC5D8D9" w:rsidR="00EB3C9E" w:rsidRDefault="00EB3C9E" w:rsidP="00EB3C9E">
            <w:pPr>
              <w:rPr>
                <w:sz w:val="20"/>
              </w:rPr>
            </w:pPr>
            <w:r w:rsidRPr="001571E2">
              <w:rPr>
                <w:sz w:val="20"/>
              </w:rPr>
              <w:t>The testing showed that all five responses were received for all sites with four being within the 72 hour timeframe and the other responding in 120 hours (Leys Pools and Leisure Centre).</w:t>
            </w:r>
          </w:p>
          <w:p w14:paraId="6D95ECA6" w14:textId="247A56FD" w:rsidR="00DD5A1A" w:rsidRPr="001571E2" w:rsidRDefault="00DD5A1A" w:rsidP="00EB3C9E">
            <w:pPr>
              <w:rPr>
                <w:sz w:val="20"/>
              </w:rPr>
            </w:pPr>
          </w:p>
          <w:p w14:paraId="7FF465FD" w14:textId="2D0D4406" w:rsidR="00570D78" w:rsidRPr="001571E2" w:rsidRDefault="00EB3C9E" w:rsidP="00EB3C9E">
            <w:pPr>
              <w:rPr>
                <w:sz w:val="20"/>
              </w:rPr>
            </w:pPr>
            <w:r w:rsidRPr="001571E2">
              <w:rPr>
                <w:sz w:val="20"/>
              </w:rPr>
              <w:t>The testing also showed an adequate response to each complaint by either rectifying the concern, giving evidenced based reasons to justify prices or sign posting on where further information can be found.</w:t>
            </w:r>
          </w:p>
          <w:p w14:paraId="43044D58" w14:textId="4473D873" w:rsidR="00570D78" w:rsidRDefault="00EB3C9E" w:rsidP="00EB3C9E">
            <w:pPr>
              <w:rPr>
                <w:sz w:val="20"/>
              </w:rPr>
            </w:pPr>
            <w:r w:rsidRPr="001571E2">
              <w:rPr>
                <w:sz w:val="20"/>
              </w:rPr>
              <w:t xml:space="preserve">We also assessed the tone of the responses judging if it made us feel as a customer, valued and responded to sympathetically.  For four out of the five complaints, the response included a form of words effectively saying ‘sorry’ and thanking the customer for giving their feedback. It is widely accepted </w:t>
            </w:r>
            <w:r w:rsidRPr="001571E2">
              <w:rPr>
                <w:sz w:val="20"/>
              </w:rPr>
              <w:lastRenderedPageBreak/>
              <w:t>that when dealing with complaints saying sorry does not mean an acceptance of culpability but is a useful tool to help avoid any further animosity with the complainant; this is often done by saying sorry ‘for the experience’ the customer felt.</w:t>
            </w:r>
          </w:p>
          <w:p w14:paraId="2B438022" w14:textId="77777777" w:rsidR="00DD5A1A" w:rsidRPr="001571E2" w:rsidRDefault="00DD5A1A" w:rsidP="00EB3C9E">
            <w:pPr>
              <w:rPr>
                <w:sz w:val="20"/>
              </w:rPr>
            </w:pPr>
          </w:p>
          <w:p w14:paraId="1E7BDDA4" w14:textId="46F1B14C" w:rsidR="005F32BB" w:rsidRPr="00EB3C9E" w:rsidRDefault="00EB3C9E" w:rsidP="00EB3C9E">
            <w:r w:rsidRPr="001571E2">
              <w:rPr>
                <w:sz w:val="20"/>
              </w:rPr>
              <w:t>In one case</w:t>
            </w:r>
            <w:r w:rsidR="00E17002">
              <w:rPr>
                <w:sz w:val="20"/>
              </w:rPr>
              <w:t xml:space="preserve"> (Leys Pool and Leisure Centre)</w:t>
            </w:r>
            <w:r w:rsidRPr="001571E2">
              <w:rPr>
                <w:sz w:val="20"/>
              </w:rPr>
              <w:t xml:space="preserve">, no apology or similar words was used and no words were used to say thank you to the complainant for raising their concern.  Therefore there is room to improve here by setting out these standards to all those who respond to customer complaints as the risk is that without following these standards, Fusion could unnecessarily cause further customer distress. </w:t>
            </w:r>
          </w:p>
        </w:tc>
      </w:tr>
      <w:tr w:rsidR="00691E8C" w14:paraId="1DB35F82" w14:textId="77777777" w:rsidTr="00106056">
        <w:trPr>
          <w:cantSplit/>
          <w:trHeight w:val="20"/>
          <w:hidden/>
        </w:trPr>
        <w:tc>
          <w:tcPr>
            <w:tcW w:w="5000" w:type="pct"/>
            <w:gridSpan w:val="3"/>
            <w:shd w:val="clear" w:color="auto" w:fill="02A5E2" w:themeFill="accent2"/>
            <w:hideMark/>
          </w:tcPr>
          <w:p w14:paraId="495003EC" w14:textId="77777777" w:rsidR="00691E8C" w:rsidRDefault="00E6086A" w:rsidP="00B337F0">
            <w:pPr>
              <w:pStyle w:val="TableSub-headingWhite"/>
              <w:rPr>
                <w:rFonts w:ascii="Trebuchet MS" w:hAnsi="Trebuchet MS"/>
              </w:rPr>
            </w:pPr>
            <w:r w:rsidRPr="00E6086A">
              <w:rPr>
                <w:caps w:val="0"/>
                <w:vanish/>
              </w:rPr>
              <w:lastRenderedPageBreak/>
              <w:t>&lt;Name_H_</w:t>
            </w:r>
            <w:r>
              <w:rPr>
                <w:caps w:val="0"/>
                <w:vanish/>
              </w:rPr>
              <w:t>4</w:t>
            </w:r>
            <w:r w:rsidRPr="00E6086A">
              <w:rPr>
                <w:caps w:val="0"/>
                <w:vanish/>
              </w:rPr>
              <w:t>&gt;</w:t>
            </w:r>
            <w:r w:rsidR="00691E8C">
              <w:t>RECOMMENDATION:</w:t>
            </w:r>
          </w:p>
        </w:tc>
      </w:tr>
      <w:tr w:rsidR="00691E8C" w14:paraId="4232BB1A" w14:textId="77777777" w:rsidTr="00106056">
        <w:trPr>
          <w:cantSplit/>
          <w:trHeight w:val="20"/>
          <w:hidden/>
        </w:trPr>
        <w:tc>
          <w:tcPr>
            <w:tcW w:w="5000" w:type="pct"/>
            <w:gridSpan w:val="3"/>
          </w:tcPr>
          <w:p w14:paraId="10986A4D" w14:textId="4A85003A" w:rsidR="006F7802" w:rsidRPr="004F687C" w:rsidRDefault="00E6086A" w:rsidP="001571E2">
            <w:pPr>
              <w:pStyle w:val="TabletextL"/>
              <w:numPr>
                <w:ilvl w:val="0"/>
                <w:numId w:val="7"/>
              </w:numPr>
              <w:rPr>
                <w:color w:val="auto"/>
              </w:rPr>
            </w:pPr>
            <w:r w:rsidRPr="004F687C">
              <w:rPr>
                <w:caps/>
                <w:vanish/>
                <w:color w:val="auto"/>
              </w:rPr>
              <w:t>&lt;Name_H_5&gt;</w:t>
            </w:r>
            <w:r w:rsidR="00F14D24" w:rsidRPr="004F687C">
              <w:rPr>
                <w:vanish/>
                <w:color w:val="auto"/>
              </w:rPr>
              <w:t xml:space="preserve"> InsertRichText(GetColumn(“Recommendation”))</w:t>
            </w:r>
            <w:r w:rsidR="00570D78" w:rsidRPr="004F687C">
              <w:rPr>
                <w:color w:val="auto"/>
              </w:rPr>
              <w:t>Fusion to communicate via email the outcome of this finding to all Site Managers setting out protocols on responding to complaints. This instruction should set out the requirements to say ‘sorry’ in responses or thanking complainants for their response in all responses to complaints. The Council should oversee that Fusion do this.</w:t>
            </w:r>
          </w:p>
        </w:tc>
      </w:tr>
      <w:tr w:rsidR="00691E8C" w14:paraId="60DDC782" w14:textId="77777777" w:rsidTr="00106056">
        <w:trPr>
          <w:cantSplit/>
          <w:trHeight w:val="20"/>
          <w:hidden/>
        </w:trPr>
        <w:tc>
          <w:tcPr>
            <w:tcW w:w="5000" w:type="pct"/>
            <w:gridSpan w:val="3"/>
            <w:shd w:val="clear" w:color="auto" w:fill="02A5E2" w:themeFill="accent2"/>
            <w:hideMark/>
          </w:tcPr>
          <w:p w14:paraId="2F40B7F4" w14:textId="77777777" w:rsidR="00691E8C" w:rsidRDefault="00E6086A" w:rsidP="00B337F0">
            <w:pPr>
              <w:pStyle w:val="TableSub-headingWhite"/>
              <w:rPr>
                <w:rFonts w:ascii="Trebuchet MS" w:hAnsi="Trebuchet MS"/>
              </w:rPr>
            </w:pPr>
            <w:r w:rsidRPr="00E6086A">
              <w:rPr>
                <w:caps w:val="0"/>
                <w:vanish/>
              </w:rPr>
              <w:t>&lt;Name_H_</w:t>
            </w:r>
            <w:r>
              <w:rPr>
                <w:caps w:val="0"/>
                <w:vanish/>
              </w:rPr>
              <w:t>6</w:t>
            </w:r>
            <w:r w:rsidRPr="00E6086A">
              <w:rPr>
                <w:caps w:val="0"/>
                <w:vanish/>
              </w:rPr>
              <w:t>&gt;</w:t>
            </w:r>
            <w:r w:rsidR="00691E8C">
              <w:t>MANAGEMENT RESPONSE:</w:t>
            </w:r>
          </w:p>
        </w:tc>
      </w:tr>
      <w:tr w:rsidR="00691E8C" w14:paraId="586D2379" w14:textId="77777777" w:rsidTr="00106056">
        <w:trPr>
          <w:cantSplit/>
          <w:trHeight w:val="20"/>
          <w:hidden/>
        </w:trPr>
        <w:tc>
          <w:tcPr>
            <w:tcW w:w="5000" w:type="pct"/>
            <w:gridSpan w:val="3"/>
          </w:tcPr>
          <w:p w14:paraId="1660A185" w14:textId="72A4C03E" w:rsidR="005E3F4A" w:rsidRPr="004F687C" w:rsidRDefault="00133C58" w:rsidP="001571E2">
            <w:pPr>
              <w:pStyle w:val="TabletextL"/>
              <w:numPr>
                <w:ilvl w:val="0"/>
                <w:numId w:val="8"/>
              </w:numPr>
              <w:rPr>
                <w:color w:val="auto"/>
              </w:rPr>
            </w:pPr>
            <w:r w:rsidRPr="004F687C">
              <w:rPr>
                <w:vanish/>
                <w:color w:val="auto"/>
              </w:rPr>
              <w:t>x</w:t>
            </w:r>
            <w:r w:rsidR="00570D78" w:rsidRPr="004F687C">
              <w:rPr>
                <w:color w:val="auto"/>
              </w:rPr>
              <w:t>Agreed. We will inform Fusion of this requirement and work with them around setting out the email to instruct Site Managers and all individuals who may respond to complaints</w:t>
            </w:r>
          </w:p>
          <w:p w14:paraId="1421314D" w14:textId="77777777" w:rsidR="00DC6394" w:rsidRPr="004F687C" w:rsidRDefault="00DC6394" w:rsidP="00DC6394">
            <w:pPr>
              <w:pStyle w:val="TabletextL"/>
              <w:ind w:left="720"/>
              <w:rPr>
                <w:color w:val="auto"/>
              </w:rPr>
            </w:pPr>
          </w:p>
        </w:tc>
      </w:tr>
      <w:tr w:rsidR="00DD5A1A" w14:paraId="7ED6CA1C" w14:textId="77777777" w:rsidTr="00106056">
        <w:trPr>
          <w:cantSplit/>
          <w:trHeight w:val="21"/>
          <w:hidden/>
        </w:trPr>
        <w:tc>
          <w:tcPr>
            <w:tcW w:w="1112" w:type="pct"/>
            <w:gridSpan w:val="2"/>
            <w:hideMark/>
          </w:tcPr>
          <w:p w14:paraId="6DF6C440" w14:textId="77777777" w:rsidR="00691E8C" w:rsidRPr="004F687C" w:rsidRDefault="00E6086A" w:rsidP="00B337F0">
            <w:pPr>
              <w:pStyle w:val="TabletextL"/>
              <w:rPr>
                <w:color w:val="auto"/>
              </w:rPr>
            </w:pPr>
            <w:r w:rsidRPr="004F687C">
              <w:rPr>
                <w:vanish/>
                <w:color w:val="auto"/>
              </w:rPr>
              <w:t>&lt;D_2&gt;</w:t>
            </w:r>
            <w:r w:rsidR="00691E8C" w:rsidRPr="004F687C">
              <w:rPr>
                <w:color w:val="auto"/>
              </w:rPr>
              <w:t>Responsible Officer:</w:t>
            </w:r>
          </w:p>
        </w:tc>
        <w:tc>
          <w:tcPr>
            <w:tcW w:w="3888" w:type="pct"/>
          </w:tcPr>
          <w:p w14:paraId="2ED3CFA6" w14:textId="108B07B3" w:rsidR="00F8098F" w:rsidRPr="004F687C" w:rsidRDefault="00EB3C9E" w:rsidP="005E3F4A">
            <w:pPr>
              <w:pStyle w:val="TabletextL"/>
              <w:rPr>
                <w:color w:val="auto"/>
              </w:rPr>
            </w:pPr>
            <w:r w:rsidRPr="004F687C">
              <w:rPr>
                <w:color w:val="auto"/>
              </w:rPr>
              <w:t>Lucy Cherry</w:t>
            </w:r>
          </w:p>
          <w:p w14:paraId="2649F8B4" w14:textId="03217337" w:rsidR="00691E8C" w:rsidRPr="004F687C" w:rsidRDefault="004F633A" w:rsidP="005E3F4A">
            <w:pPr>
              <w:pStyle w:val="TabletextL"/>
              <w:rPr>
                <w:color w:val="auto"/>
              </w:rPr>
            </w:pPr>
            <w:r w:rsidRPr="004F687C">
              <w:rPr>
                <w:vanish/>
                <w:color w:val="auto"/>
              </w:rPr>
              <w:t>&lt;/i&gt;</w:t>
            </w:r>
          </w:p>
        </w:tc>
      </w:tr>
      <w:tr w:rsidR="00DD5A1A" w14:paraId="0B981E50" w14:textId="77777777" w:rsidTr="00106056">
        <w:trPr>
          <w:cantSplit/>
          <w:trHeight w:val="21"/>
          <w:hidden/>
        </w:trPr>
        <w:tc>
          <w:tcPr>
            <w:tcW w:w="1112" w:type="pct"/>
            <w:gridSpan w:val="2"/>
            <w:hideMark/>
          </w:tcPr>
          <w:p w14:paraId="11148145" w14:textId="77777777" w:rsidR="00691E8C" w:rsidRPr="004F687C" w:rsidRDefault="00E6086A" w:rsidP="00B337F0">
            <w:pPr>
              <w:pStyle w:val="TabletextL"/>
              <w:rPr>
                <w:color w:val="auto"/>
              </w:rPr>
            </w:pPr>
            <w:r w:rsidRPr="004F687C">
              <w:rPr>
                <w:vanish/>
                <w:color w:val="auto"/>
              </w:rPr>
              <w:t>&lt;D_3&gt;</w:t>
            </w:r>
            <w:r w:rsidR="00691E8C" w:rsidRPr="004F687C">
              <w:rPr>
                <w:color w:val="auto"/>
              </w:rPr>
              <w:t>Implementation Date:</w:t>
            </w:r>
          </w:p>
        </w:tc>
        <w:tc>
          <w:tcPr>
            <w:tcW w:w="3888" w:type="pct"/>
          </w:tcPr>
          <w:p w14:paraId="5AAFF986" w14:textId="00BBA047" w:rsidR="00691E8C" w:rsidRPr="004F687C" w:rsidRDefault="001F2B73" w:rsidP="00F8098F">
            <w:pPr>
              <w:pStyle w:val="TabletextL"/>
              <w:rPr>
                <w:color w:val="auto"/>
              </w:rPr>
            </w:pPr>
            <w:r w:rsidRPr="004F687C">
              <w:rPr>
                <w:color w:val="auto"/>
              </w:rPr>
              <w:t>February</w:t>
            </w:r>
            <w:r w:rsidR="00EB3C9E" w:rsidRPr="004F687C">
              <w:rPr>
                <w:color w:val="auto"/>
              </w:rPr>
              <w:t xml:space="preserve"> 2019</w:t>
            </w:r>
          </w:p>
          <w:p w14:paraId="65C32CBC" w14:textId="64797CE9" w:rsidR="00F8098F" w:rsidRPr="004F687C" w:rsidRDefault="00F8098F" w:rsidP="00EB3C9E">
            <w:pPr>
              <w:pStyle w:val="TabletextL"/>
              <w:rPr>
                <w:color w:val="auto"/>
              </w:rPr>
            </w:pPr>
          </w:p>
        </w:tc>
      </w:tr>
      <w:tr w:rsidR="00DD5A1A" w:rsidRPr="00700885" w14:paraId="10BF6A87" w14:textId="77777777" w:rsidTr="00106056">
        <w:trPr>
          <w:cantSplit/>
          <w:trHeight w:val="21"/>
          <w:hidden/>
        </w:trPr>
        <w:tc>
          <w:tcPr>
            <w:tcW w:w="1112" w:type="pct"/>
            <w:gridSpan w:val="2"/>
            <w:tcBorders>
              <w:bottom w:val="single" w:sz="4" w:space="0" w:color="E7E7E7" w:themeColor="accent6"/>
            </w:tcBorders>
          </w:tcPr>
          <w:p w14:paraId="65CF99C2" w14:textId="77777777" w:rsidR="00823943" w:rsidRPr="00700885" w:rsidRDefault="00823943" w:rsidP="00823943">
            <w:pPr>
              <w:pStyle w:val="TabletextL"/>
              <w:pageBreakBefore/>
              <w:rPr>
                <w:vanish/>
                <w:sz w:val="2"/>
                <w:szCs w:val="2"/>
              </w:rPr>
            </w:pPr>
            <w:r w:rsidRPr="00700885">
              <w:rPr>
                <w:vanish/>
                <w:sz w:val="2"/>
                <w:szCs w:val="2"/>
              </w:rPr>
              <w:lastRenderedPageBreak/>
              <w:t>&lt;</w:t>
            </w:r>
            <w:r w:rsidR="00C901E8" w:rsidRPr="00700885">
              <w:rPr>
                <w:vanish/>
                <w:sz w:val="2"/>
                <w:szCs w:val="2"/>
              </w:rPr>
              <w:t>D_4</w:t>
            </w:r>
            <w:r w:rsidRPr="00700885">
              <w:rPr>
                <w:vanish/>
                <w:sz w:val="2"/>
                <w:szCs w:val="2"/>
              </w:rPr>
              <w:t>&gt;</w:t>
            </w:r>
            <w:r w:rsidRPr="00700885">
              <w:rPr>
                <w:sz w:val="2"/>
                <w:szCs w:val="2"/>
              </w:rPr>
              <w:t xml:space="preserve"> </w:t>
            </w:r>
          </w:p>
        </w:tc>
        <w:tc>
          <w:tcPr>
            <w:tcW w:w="3888" w:type="pct"/>
            <w:tcBorders>
              <w:bottom w:val="single" w:sz="4" w:space="0" w:color="E7E7E7" w:themeColor="accent6"/>
            </w:tcBorders>
          </w:tcPr>
          <w:p w14:paraId="684A983E" w14:textId="77777777" w:rsidR="00823943" w:rsidRPr="00700885" w:rsidRDefault="00823943" w:rsidP="00823943">
            <w:pPr>
              <w:pStyle w:val="TabletextL"/>
              <w:pageBreakBefore/>
              <w:rPr>
                <w:vanish/>
                <w:sz w:val="2"/>
                <w:szCs w:val="2"/>
              </w:rPr>
            </w:pPr>
          </w:p>
        </w:tc>
      </w:tr>
      <w:tr w:rsidR="00FB72A0" w14:paraId="67A3E83A" w14:textId="77777777" w:rsidTr="00106056">
        <w:trPr>
          <w:cantSplit/>
          <w:trHeight w:val="20"/>
          <w:hidden/>
        </w:trPr>
        <w:tc>
          <w:tcPr>
            <w:tcW w:w="5000" w:type="pct"/>
            <w:gridSpan w:val="3"/>
            <w:shd w:val="clear" w:color="auto" w:fill="02A5E2" w:themeFill="accent2"/>
            <w:hideMark/>
          </w:tcPr>
          <w:p w14:paraId="1A667504" w14:textId="438118EC" w:rsidR="00FB72A0" w:rsidRDefault="00FB72A0" w:rsidP="00133C58">
            <w:pPr>
              <w:pStyle w:val="TableSub-headingWhite"/>
              <w:rPr>
                <w:rFonts w:ascii="Trebuchet MS" w:hAnsi="Trebuchet MS"/>
              </w:rPr>
            </w:pPr>
            <w:r w:rsidRPr="00E6086A">
              <w:rPr>
                <w:caps w:val="0"/>
                <w:vanish/>
              </w:rPr>
              <w:t>&lt;Name_H_1&gt;</w:t>
            </w:r>
            <w:r>
              <w:t xml:space="preserve">RISK:  </w:t>
            </w:r>
            <w:r w:rsidR="00C60B6D" w:rsidRPr="00DA495B">
              <w:t>There are not sufficient arrangements to engage with customers based on how they want to be interacted with</w:t>
            </w:r>
            <w:r w:rsidR="00C60B6D" w:rsidRPr="00F47DE5">
              <w:rPr>
                <w:rFonts w:ascii="Calibri" w:hAnsi="Calibri"/>
                <w:caps w:val="0"/>
                <w:vanish/>
                <w:color w:val="auto"/>
                <w:kern w:val="0"/>
                <w:sz w:val="24"/>
                <w:szCs w:val="20"/>
                <w:lang w:val="bg-BG" w:eastAsia="bg-BG" w:bidi="bg-BG"/>
              </w:rPr>
              <w:t xml:space="preserve"> </w:t>
            </w:r>
            <w:r w:rsidRPr="00F47DE5">
              <w:rPr>
                <w:rFonts w:ascii="Calibri" w:hAnsi="Calibri"/>
                <w:caps w:val="0"/>
                <w:vanish/>
                <w:color w:val="auto"/>
                <w:kern w:val="0"/>
                <w:sz w:val="24"/>
                <w:szCs w:val="20"/>
                <w:lang w:val="bg-BG" w:eastAsia="bg-BG" w:bidi="bg-BG"/>
              </w:rPr>
              <w:t>&lt;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DD5A1A" w14:paraId="40317A85" w14:textId="77777777" w:rsidTr="00106056">
        <w:trPr>
          <w:cantSplit/>
          <w:trHeight w:val="20"/>
          <w:hidden/>
        </w:trPr>
        <w:tc>
          <w:tcPr>
            <w:tcW w:w="398" w:type="pct"/>
            <w:shd w:val="clear" w:color="auto" w:fill="EEE8E5" w:themeFill="background2"/>
            <w:hideMark/>
          </w:tcPr>
          <w:p w14:paraId="1610E7BE" w14:textId="77777777" w:rsidR="00FB72A0" w:rsidRDefault="00FB72A0" w:rsidP="00447B09">
            <w:pPr>
              <w:pStyle w:val="TabletextL"/>
              <w:rPr>
                <w:rFonts w:ascii="Trebuchet MS" w:hAnsi="Trebuchet MS"/>
              </w:rPr>
            </w:pPr>
            <w:r w:rsidRPr="00E6086A">
              <w:rPr>
                <w:caps/>
                <w:vanish/>
              </w:rPr>
              <w:t>&lt;Name_H_</w:t>
            </w:r>
            <w:r>
              <w:rPr>
                <w:caps/>
                <w:vanish/>
              </w:rPr>
              <w:t>2</w:t>
            </w:r>
            <w:r w:rsidRPr="00E6086A">
              <w:rPr>
                <w:caps/>
                <w:vanish/>
              </w:rPr>
              <w:t>&gt;</w:t>
            </w:r>
            <w:r>
              <w:t>Ref</w:t>
            </w:r>
          </w:p>
        </w:tc>
        <w:tc>
          <w:tcPr>
            <w:tcW w:w="714" w:type="pct"/>
            <w:shd w:val="clear" w:color="auto" w:fill="EEE8E5" w:themeFill="background2"/>
            <w:hideMark/>
          </w:tcPr>
          <w:p w14:paraId="2197225E" w14:textId="77777777" w:rsidR="00FB72A0" w:rsidRDefault="00FB72A0" w:rsidP="00447B09">
            <w:pPr>
              <w:pStyle w:val="TabletextL"/>
              <w:jc w:val="center"/>
              <w:rPr>
                <w:rFonts w:ascii="Trebuchet MS" w:hAnsi="Trebuchet MS"/>
              </w:rPr>
            </w:pPr>
            <w:r>
              <w:t>Significance</w:t>
            </w:r>
          </w:p>
        </w:tc>
        <w:tc>
          <w:tcPr>
            <w:tcW w:w="3888" w:type="pct"/>
            <w:shd w:val="clear" w:color="auto" w:fill="EEE8E5" w:themeFill="background2"/>
            <w:hideMark/>
          </w:tcPr>
          <w:p w14:paraId="3E0E286C" w14:textId="77777777" w:rsidR="00FB72A0" w:rsidRDefault="00FB72A0" w:rsidP="00447B09">
            <w:pPr>
              <w:pStyle w:val="TabletextL"/>
              <w:rPr>
                <w:rFonts w:ascii="Trebuchet MS" w:hAnsi="Trebuchet MS"/>
              </w:rPr>
            </w:pPr>
            <w:r>
              <w:t>Finding</w:t>
            </w:r>
          </w:p>
        </w:tc>
      </w:tr>
      <w:tr w:rsidR="00DD5A1A" w14:paraId="41222DC8" w14:textId="77777777" w:rsidTr="0002245E">
        <w:trPr>
          <w:cantSplit/>
          <w:trHeight w:val="20"/>
          <w:hidden/>
        </w:trPr>
        <w:tc>
          <w:tcPr>
            <w:tcW w:w="398" w:type="pct"/>
            <w:hideMark/>
          </w:tcPr>
          <w:p w14:paraId="45361E80" w14:textId="77777777" w:rsidR="00FB72A0" w:rsidRDefault="00FB72A0" w:rsidP="00C86EA4">
            <w:pPr>
              <w:pStyle w:val="TabletextL"/>
              <w:numPr>
                <w:ilvl w:val="0"/>
                <w:numId w:val="6"/>
              </w:numPr>
              <w:jc w:val="center"/>
              <w:rPr>
                <w:rFonts w:ascii="Trebuchet MS" w:hAnsi="Trebuchet MS"/>
              </w:rPr>
            </w:pPr>
            <w:r w:rsidRPr="00E6086A">
              <w:rPr>
                <w:caps/>
                <w:vanish/>
              </w:rPr>
              <w:t>&lt;Name_H_</w:t>
            </w:r>
            <w:r>
              <w:rPr>
                <w:caps/>
                <w:vanish/>
              </w:rPr>
              <w:t>3</w:t>
            </w:r>
            <w:r w:rsidRPr="00E6086A">
              <w:rPr>
                <w:caps/>
                <w:vanish/>
              </w:rPr>
              <w:t>&gt;</w:t>
            </w:r>
          </w:p>
        </w:tc>
        <w:tc>
          <w:tcPr>
            <w:tcW w:w="714" w:type="pct"/>
            <w:shd w:val="clear" w:color="auto" w:fill="92D050"/>
          </w:tcPr>
          <w:p w14:paraId="483CFAB4" w14:textId="611CEE39" w:rsidR="00FB72A0" w:rsidRPr="00EB16D7" w:rsidRDefault="00EA725F" w:rsidP="00447B09">
            <w:pPr>
              <w:pStyle w:val="TabletextL"/>
              <w:jc w:val="center"/>
            </w:pPr>
            <w:r>
              <w:rPr>
                <w:color w:val="FFFFFF" w:themeColor="background1"/>
              </w:rPr>
              <w:t>L</w:t>
            </w:r>
            <w:r w:rsidR="00FB72A0">
              <w:rPr>
                <w:vanish/>
              </w:rPr>
              <w:t>I</w:t>
            </w:r>
            <w:r w:rsidR="00FB72A0" w:rsidRPr="00E7170A">
              <w:rPr>
                <w:vanish/>
              </w:rPr>
              <w:t>nsertRichText(GetColumn(“</w:t>
            </w:r>
            <w:r w:rsidR="00FB72A0">
              <w:rPr>
                <w:vanish/>
              </w:rPr>
              <w:t>SeverityName</w:t>
            </w:r>
            <w:r w:rsidR="00FB72A0" w:rsidRPr="00E7170A">
              <w:rPr>
                <w:vanish/>
              </w:rPr>
              <w:t>”))</w:t>
            </w:r>
          </w:p>
        </w:tc>
        <w:tc>
          <w:tcPr>
            <w:tcW w:w="3888" w:type="pct"/>
          </w:tcPr>
          <w:p w14:paraId="2C7FEEF8" w14:textId="3C8CC0FF" w:rsidR="00EB3C9E" w:rsidRPr="001571E2" w:rsidRDefault="00570D78" w:rsidP="00EB3C9E">
            <w:pPr>
              <w:rPr>
                <w:sz w:val="20"/>
                <w:szCs w:val="20"/>
                <w:u w:val="single"/>
              </w:rPr>
            </w:pPr>
            <w:r w:rsidRPr="001571E2">
              <w:rPr>
                <w:sz w:val="20"/>
                <w:szCs w:val="20"/>
                <w:u w:val="single"/>
              </w:rPr>
              <w:t>W</w:t>
            </w:r>
            <w:r w:rsidR="00EB3C9E" w:rsidRPr="001571E2">
              <w:rPr>
                <w:sz w:val="20"/>
                <w:szCs w:val="20"/>
                <w:u w:val="single"/>
              </w:rPr>
              <w:t xml:space="preserve">ebsite and social media (Facebook/Twitter) </w:t>
            </w:r>
            <w:r w:rsidRPr="001571E2">
              <w:rPr>
                <w:sz w:val="20"/>
                <w:szCs w:val="20"/>
                <w:u w:val="single"/>
              </w:rPr>
              <w:t>review</w:t>
            </w:r>
          </w:p>
          <w:p w14:paraId="42FF79DC" w14:textId="2D529A07" w:rsidR="00EB3C9E" w:rsidRPr="001571E2" w:rsidRDefault="00EB3C9E" w:rsidP="00EB3C9E">
            <w:pPr>
              <w:rPr>
                <w:sz w:val="20"/>
                <w:szCs w:val="20"/>
              </w:rPr>
            </w:pPr>
            <w:r w:rsidRPr="001571E2">
              <w:rPr>
                <w:sz w:val="20"/>
                <w:szCs w:val="20"/>
              </w:rPr>
              <w:t xml:space="preserve">Each Fusion site has a website; these are often the platform </w:t>
            </w:r>
            <w:proofErr w:type="gramStart"/>
            <w:r w:rsidRPr="001571E2">
              <w:rPr>
                <w:sz w:val="20"/>
                <w:szCs w:val="20"/>
              </w:rPr>
              <w:t>customers</w:t>
            </w:r>
            <w:proofErr w:type="gramEnd"/>
            <w:r w:rsidRPr="001571E2">
              <w:rPr>
                <w:sz w:val="20"/>
                <w:szCs w:val="20"/>
              </w:rPr>
              <w:t xml:space="preserve"> first visit to inform them of the services offered to inform their customer journey.  We reviewed each site as if we were a customer and found that overall the websites were professionally designed, well presented, accessible and easy to use. There were however, some areas for improvement to better enhance the customer digital experience:</w:t>
            </w:r>
          </w:p>
          <w:tbl>
            <w:tblPr>
              <w:tblStyle w:val="TableGrid"/>
              <w:tblW w:w="5000" w:type="pct"/>
              <w:tblLayout w:type="fixed"/>
              <w:tblLook w:val="04A0" w:firstRow="1" w:lastRow="0" w:firstColumn="1" w:lastColumn="0" w:noHBand="0" w:noVBand="1"/>
            </w:tblPr>
            <w:tblGrid>
              <w:gridCol w:w="1084"/>
              <w:gridCol w:w="5830"/>
            </w:tblGrid>
            <w:tr w:rsidR="00EB3C9E" w:rsidRPr="001571E2" w14:paraId="6D1E0510" w14:textId="77777777" w:rsidTr="00DD5A1A">
              <w:tc>
                <w:tcPr>
                  <w:tcW w:w="784" w:type="pct"/>
                </w:tcPr>
                <w:p w14:paraId="5DF2B7A0" w14:textId="77777777" w:rsidR="00EB3C9E" w:rsidRPr="001571E2" w:rsidRDefault="00EB3C9E" w:rsidP="00EB3C9E">
                  <w:pPr>
                    <w:rPr>
                      <w:sz w:val="20"/>
                      <w:szCs w:val="20"/>
                    </w:rPr>
                  </w:pPr>
                  <w:r w:rsidRPr="001571E2">
                    <w:rPr>
                      <w:sz w:val="20"/>
                      <w:szCs w:val="20"/>
                    </w:rPr>
                    <w:t>Website</w:t>
                  </w:r>
                </w:p>
              </w:tc>
              <w:tc>
                <w:tcPr>
                  <w:tcW w:w="4216" w:type="pct"/>
                </w:tcPr>
                <w:p w14:paraId="437B52A3" w14:textId="77777777" w:rsidR="00EB3C9E" w:rsidRPr="001571E2" w:rsidRDefault="00EB3C9E" w:rsidP="00EB3C9E">
                  <w:pPr>
                    <w:rPr>
                      <w:sz w:val="20"/>
                      <w:szCs w:val="20"/>
                    </w:rPr>
                  </w:pPr>
                  <w:r w:rsidRPr="001571E2">
                    <w:rPr>
                      <w:sz w:val="20"/>
                      <w:szCs w:val="20"/>
                    </w:rPr>
                    <w:t>Areas for improvement</w:t>
                  </w:r>
                </w:p>
              </w:tc>
            </w:tr>
            <w:tr w:rsidR="00EB3C9E" w:rsidRPr="001571E2" w14:paraId="662DA8A3" w14:textId="77777777" w:rsidTr="00DD5A1A">
              <w:tc>
                <w:tcPr>
                  <w:tcW w:w="784" w:type="pct"/>
                </w:tcPr>
                <w:p w14:paraId="33B52C73" w14:textId="77777777" w:rsidR="00EB3C9E" w:rsidRPr="001571E2" w:rsidRDefault="00EB3C9E" w:rsidP="00EB3C9E">
                  <w:pPr>
                    <w:rPr>
                      <w:sz w:val="20"/>
                      <w:szCs w:val="20"/>
                    </w:rPr>
                  </w:pPr>
                  <w:r w:rsidRPr="001571E2">
                    <w:rPr>
                      <w:sz w:val="20"/>
                      <w:szCs w:val="20"/>
                    </w:rPr>
                    <w:t>Barton Leisure Centre</w:t>
                  </w:r>
                </w:p>
              </w:tc>
              <w:tc>
                <w:tcPr>
                  <w:tcW w:w="4216" w:type="pct"/>
                </w:tcPr>
                <w:p w14:paraId="48771882" w14:textId="77777777" w:rsidR="00EB3C9E" w:rsidRPr="001571E2" w:rsidRDefault="00EB3C9E" w:rsidP="001571E2">
                  <w:pPr>
                    <w:pStyle w:val="NoSpacing"/>
                    <w:numPr>
                      <w:ilvl w:val="0"/>
                      <w:numId w:val="14"/>
                    </w:numPr>
                    <w:ind w:right="-109"/>
                    <w:rPr>
                      <w:sz w:val="20"/>
                      <w:szCs w:val="20"/>
                    </w:rPr>
                  </w:pPr>
                  <w:r w:rsidRPr="001571E2">
                    <w:rPr>
                      <w:sz w:val="20"/>
                      <w:szCs w:val="20"/>
                    </w:rPr>
                    <w:t>No mention of mobile app on site and social media</w:t>
                  </w:r>
                </w:p>
                <w:p w14:paraId="1BF4202D" w14:textId="77777777" w:rsidR="00EB3C9E" w:rsidRPr="001571E2" w:rsidRDefault="00EB3C9E" w:rsidP="001571E2">
                  <w:pPr>
                    <w:pStyle w:val="NoSpacing"/>
                    <w:numPr>
                      <w:ilvl w:val="0"/>
                      <w:numId w:val="14"/>
                    </w:numPr>
                    <w:rPr>
                      <w:sz w:val="20"/>
                      <w:szCs w:val="20"/>
                    </w:rPr>
                  </w:pPr>
                  <w:r w:rsidRPr="001571E2">
                    <w:rPr>
                      <w:sz w:val="20"/>
                      <w:szCs w:val="20"/>
                    </w:rPr>
                    <w:t>Some links on Facebook pages are expired</w:t>
                  </w:r>
                </w:p>
                <w:p w14:paraId="7F8315DE" w14:textId="77777777" w:rsidR="00EB3C9E" w:rsidRPr="001571E2" w:rsidRDefault="00EB3C9E" w:rsidP="001571E2">
                  <w:pPr>
                    <w:pStyle w:val="NoSpacing"/>
                    <w:numPr>
                      <w:ilvl w:val="0"/>
                      <w:numId w:val="14"/>
                    </w:numPr>
                    <w:rPr>
                      <w:sz w:val="20"/>
                      <w:szCs w:val="20"/>
                    </w:rPr>
                  </w:pPr>
                  <w:r w:rsidRPr="001571E2">
                    <w:rPr>
                      <w:sz w:val="20"/>
                      <w:szCs w:val="20"/>
                    </w:rPr>
                    <w:t>Sentences overlapping on Facebook page</w:t>
                  </w:r>
                </w:p>
                <w:p w14:paraId="62EAD657" w14:textId="77777777" w:rsidR="00EB3C9E" w:rsidRPr="001571E2" w:rsidRDefault="00EB3C9E" w:rsidP="001571E2">
                  <w:pPr>
                    <w:pStyle w:val="NoSpacing"/>
                    <w:numPr>
                      <w:ilvl w:val="0"/>
                      <w:numId w:val="14"/>
                    </w:numPr>
                    <w:rPr>
                      <w:sz w:val="20"/>
                      <w:szCs w:val="20"/>
                    </w:rPr>
                  </w:pPr>
                  <w:r w:rsidRPr="001571E2">
                    <w:rPr>
                      <w:sz w:val="20"/>
                      <w:szCs w:val="20"/>
                    </w:rPr>
                    <w:t>No booking tab on Facebook page</w:t>
                  </w:r>
                </w:p>
              </w:tc>
            </w:tr>
            <w:tr w:rsidR="00EB3C9E" w:rsidRPr="001571E2" w14:paraId="6A004144" w14:textId="77777777" w:rsidTr="00DD5A1A">
              <w:tc>
                <w:tcPr>
                  <w:tcW w:w="784" w:type="pct"/>
                </w:tcPr>
                <w:p w14:paraId="00AB57AD" w14:textId="77777777" w:rsidR="00EB3C9E" w:rsidRPr="001571E2" w:rsidRDefault="00EB3C9E" w:rsidP="00EB3C9E">
                  <w:pPr>
                    <w:rPr>
                      <w:sz w:val="20"/>
                      <w:szCs w:val="20"/>
                    </w:rPr>
                  </w:pPr>
                  <w:r w:rsidRPr="001571E2">
                    <w:rPr>
                      <w:sz w:val="20"/>
                      <w:szCs w:val="20"/>
                    </w:rPr>
                    <w:t>Ferry Leisure Centre</w:t>
                  </w:r>
                </w:p>
              </w:tc>
              <w:tc>
                <w:tcPr>
                  <w:tcW w:w="4216" w:type="pct"/>
                </w:tcPr>
                <w:p w14:paraId="484F2EE3" w14:textId="77777777" w:rsidR="00EB3C9E" w:rsidRPr="001571E2" w:rsidRDefault="00EB3C9E" w:rsidP="001571E2">
                  <w:pPr>
                    <w:pStyle w:val="NoSpacing"/>
                    <w:numPr>
                      <w:ilvl w:val="0"/>
                      <w:numId w:val="15"/>
                    </w:numPr>
                    <w:ind w:right="-109"/>
                    <w:rPr>
                      <w:sz w:val="20"/>
                      <w:szCs w:val="20"/>
                    </w:rPr>
                  </w:pPr>
                  <w:r w:rsidRPr="001571E2">
                    <w:rPr>
                      <w:sz w:val="20"/>
                      <w:szCs w:val="20"/>
                    </w:rPr>
                    <w:t>No mention of mobile app on site and social media</w:t>
                  </w:r>
                </w:p>
                <w:p w14:paraId="20C6864C" w14:textId="77777777" w:rsidR="00EB3C9E" w:rsidRPr="001571E2" w:rsidRDefault="00EB3C9E" w:rsidP="001571E2">
                  <w:pPr>
                    <w:pStyle w:val="NoSpacing"/>
                    <w:numPr>
                      <w:ilvl w:val="0"/>
                      <w:numId w:val="15"/>
                    </w:numPr>
                    <w:rPr>
                      <w:sz w:val="20"/>
                      <w:szCs w:val="20"/>
                    </w:rPr>
                  </w:pPr>
                  <w:r w:rsidRPr="001571E2">
                    <w:rPr>
                      <w:sz w:val="20"/>
                      <w:szCs w:val="20"/>
                    </w:rPr>
                    <w:t>Some links on Facebook page are expired</w:t>
                  </w:r>
                </w:p>
                <w:p w14:paraId="7B1AC9A7" w14:textId="77777777" w:rsidR="00EB3C9E" w:rsidRPr="001571E2" w:rsidRDefault="00EB3C9E" w:rsidP="001571E2">
                  <w:pPr>
                    <w:pStyle w:val="NoSpacing"/>
                    <w:numPr>
                      <w:ilvl w:val="0"/>
                      <w:numId w:val="15"/>
                    </w:numPr>
                    <w:rPr>
                      <w:sz w:val="20"/>
                      <w:szCs w:val="20"/>
                    </w:rPr>
                  </w:pPr>
                  <w:r w:rsidRPr="001571E2">
                    <w:rPr>
                      <w:sz w:val="20"/>
                      <w:szCs w:val="20"/>
                    </w:rPr>
                    <w:t>No opening times or book button on Facebook page</w:t>
                  </w:r>
                </w:p>
                <w:p w14:paraId="4DB706C6" w14:textId="77777777" w:rsidR="00EB3C9E" w:rsidRPr="001571E2" w:rsidRDefault="00EB3C9E" w:rsidP="001571E2">
                  <w:pPr>
                    <w:pStyle w:val="NoSpacing"/>
                    <w:numPr>
                      <w:ilvl w:val="0"/>
                      <w:numId w:val="15"/>
                    </w:numPr>
                    <w:rPr>
                      <w:sz w:val="20"/>
                      <w:szCs w:val="20"/>
                    </w:rPr>
                  </w:pPr>
                  <w:r w:rsidRPr="001571E2">
                    <w:rPr>
                      <w:sz w:val="20"/>
                      <w:szCs w:val="20"/>
                    </w:rPr>
                    <w:t>Local site activities page profile picture is of poor quality (blurred)</w:t>
                  </w:r>
                </w:p>
                <w:p w14:paraId="018BC48F" w14:textId="77777777" w:rsidR="00EB3C9E" w:rsidRPr="001571E2" w:rsidRDefault="00EB3C9E" w:rsidP="001571E2">
                  <w:pPr>
                    <w:pStyle w:val="NoSpacing"/>
                    <w:numPr>
                      <w:ilvl w:val="0"/>
                      <w:numId w:val="15"/>
                    </w:numPr>
                    <w:rPr>
                      <w:sz w:val="20"/>
                      <w:szCs w:val="20"/>
                    </w:rPr>
                  </w:pPr>
                  <w:r w:rsidRPr="001571E2">
                    <w:rPr>
                      <w:sz w:val="20"/>
                      <w:szCs w:val="20"/>
                    </w:rPr>
                    <w:t>No link to go back to home page on the Pay as You Go/ Sign Up for Membership page</w:t>
                  </w:r>
                </w:p>
              </w:tc>
            </w:tr>
            <w:tr w:rsidR="00EB3C9E" w:rsidRPr="001571E2" w14:paraId="2A259BF6" w14:textId="77777777" w:rsidTr="00DD5A1A">
              <w:tc>
                <w:tcPr>
                  <w:tcW w:w="784" w:type="pct"/>
                </w:tcPr>
                <w:p w14:paraId="26D4CB10" w14:textId="77777777" w:rsidR="00EB3C9E" w:rsidRPr="001571E2" w:rsidRDefault="00EB3C9E" w:rsidP="00EB3C9E">
                  <w:pPr>
                    <w:rPr>
                      <w:sz w:val="20"/>
                      <w:szCs w:val="20"/>
                    </w:rPr>
                  </w:pPr>
                  <w:proofErr w:type="spellStart"/>
                  <w:r w:rsidRPr="001571E2">
                    <w:rPr>
                      <w:sz w:val="20"/>
                      <w:szCs w:val="20"/>
                    </w:rPr>
                    <w:t>Hinksey</w:t>
                  </w:r>
                  <w:proofErr w:type="spellEnd"/>
                  <w:r w:rsidRPr="001571E2">
                    <w:rPr>
                      <w:sz w:val="20"/>
                      <w:szCs w:val="20"/>
                    </w:rPr>
                    <w:t xml:space="preserve"> Heated Outdoor Pool</w:t>
                  </w:r>
                </w:p>
              </w:tc>
              <w:tc>
                <w:tcPr>
                  <w:tcW w:w="4216" w:type="pct"/>
                </w:tcPr>
                <w:p w14:paraId="4C7EDF55" w14:textId="77777777" w:rsidR="00EB3C9E" w:rsidRPr="001571E2" w:rsidRDefault="00EB3C9E" w:rsidP="001571E2">
                  <w:pPr>
                    <w:pStyle w:val="NoSpacing"/>
                    <w:numPr>
                      <w:ilvl w:val="0"/>
                      <w:numId w:val="15"/>
                    </w:numPr>
                    <w:rPr>
                      <w:sz w:val="20"/>
                      <w:szCs w:val="20"/>
                    </w:rPr>
                  </w:pPr>
                  <w:r w:rsidRPr="001571E2">
                    <w:rPr>
                      <w:sz w:val="20"/>
                      <w:szCs w:val="20"/>
                    </w:rPr>
                    <w:t>No mention of mobile app on site and social media</w:t>
                  </w:r>
                </w:p>
                <w:p w14:paraId="3A4A9466" w14:textId="77777777" w:rsidR="00EB3C9E" w:rsidRPr="001571E2" w:rsidRDefault="00EB3C9E" w:rsidP="001571E2">
                  <w:pPr>
                    <w:pStyle w:val="NoSpacing"/>
                    <w:numPr>
                      <w:ilvl w:val="0"/>
                      <w:numId w:val="15"/>
                    </w:numPr>
                    <w:rPr>
                      <w:sz w:val="20"/>
                      <w:szCs w:val="20"/>
                    </w:rPr>
                  </w:pPr>
                  <w:r w:rsidRPr="001571E2">
                    <w:rPr>
                      <w:sz w:val="20"/>
                      <w:szCs w:val="20"/>
                    </w:rPr>
                    <w:t>Some links on Facebook page are expired</w:t>
                  </w:r>
                </w:p>
                <w:p w14:paraId="5A2BE2B2" w14:textId="77777777" w:rsidR="00EB3C9E" w:rsidRPr="001571E2" w:rsidRDefault="00EB3C9E" w:rsidP="001571E2">
                  <w:pPr>
                    <w:pStyle w:val="NoSpacing"/>
                    <w:numPr>
                      <w:ilvl w:val="0"/>
                      <w:numId w:val="15"/>
                    </w:numPr>
                    <w:rPr>
                      <w:sz w:val="20"/>
                      <w:szCs w:val="20"/>
                    </w:rPr>
                  </w:pPr>
                  <w:r w:rsidRPr="001571E2">
                    <w:rPr>
                      <w:sz w:val="20"/>
                      <w:szCs w:val="20"/>
                    </w:rPr>
                    <w:t>No opening times on Facebook page</w:t>
                  </w:r>
                </w:p>
                <w:p w14:paraId="60A4B81B" w14:textId="77777777" w:rsidR="00EB3C9E" w:rsidRPr="001571E2" w:rsidRDefault="00EB3C9E" w:rsidP="001571E2">
                  <w:pPr>
                    <w:pStyle w:val="NoSpacing"/>
                    <w:numPr>
                      <w:ilvl w:val="0"/>
                      <w:numId w:val="15"/>
                    </w:numPr>
                    <w:rPr>
                      <w:sz w:val="20"/>
                      <w:szCs w:val="20"/>
                    </w:rPr>
                  </w:pPr>
                  <w:r w:rsidRPr="001571E2">
                    <w:rPr>
                      <w:sz w:val="20"/>
                      <w:szCs w:val="20"/>
                    </w:rPr>
                    <w:t>No link to go back to home page on the Pay as You Go/ Sign Up for Membership page</w:t>
                  </w:r>
                </w:p>
                <w:p w14:paraId="2A37BDCD" w14:textId="77777777" w:rsidR="00EB3C9E" w:rsidRPr="001571E2" w:rsidRDefault="00EB3C9E" w:rsidP="001571E2">
                  <w:pPr>
                    <w:pStyle w:val="NoSpacing"/>
                    <w:numPr>
                      <w:ilvl w:val="0"/>
                      <w:numId w:val="15"/>
                    </w:numPr>
                    <w:rPr>
                      <w:sz w:val="20"/>
                      <w:szCs w:val="20"/>
                    </w:rPr>
                  </w:pPr>
                  <w:r w:rsidRPr="001571E2">
                    <w:rPr>
                      <w:sz w:val="20"/>
                      <w:szCs w:val="20"/>
                    </w:rPr>
                    <w:t>Weekend full opening hours unclear – see image below</w:t>
                  </w:r>
                </w:p>
                <w:p w14:paraId="37791AB8" w14:textId="77777777" w:rsidR="00EB3C9E" w:rsidRPr="001571E2" w:rsidRDefault="00EB3C9E" w:rsidP="00EB3C9E">
                  <w:pPr>
                    <w:pStyle w:val="NoSpacing"/>
                    <w:rPr>
                      <w:sz w:val="20"/>
                      <w:szCs w:val="20"/>
                    </w:rPr>
                  </w:pPr>
                </w:p>
                <w:p w14:paraId="3C02D5FE" w14:textId="598089B0" w:rsidR="00EB3C9E" w:rsidRPr="001571E2" w:rsidRDefault="00EB3C9E" w:rsidP="00EB3C9E">
                  <w:pPr>
                    <w:pStyle w:val="NoSpacing"/>
                    <w:jc w:val="right"/>
                    <w:rPr>
                      <w:sz w:val="20"/>
                      <w:szCs w:val="20"/>
                    </w:rPr>
                  </w:pPr>
                  <w:r w:rsidRPr="001571E2">
                    <w:rPr>
                      <w:sz w:val="20"/>
                      <w:szCs w:val="20"/>
                    </w:rPr>
                    <w:object w:dxaOrig="10815" w:dyaOrig="2490" w14:anchorId="27135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35pt;height:101.1pt" o:ole="">
                        <v:imagedata r:id="rId16" o:title=""/>
                      </v:shape>
                      <o:OLEObject Type="Embed" ProgID="PBrush" ShapeID="_x0000_i1025" DrawAspect="Content" ObjectID="_1614416419" r:id="rId17"/>
                    </w:object>
                  </w:r>
                </w:p>
                <w:p w14:paraId="53D8403F" w14:textId="77777777" w:rsidR="00EB3C9E" w:rsidRPr="001571E2" w:rsidRDefault="00EB3C9E" w:rsidP="00EB3C9E">
                  <w:pPr>
                    <w:pStyle w:val="NoSpacing"/>
                    <w:rPr>
                      <w:sz w:val="20"/>
                      <w:szCs w:val="20"/>
                    </w:rPr>
                  </w:pPr>
                </w:p>
              </w:tc>
            </w:tr>
            <w:tr w:rsidR="00EB3C9E" w:rsidRPr="001571E2" w14:paraId="3C8FC54A" w14:textId="77777777" w:rsidTr="00DD5A1A">
              <w:tc>
                <w:tcPr>
                  <w:tcW w:w="784" w:type="pct"/>
                </w:tcPr>
                <w:p w14:paraId="7FDCF57E" w14:textId="77777777" w:rsidR="00EB3C9E" w:rsidRPr="001571E2" w:rsidRDefault="00EB3C9E" w:rsidP="00EB3C9E">
                  <w:pPr>
                    <w:rPr>
                      <w:sz w:val="20"/>
                      <w:szCs w:val="20"/>
                    </w:rPr>
                  </w:pPr>
                  <w:r w:rsidRPr="001571E2">
                    <w:rPr>
                      <w:sz w:val="20"/>
                      <w:szCs w:val="20"/>
                    </w:rPr>
                    <w:t>Leys Pool and Leisure Centre</w:t>
                  </w:r>
                </w:p>
              </w:tc>
              <w:tc>
                <w:tcPr>
                  <w:tcW w:w="4216" w:type="pct"/>
                </w:tcPr>
                <w:p w14:paraId="5AC2EDC4" w14:textId="77777777" w:rsidR="00EB3C9E" w:rsidRPr="001571E2" w:rsidRDefault="00EB3C9E" w:rsidP="001571E2">
                  <w:pPr>
                    <w:pStyle w:val="NoSpacing"/>
                    <w:numPr>
                      <w:ilvl w:val="0"/>
                      <w:numId w:val="15"/>
                    </w:numPr>
                    <w:ind w:right="-109"/>
                    <w:rPr>
                      <w:sz w:val="20"/>
                      <w:szCs w:val="20"/>
                    </w:rPr>
                  </w:pPr>
                  <w:r w:rsidRPr="001571E2">
                    <w:rPr>
                      <w:sz w:val="20"/>
                      <w:szCs w:val="20"/>
                    </w:rPr>
                    <w:t>No mention of mobile app on site and social media</w:t>
                  </w:r>
                </w:p>
                <w:p w14:paraId="03284FF3" w14:textId="77777777" w:rsidR="00EB3C9E" w:rsidRPr="001571E2" w:rsidRDefault="00EB3C9E" w:rsidP="001571E2">
                  <w:pPr>
                    <w:pStyle w:val="NoSpacing"/>
                    <w:numPr>
                      <w:ilvl w:val="0"/>
                      <w:numId w:val="15"/>
                    </w:numPr>
                    <w:rPr>
                      <w:sz w:val="20"/>
                      <w:szCs w:val="20"/>
                    </w:rPr>
                  </w:pPr>
                  <w:r w:rsidRPr="001571E2">
                    <w:rPr>
                      <w:sz w:val="20"/>
                      <w:szCs w:val="20"/>
                    </w:rPr>
                    <w:t>Facebook page link is expired</w:t>
                  </w:r>
                </w:p>
              </w:tc>
            </w:tr>
            <w:tr w:rsidR="00EB3C9E" w:rsidRPr="001571E2" w14:paraId="217C4110" w14:textId="77777777" w:rsidTr="00DD5A1A">
              <w:tc>
                <w:tcPr>
                  <w:tcW w:w="784" w:type="pct"/>
                </w:tcPr>
                <w:p w14:paraId="72908192" w14:textId="77777777" w:rsidR="00EB3C9E" w:rsidRPr="001571E2" w:rsidRDefault="00EB3C9E" w:rsidP="00EB3C9E">
                  <w:pPr>
                    <w:rPr>
                      <w:sz w:val="20"/>
                      <w:szCs w:val="20"/>
                    </w:rPr>
                  </w:pPr>
                  <w:r w:rsidRPr="001571E2">
                    <w:rPr>
                      <w:sz w:val="20"/>
                      <w:szCs w:val="20"/>
                    </w:rPr>
                    <w:t>Oxford Ice Rink</w:t>
                  </w:r>
                </w:p>
              </w:tc>
              <w:tc>
                <w:tcPr>
                  <w:tcW w:w="4216" w:type="pct"/>
                </w:tcPr>
                <w:p w14:paraId="2CC7BF24" w14:textId="77777777" w:rsidR="00EB3C9E" w:rsidRPr="001571E2" w:rsidRDefault="00EB3C9E" w:rsidP="001571E2">
                  <w:pPr>
                    <w:pStyle w:val="NoSpacing"/>
                    <w:numPr>
                      <w:ilvl w:val="0"/>
                      <w:numId w:val="15"/>
                    </w:numPr>
                    <w:rPr>
                      <w:sz w:val="20"/>
                      <w:szCs w:val="20"/>
                    </w:rPr>
                  </w:pPr>
                  <w:r w:rsidRPr="001571E2">
                    <w:rPr>
                      <w:sz w:val="20"/>
                      <w:szCs w:val="20"/>
                    </w:rPr>
                    <w:t>No mention of mobile app on site and social media</w:t>
                  </w:r>
                </w:p>
                <w:p w14:paraId="05FCA0B9" w14:textId="77777777" w:rsidR="00EB3C9E" w:rsidRPr="001571E2" w:rsidRDefault="00EB3C9E" w:rsidP="001571E2">
                  <w:pPr>
                    <w:pStyle w:val="NoSpacing"/>
                    <w:numPr>
                      <w:ilvl w:val="0"/>
                      <w:numId w:val="15"/>
                    </w:numPr>
                    <w:rPr>
                      <w:sz w:val="20"/>
                      <w:szCs w:val="20"/>
                    </w:rPr>
                  </w:pPr>
                  <w:r w:rsidRPr="001571E2">
                    <w:rPr>
                      <w:sz w:val="20"/>
                      <w:szCs w:val="20"/>
                    </w:rPr>
                    <w:t>Membership option pages not working</w:t>
                  </w:r>
                </w:p>
                <w:p w14:paraId="47AE881D" w14:textId="77777777" w:rsidR="00EB3C9E" w:rsidRPr="001571E2" w:rsidRDefault="00EB3C9E" w:rsidP="001571E2">
                  <w:pPr>
                    <w:pStyle w:val="NoSpacing"/>
                    <w:numPr>
                      <w:ilvl w:val="0"/>
                      <w:numId w:val="15"/>
                    </w:numPr>
                    <w:rPr>
                      <w:sz w:val="20"/>
                      <w:szCs w:val="20"/>
                    </w:rPr>
                  </w:pPr>
                  <w:r w:rsidRPr="001571E2">
                    <w:rPr>
                      <w:sz w:val="20"/>
                      <w:szCs w:val="20"/>
                    </w:rPr>
                    <w:t>Some ice skating activity tickets have no call to action button</w:t>
                  </w:r>
                </w:p>
                <w:p w14:paraId="0DA88F23" w14:textId="77777777" w:rsidR="00EB3C9E" w:rsidRPr="001571E2" w:rsidRDefault="00EB3C9E" w:rsidP="001571E2">
                  <w:pPr>
                    <w:pStyle w:val="NoSpacing"/>
                    <w:numPr>
                      <w:ilvl w:val="0"/>
                      <w:numId w:val="15"/>
                    </w:numPr>
                    <w:rPr>
                      <w:sz w:val="20"/>
                      <w:szCs w:val="20"/>
                    </w:rPr>
                  </w:pPr>
                  <w:r w:rsidRPr="001571E2">
                    <w:rPr>
                      <w:sz w:val="20"/>
                      <w:szCs w:val="20"/>
                    </w:rPr>
                    <w:t>Some links on Facebook &amp; Twitter pages are expired</w:t>
                  </w:r>
                </w:p>
                <w:p w14:paraId="1687F9F3" w14:textId="77777777" w:rsidR="00EB3C9E" w:rsidRPr="001571E2" w:rsidRDefault="00EB3C9E" w:rsidP="001571E2">
                  <w:pPr>
                    <w:pStyle w:val="NoSpacing"/>
                    <w:numPr>
                      <w:ilvl w:val="0"/>
                      <w:numId w:val="15"/>
                    </w:numPr>
                    <w:rPr>
                      <w:sz w:val="20"/>
                      <w:szCs w:val="20"/>
                    </w:rPr>
                  </w:pPr>
                  <w:r w:rsidRPr="001571E2">
                    <w:rPr>
                      <w:sz w:val="20"/>
                      <w:szCs w:val="20"/>
                    </w:rPr>
                    <w:t>Sentences overlapping on Facebook page</w:t>
                  </w:r>
                </w:p>
                <w:p w14:paraId="798C96A5" w14:textId="77777777" w:rsidR="00EB3C9E" w:rsidRPr="001571E2" w:rsidRDefault="00EB3C9E" w:rsidP="001571E2">
                  <w:pPr>
                    <w:pStyle w:val="NoSpacing"/>
                    <w:numPr>
                      <w:ilvl w:val="0"/>
                      <w:numId w:val="15"/>
                    </w:numPr>
                    <w:rPr>
                      <w:sz w:val="20"/>
                      <w:szCs w:val="20"/>
                    </w:rPr>
                  </w:pPr>
                  <w:r w:rsidRPr="001571E2">
                    <w:rPr>
                      <w:sz w:val="20"/>
                      <w:szCs w:val="20"/>
                    </w:rPr>
                    <w:t>No opening hours on Facebook</w:t>
                  </w:r>
                </w:p>
              </w:tc>
            </w:tr>
          </w:tbl>
          <w:p w14:paraId="5A7B2408" w14:textId="7A3258E6" w:rsidR="002F72AA" w:rsidRPr="001571E2" w:rsidRDefault="002F72AA" w:rsidP="005F0A42">
            <w:pPr>
              <w:pStyle w:val="TabletextL"/>
              <w:rPr>
                <w:szCs w:val="20"/>
              </w:rPr>
            </w:pPr>
          </w:p>
        </w:tc>
      </w:tr>
      <w:tr w:rsidR="00FB72A0" w14:paraId="492A3ED0" w14:textId="77777777" w:rsidTr="00106056">
        <w:trPr>
          <w:cantSplit/>
          <w:trHeight w:val="20"/>
          <w:hidden/>
        </w:trPr>
        <w:tc>
          <w:tcPr>
            <w:tcW w:w="5000" w:type="pct"/>
            <w:gridSpan w:val="3"/>
            <w:shd w:val="clear" w:color="auto" w:fill="02A5E2" w:themeFill="accent2"/>
            <w:hideMark/>
          </w:tcPr>
          <w:p w14:paraId="57433A8E" w14:textId="77777777" w:rsidR="00FB72A0" w:rsidRPr="001571E2" w:rsidRDefault="00FB72A0" w:rsidP="00447B09">
            <w:pPr>
              <w:pStyle w:val="TableSub-headingWhite"/>
              <w:rPr>
                <w:rFonts w:ascii="Trebuchet MS" w:hAnsi="Trebuchet MS"/>
                <w:szCs w:val="20"/>
              </w:rPr>
            </w:pPr>
            <w:r w:rsidRPr="001571E2">
              <w:rPr>
                <w:caps w:val="0"/>
                <w:vanish/>
                <w:szCs w:val="20"/>
              </w:rPr>
              <w:lastRenderedPageBreak/>
              <w:t>&lt;Name_H_4&gt;</w:t>
            </w:r>
            <w:r w:rsidRPr="001571E2">
              <w:rPr>
                <w:szCs w:val="20"/>
              </w:rPr>
              <w:t>RECOMMENDATION:</w:t>
            </w:r>
          </w:p>
        </w:tc>
      </w:tr>
      <w:tr w:rsidR="00FB72A0" w14:paraId="305403A0" w14:textId="77777777" w:rsidTr="00106056">
        <w:trPr>
          <w:cantSplit/>
          <w:trHeight w:val="20"/>
        </w:trPr>
        <w:tc>
          <w:tcPr>
            <w:tcW w:w="5000" w:type="pct"/>
            <w:gridSpan w:val="3"/>
          </w:tcPr>
          <w:p w14:paraId="691045D6" w14:textId="73D9CBED" w:rsidR="00687E6D" w:rsidRPr="001571E2" w:rsidRDefault="006C5438" w:rsidP="00B76A21">
            <w:pPr>
              <w:pStyle w:val="TabletextL"/>
              <w:numPr>
                <w:ilvl w:val="0"/>
                <w:numId w:val="11"/>
              </w:numPr>
              <w:rPr>
                <w:szCs w:val="20"/>
              </w:rPr>
            </w:pPr>
            <w:r w:rsidRPr="001571E2">
              <w:rPr>
                <w:color w:val="auto"/>
                <w:szCs w:val="20"/>
              </w:rPr>
              <w:t xml:space="preserve">Fusion to take each point from the table in this finding and correct the customer interfaces so that all sites </w:t>
            </w:r>
            <w:r w:rsidR="00B76A21">
              <w:rPr>
                <w:color w:val="auto"/>
                <w:szCs w:val="20"/>
              </w:rPr>
              <w:t>have a consistent standard of</w:t>
            </w:r>
            <w:r w:rsidRPr="001571E2">
              <w:rPr>
                <w:color w:val="auto"/>
                <w:szCs w:val="20"/>
              </w:rPr>
              <w:t xml:space="preserve"> customer information. The Council </w:t>
            </w:r>
            <w:r w:rsidR="00B76A21">
              <w:rPr>
                <w:color w:val="auto"/>
                <w:szCs w:val="20"/>
              </w:rPr>
              <w:t>should</w:t>
            </w:r>
            <w:r w:rsidRPr="001571E2">
              <w:rPr>
                <w:color w:val="auto"/>
                <w:szCs w:val="20"/>
              </w:rPr>
              <w:t xml:space="preserve"> oversee this implementation</w:t>
            </w:r>
          </w:p>
        </w:tc>
      </w:tr>
      <w:tr w:rsidR="00FB72A0" w14:paraId="2345C096" w14:textId="77777777" w:rsidTr="00106056">
        <w:trPr>
          <w:cantSplit/>
          <w:trHeight w:val="20"/>
          <w:hidden/>
        </w:trPr>
        <w:tc>
          <w:tcPr>
            <w:tcW w:w="5000" w:type="pct"/>
            <w:gridSpan w:val="3"/>
            <w:shd w:val="clear" w:color="auto" w:fill="02A5E2" w:themeFill="accent2"/>
            <w:hideMark/>
          </w:tcPr>
          <w:p w14:paraId="221BE5A5" w14:textId="77777777" w:rsidR="00FB72A0" w:rsidRPr="001571E2" w:rsidRDefault="00FB72A0" w:rsidP="00447B09">
            <w:pPr>
              <w:pStyle w:val="TableSub-headingWhite"/>
              <w:rPr>
                <w:rFonts w:ascii="Trebuchet MS" w:hAnsi="Trebuchet MS"/>
                <w:szCs w:val="20"/>
              </w:rPr>
            </w:pPr>
            <w:r w:rsidRPr="001571E2">
              <w:rPr>
                <w:caps w:val="0"/>
                <w:vanish/>
                <w:szCs w:val="20"/>
              </w:rPr>
              <w:t>&lt;Name_H_6&gt;</w:t>
            </w:r>
            <w:r w:rsidRPr="001571E2">
              <w:rPr>
                <w:szCs w:val="20"/>
              </w:rPr>
              <w:t>MANAGEMENT RESPONSE:</w:t>
            </w:r>
          </w:p>
        </w:tc>
      </w:tr>
      <w:tr w:rsidR="001F2B73" w:rsidRPr="002B1335" w14:paraId="4AD66BEB" w14:textId="77777777" w:rsidTr="00106056">
        <w:trPr>
          <w:cantSplit/>
          <w:trHeight w:val="20"/>
          <w:hidden/>
        </w:trPr>
        <w:tc>
          <w:tcPr>
            <w:tcW w:w="5000" w:type="pct"/>
            <w:gridSpan w:val="3"/>
          </w:tcPr>
          <w:p w14:paraId="36397D70" w14:textId="35531185" w:rsidR="002C41C3" w:rsidRDefault="001F2B73" w:rsidP="001571E2">
            <w:pPr>
              <w:pStyle w:val="TabletextL"/>
              <w:numPr>
                <w:ilvl w:val="0"/>
                <w:numId w:val="17"/>
              </w:numPr>
              <w:rPr>
                <w:color w:val="auto"/>
                <w:szCs w:val="20"/>
              </w:rPr>
            </w:pPr>
            <w:r w:rsidRPr="001571E2">
              <w:rPr>
                <w:vanish/>
                <w:color w:val="auto"/>
                <w:szCs w:val="20"/>
              </w:rPr>
              <w:t>x</w:t>
            </w:r>
            <w:r w:rsidRPr="001571E2">
              <w:rPr>
                <w:color w:val="auto"/>
                <w:szCs w:val="20"/>
              </w:rPr>
              <w:t xml:space="preserve">Agreed. </w:t>
            </w:r>
            <w:r w:rsidR="002C41C3">
              <w:rPr>
                <w:color w:val="auto"/>
                <w:szCs w:val="20"/>
              </w:rPr>
              <w:t xml:space="preserve">A key communication tool is the Fusion App which launched in 2017 – a significant drive was made via posters, emails communicated to customers and briefing staff on encouraging the use of the App.  All new members also receive a welcome message promoting the App.  All social media pages have been updated with the default ‘Use App’ button which corrects one of the points raised by Internal Audit.  Further addressing the points raised, we have added two tabs to </w:t>
            </w:r>
            <w:r w:rsidR="00311617">
              <w:rPr>
                <w:color w:val="auto"/>
                <w:szCs w:val="20"/>
              </w:rPr>
              <w:t>Facebook</w:t>
            </w:r>
            <w:r w:rsidR="002C41C3">
              <w:rPr>
                <w:color w:val="auto"/>
                <w:szCs w:val="20"/>
              </w:rPr>
              <w:t xml:space="preserve"> pages which </w:t>
            </w:r>
            <w:proofErr w:type="gramStart"/>
            <w:r w:rsidR="002C41C3">
              <w:rPr>
                <w:color w:val="auto"/>
                <w:szCs w:val="20"/>
              </w:rPr>
              <w:t>allows</w:t>
            </w:r>
            <w:proofErr w:type="gramEnd"/>
            <w:r w:rsidR="002C41C3">
              <w:rPr>
                <w:color w:val="auto"/>
                <w:szCs w:val="20"/>
              </w:rPr>
              <w:t xml:space="preserve"> bookings to make and the second allows the App to be downloaded.</w:t>
            </w:r>
          </w:p>
          <w:p w14:paraId="44ABAD79" w14:textId="5BD09409" w:rsidR="001F2B73" w:rsidRDefault="002C41C3" w:rsidP="002C41C3">
            <w:pPr>
              <w:pStyle w:val="TabletextL"/>
              <w:ind w:left="720"/>
              <w:rPr>
                <w:color w:val="auto"/>
                <w:szCs w:val="20"/>
              </w:rPr>
            </w:pPr>
            <w:r>
              <w:rPr>
                <w:color w:val="auto"/>
                <w:szCs w:val="20"/>
              </w:rPr>
              <w:t xml:space="preserve">All opening times have been updated on the website and Facebook pages.  We have also implemented changes to ensure any changes to opening times are fed back to the Digital Team to allow immediate changes.  </w:t>
            </w:r>
            <w:r w:rsidR="00441B24">
              <w:rPr>
                <w:color w:val="auto"/>
                <w:szCs w:val="20"/>
              </w:rPr>
              <w:t>There is also a process now in place to review unique links that have expired and deleted from social media so we can ensure these are still correct/valid.  All links from centre sites to book or sign up have been resolved.</w:t>
            </w:r>
          </w:p>
          <w:p w14:paraId="6BCC0185" w14:textId="2224401B" w:rsidR="00441B24" w:rsidRDefault="00441B24" w:rsidP="002C41C3">
            <w:pPr>
              <w:pStyle w:val="TabletextL"/>
              <w:ind w:left="720"/>
              <w:rPr>
                <w:color w:val="auto"/>
                <w:szCs w:val="20"/>
              </w:rPr>
            </w:pPr>
          </w:p>
          <w:p w14:paraId="63BC2306" w14:textId="7997CF6B" w:rsidR="00441B24" w:rsidRPr="001571E2" w:rsidRDefault="00441B24" w:rsidP="002C41C3">
            <w:pPr>
              <w:pStyle w:val="TabletextL"/>
              <w:ind w:left="720"/>
              <w:rPr>
                <w:color w:val="auto"/>
                <w:szCs w:val="20"/>
              </w:rPr>
            </w:pPr>
            <w:r>
              <w:rPr>
                <w:color w:val="auto"/>
                <w:szCs w:val="20"/>
              </w:rPr>
              <w:t>This now resolves the items raised by Internal Audit and we have oversight processes in place to ensure these standards are sustained.</w:t>
            </w:r>
          </w:p>
          <w:p w14:paraId="092AD267" w14:textId="77777777" w:rsidR="001F2B73" w:rsidRPr="001571E2" w:rsidRDefault="001F2B73" w:rsidP="009C23E8">
            <w:pPr>
              <w:pStyle w:val="TabletextL"/>
              <w:ind w:left="720"/>
              <w:rPr>
                <w:color w:val="auto"/>
                <w:szCs w:val="20"/>
              </w:rPr>
            </w:pPr>
          </w:p>
        </w:tc>
      </w:tr>
      <w:tr w:rsidR="00DD5A1A" w:rsidRPr="002B1335" w14:paraId="302868DC" w14:textId="77777777" w:rsidTr="00106056">
        <w:trPr>
          <w:cantSplit/>
          <w:trHeight w:val="21"/>
          <w:hidden/>
        </w:trPr>
        <w:tc>
          <w:tcPr>
            <w:tcW w:w="1112" w:type="pct"/>
            <w:gridSpan w:val="2"/>
            <w:hideMark/>
          </w:tcPr>
          <w:p w14:paraId="1EF7008C" w14:textId="77777777" w:rsidR="001F2B73" w:rsidRPr="00D66E81" w:rsidRDefault="001F2B73" w:rsidP="009C23E8">
            <w:pPr>
              <w:pStyle w:val="TabletextL"/>
              <w:rPr>
                <w:color w:val="auto"/>
              </w:rPr>
            </w:pPr>
            <w:r w:rsidRPr="00D66E81">
              <w:rPr>
                <w:vanish/>
                <w:color w:val="auto"/>
              </w:rPr>
              <w:t>&lt;D_2&gt;</w:t>
            </w:r>
            <w:r w:rsidRPr="00D66E81">
              <w:rPr>
                <w:color w:val="auto"/>
              </w:rPr>
              <w:t>Responsible Officer:</w:t>
            </w:r>
          </w:p>
        </w:tc>
        <w:tc>
          <w:tcPr>
            <w:tcW w:w="3888" w:type="pct"/>
          </w:tcPr>
          <w:p w14:paraId="04DCBD1A" w14:textId="77777777" w:rsidR="001F2B73" w:rsidRPr="001571E2" w:rsidRDefault="001F2B73" w:rsidP="009C23E8">
            <w:pPr>
              <w:pStyle w:val="TabletextL"/>
              <w:rPr>
                <w:color w:val="auto"/>
                <w:szCs w:val="20"/>
              </w:rPr>
            </w:pPr>
            <w:r w:rsidRPr="001571E2">
              <w:rPr>
                <w:color w:val="auto"/>
                <w:szCs w:val="20"/>
              </w:rPr>
              <w:t>Lucy Cherry</w:t>
            </w:r>
          </w:p>
          <w:p w14:paraId="234F3170" w14:textId="77777777" w:rsidR="001F2B73" w:rsidRPr="001571E2" w:rsidRDefault="001F2B73" w:rsidP="009C23E8">
            <w:pPr>
              <w:pStyle w:val="TabletextL"/>
              <w:rPr>
                <w:color w:val="auto"/>
                <w:szCs w:val="20"/>
              </w:rPr>
            </w:pPr>
            <w:r w:rsidRPr="001571E2">
              <w:rPr>
                <w:vanish/>
                <w:color w:val="auto"/>
                <w:szCs w:val="20"/>
              </w:rPr>
              <w:t>&lt;/i&gt;</w:t>
            </w:r>
          </w:p>
        </w:tc>
      </w:tr>
      <w:tr w:rsidR="00DD5A1A" w:rsidRPr="002B1335" w14:paraId="44ABCD13" w14:textId="77777777" w:rsidTr="00106056">
        <w:trPr>
          <w:cantSplit/>
          <w:trHeight w:val="21"/>
          <w:hidden/>
        </w:trPr>
        <w:tc>
          <w:tcPr>
            <w:tcW w:w="1112" w:type="pct"/>
            <w:gridSpan w:val="2"/>
            <w:hideMark/>
          </w:tcPr>
          <w:p w14:paraId="194B8B3A" w14:textId="77777777" w:rsidR="001F2B73" w:rsidRPr="00D66E81" w:rsidRDefault="001F2B73" w:rsidP="009C23E8">
            <w:pPr>
              <w:pStyle w:val="TabletextL"/>
              <w:rPr>
                <w:color w:val="auto"/>
              </w:rPr>
            </w:pPr>
            <w:r w:rsidRPr="00D66E81">
              <w:rPr>
                <w:vanish/>
                <w:color w:val="auto"/>
              </w:rPr>
              <w:t>&lt;D_3&gt;</w:t>
            </w:r>
            <w:r w:rsidRPr="00D66E81">
              <w:rPr>
                <w:color w:val="auto"/>
              </w:rPr>
              <w:t>Implementation Date:</w:t>
            </w:r>
          </w:p>
        </w:tc>
        <w:tc>
          <w:tcPr>
            <w:tcW w:w="3888" w:type="pct"/>
          </w:tcPr>
          <w:p w14:paraId="0228F89B" w14:textId="408CF04C" w:rsidR="001F2B73" w:rsidRPr="001571E2" w:rsidRDefault="00441B24" w:rsidP="009C23E8">
            <w:pPr>
              <w:pStyle w:val="TabletextL"/>
              <w:rPr>
                <w:color w:val="auto"/>
                <w:szCs w:val="20"/>
              </w:rPr>
            </w:pPr>
            <w:r>
              <w:rPr>
                <w:color w:val="auto"/>
                <w:szCs w:val="20"/>
              </w:rPr>
              <w:t>February</w:t>
            </w:r>
            <w:r w:rsidR="001F2B73" w:rsidRPr="001571E2">
              <w:rPr>
                <w:color w:val="auto"/>
                <w:szCs w:val="20"/>
              </w:rPr>
              <w:t xml:space="preserve"> 2019</w:t>
            </w:r>
          </w:p>
          <w:p w14:paraId="78D5FF30" w14:textId="77777777" w:rsidR="001F2B73" w:rsidRPr="001571E2" w:rsidRDefault="001F2B73" w:rsidP="009C23E8">
            <w:pPr>
              <w:pStyle w:val="TabletextL"/>
              <w:rPr>
                <w:color w:val="auto"/>
                <w:szCs w:val="20"/>
              </w:rPr>
            </w:pPr>
          </w:p>
        </w:tc>
      </w:tr>
    </w:tbl>
    <w:p w14:paraId="7EE46CEC" w14:textId="77777777" w:rsidR="00687E6D" w:rsidRDefault="00687E6D">
      <w:r>
        <w:br w:type="page"/>
      </w:r>
    </w:p>
    <w:tbl>
      <w:tblPr>
        <w:tblStyle w:val="TableGrid"/>
        <w:tblW w:w="5168"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989"/>
        <w:gridCol w:w="1204"/>
        <w:gridCol w:w="6715"/>
      </w:tblGrid>
      <w:tr w:rsidR="002F72AA" w14:paraId="03C1F136" w14:textId="77777777" w:rsidTr="00C86EA4">
        <w:trPr>
          <w:cantSplit/>
          <w:trHeight w:val="20"/>
          <w:hidden/>
        </w:trPr>
        <w:tc>
          <w:tcPr>
            <w:tcW w:w="5000" w:type="pct"/>
            <w:gridSpan w:val="3"/>
            <w:shd w:val="clear" w:color="auto" w:fill="02A5E2" w:themeFill="accent2"/>
            <w:hideMark/>
          </w:tcPr>
          <w:p w14:paraId="1C33A15B" w14:textId="1755D7A0" w:rsidR="002F72AA" w:rsidRDefault="002F72AA" w:rsidP="00133C58">
            <w:pPr>
              <w:pStyle w:val="TableSub-headingWhite"/>
              <w:rPr>
                <w:rFonts w:ascii="Trebuchet MS" w:hAnsi="Trebuchet MS"/>
              </w:rPr>
            </w:pPr>
            <w:r w:rsidRPr="00E6086A">
              <w:rPr>
                <w:caps w:val="0"/>
                <w:vanish/>
              </w:rPr>
              <w:lastRenderedPageBreak/>
              <w:t>&lt;Name_H_1&gt;</w:t>
            </w:r>
            <w:r>
              <w:t xml:space="preserve">RISK:  </w:t>
            </w:r>
            <w:r w:rsidR="00C60B6D" w:rsidRPr="00DA495B">
              <w:t>There are not sufficient arrangements to engage with customers based on how they want to be interacted with</w:t>
            </w:r>
            <w:r w:rsidR="00C60B6D" w:rsidRPr="00F47DE5">
              <w:rPr>
                <w:rFonts w:ascii="Calibri" w:hAnsi="Calibri"/>
                <w:caps w:val="0"/>
                <w:vanish/>
                <w:color w:val="auto"/>
                <w:kern w:val="0"/>
                <w:sz w:val="24"/>
                <w:szCs w:val="20"/>
                <w:lang w:val="bg-BG" w:eastAsia="bg-BG" w:bidi="bg-BG"/>
              </w:rPr>
              <w:t xml:space="preserve"> </w:t>
            </w:r>
            <w:r w:rsidRPr="00F47DE5">
              <w:rPr>
                <w:rFonts w:ascii="Calibri" w:hAnsi="Calibri"/>
                <w:caps w:val="0"/>
                <w:vanish/>
                <w:color w:val="auto"/>
                <w:kern w:val="0"/>
                <w:sz w:val="24"/>
                <w:szCs w:val="20"/>
                <w:lang w:val="bg-BG" w:eastAsia="bg-BG" w:bidi="bg-BG"/>
              </w:rPr>
              <w:t>&lt;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2F72AA" w14:paraId="7C1B46AA" w14:textId="77777777" w:rsidTr="00C86EA4">
        <w:trPr>
          <w:cantSplit/>
          <w:trHeight w:val="20"/>
          <w:hidden/>
        </w:trPr>
        <w:tc>
          <w:tcPr>
            <w:tcW w:w="555" w:type="pct"/>
            <w:shd w:val="clear" w:color="auto" w:fill="EEE8E5" w:themeFill="background2"/>
            <w:hideMark/>
          </w:tcPr>
          <w:p w14:paraId="424F4D3A" w14:textId="77777777" w:rsidR="002F72AA" w:rsidRDefault="002F72AA" w:rsidP="00FC74D1">
            <w:pPr>
              <w:pStyle w:val="TabletextL"/>
              <w:rPr>
                <w:rFonts w:ascii="Trebuchet MS" w:hAnsi="Trebuchet MS"/>
              </w:rPr>
            </w:pPr>
            <w:r w:rsidRPr="00E6086A">
              <w:rPr>
                <w:caps/>
                <w:vanish/>
              </w:rPr>
              <w:t>&lt;Name_H_</w:t>
            </w:r>
            <w:r>
              <w:rPr>
                <w:caps/>
                <w:vanish/>
              </w:rPr>
              <w:t>2</w:t>
            </w:r>
            <w:r w:rsidRPr="00E6086A">
              <w:rPr>
                <w:caps/>
                <w:vanish/>
              </w:rPr>
              <w:t>&gt;</w:t>
            </w:r>
            <w:r>
              <w:t>Ref</w:t>
            </w:r>
          </w:p>
        </w:tc>
        <w:tc>
          <w:tcPr>
            <w:tcW w:w="676" w:type="pct"/>
            <w:shd w:val="clear" w:color="auto" w:fill="EEE8E5" w:themeFill="background2"/>
            <w:hideMark/>
          </w:tcPr>
          <w:p w14:paraId="77529524" w14:textId="77777777" w:rsidR="002F72AA" w:rsidRDefault="002F72AA" w:rsidP="00FC74D1">
            <w:pPr>
              <w:pStyle w:val="TabletextL"/>
              <w:jc w:val="center"/>
              <w:rPr>
                <w:rFonts w:ascii="Trebuchet MS" w:hAnsi="Trebuchet MS"/>
              </w:rPr>
            </w:pPr>
            <w:r>
              <w:t>Significance</w:t>
            </w:r>
          </w:p>
        </w:tc>
        <w:tc>
          <w:tcPr>
            <w:tcW w:w="3769" w:type="pct"/>
            <w:shd w:val="clear" w:color="auto" w:fill="EEE8E5" w:themeFill="background2"/>
            <w:hideMark/>
          </w:tcPr>
          <w:p w14:paraId="36307593" w14:textId="77777777" w:rsidR="002F72AA" w:rsidRDefault="002F72AA" w:rsidP="00FC74D1">
            <w:pPr>
              <w:pStyle w:val="TabletextL"/>
              <w:rPr>
                <w:rFonts w:ascii="Trebuchet MS" w:hAnsi="Trebuchet MS"/>
              </w:rPr>
            </w:pPr>
            <w:r>
              <w:t>Finding</w:t>
            </w:r>
          </w:p>
        </w:tc>
      </w:tr>
      <w:tr w:rsidR="002F72AA" w:rsidRPr="001571E2" w14:paraId="526243B7" w14:textId="77777777" w:rsidTr="00C86EA4">
        <w:trPr>
          <w:cantSplit/>
          <w:trHeight w:val="20"/>
          <w:hidden/>
        </w:trPr>
        <w:tc>
          <w:tcPr>
            <w:tcW w:w="555" w:type="pct"/>
            <w:hideMark/>
          </w:tcPr>
          <w:p w14:paraId="3D72E5CA" w14:textId="77777777" w:rsidR="002F72AA" w:rsidRPr="001571E2" w:rsidRDefault="002F72AA" w:rsidP="00C86EA4">
            <w:pPr>
              <w:pStyle w:val="TabletextL"/>
              <w:numPr>
                <w:ilvl w:val="0"/>
                <w:numId w:val="6"/>
              </w:numPr>
              <w:jc w:val="center"/>
              <w:rPr>
                <w:rFonts w:ascii="Trebuchet MS" w:hAnsi="Trebuchet MS"/>
                <w:szCs w:val="20"/>
              </w:rPr>
            </w:pPr>
            <w:r w:rsidRPr="001571E2">
              <w:rPr>
                <w:caps/>
                <w:vanish/>
                <w:szCs w:val="20"/>
              </w:rPr>
              <w:t>&lt;Name_H_3&gt;</w:t>
            </w:r>
          </w:p>
        </w:tc>
        <w:tc>
          <w:tcPr>
            <w:tcW w:w="676" w:type="pct"/>
            <w:shd w:val="clear" w:color="auto" w:fill="DF8639" w:themeFill="accent3"/>
          </w:tcPr>
          <w:p w14:paraId="7BE63DF0" w14:textId="77777777" w:rsidR="002F72AA" w:rsidRPr="001571E2" w:rsidRDefault="002F72AA" w:rsidP="00FC74D1">
            <w:pPr>
              <w:pStyle w:val="TabletextL"/>
              <w:jc w:val="center"/>
              <w:rPr>
                <w:szCs w:val="20"/>
              </w:rPr>
            </w:pPr>
            <w:r w:rsidRPr="001571E2">
              <w:rPr>
                <w:color w:val="FFFFFF" w:themeColor="background1"/>
                <w:szCs w:val="20"/>
              </w:rPr>
              <w:t>M</w:t>
            </w:r>
            <w:r w:rsidRPr="001571E2">
              <w:rPr>
                <w:vanish/>
                <w:szCs w:val="20"/>
              </w:rPr>
              <w:t>InsertRichText(GetColumn(“SeverityName”))</w:t>
            </w:r>
          </w:p>
        </w:tc>
        <w:tc>
          <w:tcPr>
            <w:tcW w:w="3769" w:type="pct"/>
          </w:tcPr>
          <w:p w14:paraId="3DDEAD87" w14:textId="78D23D64" w:rsidR="004B1EB4" w:rsidRPr="001571E2" w:rsidRDefault="004B1EB4" w:rsidP="00EB3C9E">
            <w:pPr>
              <w:rPr>
                <w:sz w:val="20"/>
                <w:szCs w:val="20"/>
                <w:u w:val="single"/>
              </w:rPr>
            </w:pPr>
            <w:r w:rsidRPr="001571E2">
              <w:rPr>
                <w:sz w:val="20"/>
                <w:szCs w:val="20"/>
                <w:u w:val="single"/>
              </w:rPr>
              <w:t>Call backs</w:t>
            </w:r>
          </w:p>
          <w:p w14:paraId="4833AFCE" w14:textId="05712C60" w:rsidR="00EB3C9E" w:rsidRPr="001571E2" w:rsidRDefault="00EB3C9E" w:rsidP="00EB3C9E">
            <w:pPr>
              <w:rPr>
                <w:sz w:val="20"/>
                <w:szCs w:val="20"/>
              </w:rPr>
            </w:pPr>
            <w:r w:rsidRPr="001571E2">
              <w:rPr>
                <w:sz w:val="20"/>
                <w:szCs w:val="20"/>
              </w:rPr>
              <w:t>As part of the review we signed up to alerts for the Oxford Ice Rink site.  A text message was issued to us to promote a sale.</w:t>
            </w:r>
          </w:p>
          <w:p w14:paraId="01EC3E6B" w14:textId="77777777" w:rsidR="00EB3C9E" w:rsidRPr="001571E2" w:rsidRDefault="00EB3C9E" w:rsidP="00EB3C9E">
            <w:pPr>
              <w:rPr>
                <w:sz w:val="20"/>
                <w:szCs w:val="20"/>
              </w:rPr>
            </w:pPr>
            <w:r w:rsidRPr="001571E2">
              <w:rPr>
                <w:sz w:val="20"/>
                <w:szCs w:val="20"/>
              </w:rPr>
              <w:t>We responded per the text instructions to confirm we would want to receive a call back to know more and possibly take up the offer – see image below.</w:t>
            </w:r>
          </w:p>
          <w:p w14:paraId="5F233469" w14:textId="77777777" w:rsidR="00EB3C9E" w:rsidRPr="001571E2" w:rsidRDefault="00EB3C9E" w:rsidP="00EB3C9E">
            <w:pPr>
              <w:rPr>
                <w:sz w:val="20"/>
                <w:szCs w:val="20"/>
              </w:rPr>
            </w:pPr>
            <w:r w:rsidRPr="001571E2">
              <w:rPr>
                <w:noProof/>
                <w:sz w:val="20"/>
                <w:szCs w:val="20"/>
                <w:u w:val="single"/>
                <w:lang w:eastAsia="en-GB"/>
              </w:rPr>
              <w:drawing>
                <wp:inline distT="0" distB="0" distL="0" distR="0" wp14:anchorId="2EBD8118" wp14:editId="370E41EC">
                  <wp:extent cx="2553195" cy="186423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706" cy="1869723"/>
                          </a:xfrm>
                          <a:prstGeom prst="rect">
                            <a:avLst/>
                          </a:prstGeom>
                          <a:noFill/>
                          <a:ln>
                            <a:noFill/>
                          </a:ln>
                        </pic:spPr>
                      </pic:pic>
                    </a:graphicData>
                  </a:graphic>
                </wp:inline>
              </w:drawing>
            </w:r>
          </w:p>
          <w:p w14:paraId="7BB4E3EA" w14:textId="72CCB835" w:rsidR="002F72AA" w:rsidRPr="001571E2" w:rsidRDefault="00EB3C9E" w:rsidP="00EB3C9E">
            <w:pPr>
              <w:rPr>
                <w:sz w:val="20"/>
                <w:szCs w:val="20"/>
              </w:rPr>
            </w:pPr>
            <w:r w:rsidRPr="001571E2">
              <w:rPr>
                <w:sz w:val="20"/>
                <w:szCs w:val="20"/>
              </w:rPr>
              <w:t xml:space="preserve">After sending the message, we received no call or any further communication.  From a customer perspective this could be very frustrating as they may not be contacted and </w:t>
            </w:r>
            <w:r w:rsidR="00B76A21">
              <w:rPr>
                <w:sz w:val="20"/>
                <w:szCs w:val="20"/>
              </w:rPr>
              <w:t xml:space="preserve">this would </w:t>
            </w:r>
            <w:r w:rsidRPr="001571E2">
              <w:rPr>
                <w:sz w:val="20"/>
                <w:szCs w:val="20"/>
              </w:rPr>
              <w:t>impact their experience with Fusion.  There is also a risk that Fusion does not make the most of their initiatives by following through text messages to secure more customers.</w:t>
            </w:r>
          </w:p>
          <w:p w14:paraId="1B9D357E" w14:textId="77777777" w:rsidR="004B1EB4" w:rsidRPr="001571E2" w:rsidRDefault="004B1EB4" w:rsidP="00EB3C9E">
            <w:pPr>
              <w:rPr>
                <w:sz w:val="20"/>
                <w:szCs w:val="20"/>
                <w:u w:val="single"/>
              </w:rPr>
            </w:pPr>
          </w:p>
          <w:p w14:paraId="64153800" w14:textId="6DC09FF7" w:rsidR="004B1EB4" w:rsidRPr="001571E2" w:rsidRDefault="004B1EB4" w:rsidP="00EB3C9E">
            <w:pPr>
              <w:rPr>
                <w:sz w:val="20"/>
                <w:szCs w:val="20"/>
                <w:u w:val="single"/>
              </w:rPr>
            </w:pPr>
            <w:r w:rsidRPr="001571E2">
              <w:rPr>
                <w:sz w:val="20"/>
                <w:szCs w:val="20"/>
                <w:u w:val="single"/>
              </w:rPr>
              <w:t>Swim lesson call back</w:t>
            </w:r>
          </w:p>
          <w:p w14:paraId="11C5B7A7" w14:textId="08F98021" w:rsidR="004B1EB4" w:rsidRPr="001571E2" w:rsidRDefault="004B1EB4" w:rsidP="00EB3C9E">
            <w:pPr>
              <w:rPr>
                <w:sz w:val="20"/>
                <w:szCs w:val="20"/>
              </w:rPr>
            </w:pPr>
          </w:p>
          <w:p w14:paraId="66B52E74" w14:textId="58B8D370" w:rsidR="004B1EB4" w:rsidRPr="001571E2" w:rsidRDefault="004B1EB4" w:rsidP="00EB3C9E">
            <w:pPr>
              <w:rPr>
                <w:sz w:val="20"/>
                <w:szCs w:val="20"/>
              </w:rPr>
            </w:pPr>
            <w:r w:rsidRPr="001571E2">
              <w:rPr>
                <w:sz w:val="20"/>
                <w:szCs w:val="20"/>
              </w:rPr>
              <w:t>Fusion run Swim Schools and you can sign up for a 24 hour call back to find out more about the service. We signed up for this on 20 December 2018 and did not receive any contact or call back except for the automated email.</w:t>
            </w:r>
          </w:p>
          <w:p w14:paraId="79132942" w14:textId="77777777" w:rsidR="004B1EB4" w:rsidRPr="001571E2" w:rsidRDefault="004B1EB4" w:rsidP="00EB3C9E">
            <w:pPr>
              <w:rPr>
                <w:sz w:val="20"/>
                <w:szCs w:val="20"/>
                <w:u w:val="single"/>
              </w:rPr>
            </w:pPr>
          </w:p>
          <w:p w14:paraId="28D21146" w14:textId="3AE4FC76" w:rsidR="004B1EB4" w:rsidRPr="001571E2" w:rsidRDefault="004B1EB4" w:rsidP="00EB3C9E">
            <w:pPr>
              <w:rPr>
                <w:sz w:val="20"/>
                <w:szCs w:val="20"/>
                <w:u w:val="single"/>
              </w:rPr>
            </w:pPr>
            <w:r w:rsidRPr="001571E2">
              <w:rPr>
                <w:sz w:val="20"/>
                <w:szCs w:val="20"/>
              </w:rPr>
              <w:object w:dxaOrig="10425" w:dyaOrig="6465" w14:anchorId="7C1CDBBF">
                <v:shape id="_x0000_i1026" type="#_x0000_t75" style="width:317.1pt;height:194.55pt" o:ole="">
                  <v:imagedata r:id="rId19" o:title=""/>
                </v:shape>
                <o:OLEObject Type="Embed" ProgID="PBrush" ShapeID="_x0000_i1026" DrawAspect="Content" ObjectID="_1614416420" r:id="rId20"/>
              </w:object>
            </w:r>
          </w:p>
          <w:p w14:paraId="0E9056E5" w14:textId="6213B34A" w:rsidR="004B1EB4" w:rsidRPr="001571E2" w:rsidRDefault="004B1EB4" w:rsidP="00EB3C9E">
            <w:pPr>
              <w:rPr>
                <w:sz w:val="20"/>
                <w:szCs w:val="20"/>
              </w:rPr>
            </w:pPr>
          </w:p>
        </w:tc>
      </w:tr>
      <w:tr w:rsidR="002F72AA" w:rsidRPr="001571E2" w14:paraId="2CA1EE9B" w14:textId="77777777" w:rsidTr="00C86EA4">
        <w:trPr>
          <w:cantSplit/>
          <w:trHeight w:val="20"/>
          <w:hidden/>
        </w:trPr>
        <w:tc>
          <w:tcPr>
            <w:tcW w:w="5000" w:type="pct"/>
            <w:gridSpan w:val="3"/>
            <w:shd w:val="clear" w:color="auto" w:fill="02A5E2" w:themeFill="accent2"/>
            <w:hideMark/>
          </w:tcPr>
          <w:p w14:paraId="1ECCA9FC" w14:textId="77777777" w:rsidR="002F72AA" w:rsidRPr="001571E2" w:rsidRDefault="002F72AA" w:rsidP="00FC74D1">
            <w:pPr>
              <w:pStyle w:val="TableSub-headingWhite"/>
              <w:rPr>
                <w:rFonts w:ascii="Trebuchet MS" w:hAnsi="Trebuchet MS"/>
                <w:szCs w:val="20"/>
              </w:rPr>
            </w:pPr>
            <w:r w:rsidRPr="001571E2">
              <w:rPr>
                <w:caps w:val="0"/>
                <w:vanish/>
                <w:szCs w:val="20"/>
              </w:rPr>
              <w:lastRenderedPageBreak/>
              <w:t>&lt;Name_H_4&gt;</w:t>
            </w:r>
            <w:r w:rsidRPr="001571E2">
              <w:rPr>
                <w:szCs w:val="20"/>
              </w:rPr>
              <w:t>RECOMMENDATION:</w:t>
            </w:r>
          </w:p>
        </w:tc>
      </w:tr>
      <w:tr w:rsidR="002F72AA" w:rsidRPr="001571E2" w14:paraId="7C1AEA00" w14:textId="77777777" w:rsidTr="00C86EA4">
        <w:trPr>
          <w:cantSplit/>
          <w:trHeight w:val="20"/>
          <w:hidden/>
        </w:trPr>
        <w:tc>
          <w:tcPr>
            <w:tcW w:w="5000" w:type="pct"/>
            <w:gridSpan w:val="3"/>
          </w:tcPr>
          <w:p w14:paraId="7B0B5077" w14:textId="535CDAFF" w:rsidR="002F72AA" w:rsidRPr="001571E2" w:rsidRDefault="002F72AA" w:rsidP="001571E2">
            <w:pPr>
              <w:pStyle w:val="TabletextL"/>
              <w:numPr>
                <w:ilvl w:val="0"/>
                <w:numId w:val="10"/>
              </w:numPr>
              <w:rPr>
                <w:szCs w:val="20"/>
              </w:rPr>
            </w:pPr>
            <w:r w:rsidRPr="001571E2">
              <w:rPr>
                <w:caps/>
                <w:vanish/>
                <w:szCs w:val="20"/>
              </w:rPr>
              <w:t>&lt;Name_H_5&gt;</w:t>
            </w:r>
            <w:r w:rsidRPr="001571E2">
              <w:rPr>
                <w:vanish/>
                <w:szCs w:val="20"/>
              </w:rPr>
              <w:t xml:space="preserve"> InsertRichText(GetColumn(“Recommendation”))</w:t>
            </w:r>
            <w:r w:rsidR="006C5438" w:rsidRPr="001571E2">
              <w:rPr>
                <w:color w:val="auto"/>
                <w:szCs w:val="20"/>
              </w:rPr>
              <w:t>Fusion to ensure they speak with their back office/central staff to identify how these communications are issued and how responses are managed to ensure only text</w:t>
            </w:r>
            <w:r w:rsidR="004B1EB4" w:rsidRPr="001571E2">
              <w:rPr>
                <w:color w:val="auto"/>
                <w:szCs w:val="20"/>
              </w:rPr>
              <w:t xml:space="preserve"> messages and emails</w:t>
            </w:r>
            <w:r w:rsidR="006C5438" w:rsidRPr="001571E2">
              <w:rPr>
                <w:color w:val="auto"/>
                <w:szCs w:val="20"/>
              </w:rPr>
              <w:t xml:space="preserve"> go out to individuals who will be followed up</w:t>
            </w:r>
          </w:p>
        </w:tc>
      </w:tr>
      <w:tr w:rsidR="002F72AA" w:rsidRPr="001571E2" w14:paraId="41EDDF6F" w14:textId="77777777" w:rsidTr="00C86EA4">
        <w:trPr>
          <w:cantSplit/>
          <w:trHeight w:val="20"/>
          <w:hidden/>
        </w:trPr>
        <w:tc>
          <w:tcPr>
            <w:tcW w:w="5000" w:type="pct"/>
            <w:gridSpan w:val="3"/>
            <w:shd w:val="clear" w:color="auto" w:fill="02A5E2" w:themeFill="accent2"/>
            <w:hideMark/>
          </w:tcPr>
          <w:p w14:paraId="2F8FFD1C" w14:textId="77777777" w:rsidR="002F72AA" w:rsidRPr="001571E2" w:rsidRDefault="002F72AA" w:rsidP="00FC74D1">
            <w:pPr>
              <w:pStyle w:val="TableSub-headingWhite"/>
              <w:rPr>
                <w:rFonts w:ascii="Trebuchet MS" w:hAnsi="Trebuchet MS"/>
                <w:szCs w:val="20"/>
              </w:rPr>
            </w:pPr>
            <w:r w:rsidRPr="001571E2">
              <w:rPr>
                <w:caps w:val="0"/>
                <w:vanish/>
                <w:szCs w:val="20"/>
              </w:rPr>
              <w:t>&lt;Name_H_6&gt;</w:t>
            </w:r>
            <w:r w:rsidRPr="001571E2">
              <w:rPr>
                <w:szCs w:val="20"/>
              </w:rPr>
              <w:t>MANAGEMENT RESPONSE:</w:t>
            </w:r>
          </w:p>
        </w:tc>
      </w:tr>
      <w:tr w:rsidR="002F72AA" w:rsidRPr="001571E2" w14:paraId="66DC2243" w14:textId="77777777" w:rsidTr="00C86EA4">
        <w:trPr>
          <w:cantSplit/>
          <w:trHeight w:val="20"/>
        </w:trPr>
        <w:tc>
          <w:tcPr>
            <w:tcW w:w="5000" w:type="pct"/>
            <w:gridSpan w:val="3"/>
          </w:tcPr>
          <w:p w14:paraId="149302B9" w14:textId="20A757C6" w:rsidR="002F72AA" w:rsidRPr="001571E2" w:rsidRDefault="006C5438" w:rsidP="00C20A22">
            <w:pPr>
              <w:pStyle w:val="TabletextL"/>
              <w:rPr>
                <w:color w:val="auto"/>
                <w:szCs w:val="20"/>
              </w:rPr>
            </w:pPr>
            <w:r w:rsidRPr="001571E2">
              <w:rPr>
                <w:color w:val="auto"/>
                <w:szCs w:val="20"/>
              </w:rPr>
              <w:t xml:space="preserve">Agreed. </w:t>
            </w:r>
            <w:r w:rsidR="00FC788C">
              <w:rPr>
                <w:color w:val="auto"/>
                <w:szCs w:val="20"/>
              </w:rPr>
              <w:t>Fusion have enhanced systems to record all of our incoming sales enquires</w:t>
            </w:r>
            <w:r w:rsidR="00C20A22">
              <w:rPr>
                <w:color w:val="auto"/>
                <w:szCs w:val="20"/>
              </w:rPr>
              <w:t xml:space="preserve">. </w:t>
            </w:r>
            <w:proofErr w:type="gramStart"/>
            <w:r w:rsidR="00C20A22">
              <w:rPr>
                <w:color w:val="auto"/>
                <w:szCs w:val="20"/>
              </w:rPr>
              <w:t>Fusion have</w:t>
            </w:r>
            <w:proofErr w:type="gramEnd"/>
            <w:r w:rsidR="00C20A22">
              <w:rPr>
                <w:color w:val="auto"/>
                <w:szCs w:val="20"/>
              </w:rPr>
              <w:t xml:space="preserve"> reviewed this feedback and their regional customer relations manager has been into centres and completed 3 hours of retraining with teams.  </w:t>
            </w:r>
            <w:proofErr w:type="gramStart"/>
            <w:r w:rsidR="00C20A22">
              <w:rPr>
                <w:color w:val="auto"/>
                <w:szCs w:val="20"/>
              </w:rPr>
              <w:t>Fusion are</w:t>
            </w:r>
            <w:proofErr w:type="gramEnd"/>
            <w:r w:rsidR="00C20A22">
              <w:rPr>
                <w:color w:val="auto"/>
                <w:szCs w:val="20"/>
              </w:rPr>
              <w:t xml:space="preserve"> currently evaluating a plan to centralise all sales enquiries to a dedicated team at a central location to ensure a smoother customer journey.  </w:t>
            </w:r>
          </w:p>
        </w:tc>
      </w:tr>
      <w:tr w:rsidR="002F72AA" w:rsidRPr="001571E2" w14:paraId="2A59390E" w14:textId="77777777" w:rsidTr="00C86EA4">
        <w:trPr>
          <w:cantSplit/>
          <w:trHeight w:val="21"/>
          <w:hidden/>
        </w:trPr>
        <w:tc>
          <w:tcPr>
            <w:tcW w:w="1231" w:type="pct"/>
            <w:gridSpan w:val="2"/>
            <w:hideMark/>
          </w:tcPr>
          <w:p w14:paraId="261B40E1" w14:textId="77777777" w:rsidR="002F72AA" w:rsidRPr="001571E2" w:rsidRDefault="002F72AA" w:rsidP="00FC74D1">
            <w:pPr>
              <w:pStyle w:val="TabletextL"/>
              <w:rPr>
                <w:color w:val="auto"/>
                <w:szCs w:val="20"/>
              </w:rPr>
            </w:pPr>
            <w:r w:rsidRPr="001571E2">
              <w:rPr>
                <w:vanish/>
                <w:color w:val="auto"/>
                <w:szCs w:val="20"/>
              </w:rPr>
              <w:t>&lt;D_2&gt;</w:t>
            </w:r>
            <w:r w:rsidRPr="001571E2">
              <w:rPr>
                <w:color w:val="auto"/>
                <w:szCs w:val="20"/>
              </w:rPr>
              <w:t>Responsible Officer:</w:t>
            </w:r>
          </w:p>
        </w:tc>
        <w:tc>
          <w:tcPr>
            <w:tcW w:w="3769" w:type="pct"/>
          </w:tcPr>
          <w:p w14:paraId="7E94B7B9" w14:textId="0C30C3B0" w:rsidR="002F72AA" w:rsidRPr="001571E2" w:rsidRDefault="006C5438" w:rsidP="00FC74D1">
            <w:pPr>
              <w:pStyle w:val="TabletextL"/>
              <w:rPr>
                <w:color w:val="auto"/>
                <w:szCs w:val="20"/>
              </w:rPr>
            </w:pPr>
            <w:r w:rsidRPr="001571E2">
              <w:rPr>
                <w:color w:val="auto"/>
                <w:szCs w:val="20"/>
              </w:rPr>
              <w:t>Lucy Cherry</w:t>
            </w:r>
          </w:p>
        </w:tc>
      </w:tr>
      <w:tr w:rsidR="002F72AA" w:rsidRPr="001571E2" w14:paraId="6C31A1C7" w14:textId="77777777" w:rsidTr="00C86EA4">
        <w:trPr>
          <w:cantSplit/>
          <w:trHeight w:val="21"/>
          <w:hidden/>
        </w:trPr>
        <w:tc>
          <w:tcPr>
            <w:tcW w:w="1231" w:type="pct"/>
            <w:gridSpan w:val="2"/>
          </w:tcPr>
          <w:p w14:paraId="3BEEA9E0" w14:textId="77777777" w:rsidR="002F72AA" w:rsidRPr="001571E2" w:rsidRDefault="002F72AA" w:rsidP="00FC74D1">
            <w:pPr>
              <w:pStyle w:val="TabletextL"/>
              <w:rPr>
                <w:color w:val="auto"/>
                <w:szCs w:val="20"/>
              </w:rPr>
            </w:pPr>
            <w:r w:rsidRPr="001571E2">
              <w:rPr>
                <w:vanish/>
                <w:color w:val="auto"/>
                <w:szCs w:val="20"/>
              </w:rPr>
              <w:t>&lt;D_3&gt;</w:t>
            </w:r>
            <w:r w:rsidRPr="001571E2">
              <w:rPr>
                <w:color w:val="auto"/>
                <w:szCs w:val="20"/>
              </w:rPr>
              <w:t>Implementation Date:</w:t>
            </w:r>
          </w:p>
        </w:tc>
        <w:tc>
          <w:tcPr>
            <w:tcW w:w="3769" w:type="pct"/>
          </w:tcPr>
          <w:p w14:paraId="342A201D" w14:textId="341E57FA" w:rsidR="00AD75FF" w:rsidRPr="001571E2" w:rsidRDefault="006C5438" w:rsidP="00FC74D1">
            <w:pPr>
              <w:pStyle w:val="TabletextL"/>
              <w:rPr>
                <w:color w:val="auto"/>
                <w:szCs w:val="20"/>
              </w:rPr>
            </w:pPr>
            <w:r w:rsidRPr="001571E2">
              <w:rPr>
                <w:color w:val="auto"/>
                <w:szCs w:val="20"/>
              </w:rPr>
              <w:t>March 2019</w:t>
            </w:r>
          </w:p>
          <w:p w14:paraId="4F1ED080" w14:textId="77777777" w:rsidR="002F72AA" w:rsidRPr="001571E2" w:rsidRDefault="002F72AA" w:rsidP="00FC74D1">
            <w:pPr>
              <w:pStyle w:val="TabletextL"/>
              <w:rPr>
                <w:color w:val="auto"/>
                <w:szCs w:val="20"/>
              </w:rPr>
            </w:pPr>
          </w:p>
        </w:tc>
      </w:tr>
    </w:tbl>
    <w:p w14:paraId="471842FB" w14:textId="77777777" w:rsidR="002F72AA" w:rsidRPr="001571E2" w:rsidRDefault="002F72AA">
      <w:pPr>
        <w:rPr>
          <w:sz w:val="20"/>
          <w:szCs w:val="20"/>
        </w:rPr>
      </w:pPr>
      <w:r w:rsidRPr="001571E2">
        <w:rPr>
          <w:sz w:val="20"/>
          <w:szCs w:val="20"/>
        </w:rPr>
        <w:br w:type="page"/>
      </w:r>
    </w:p>
    <w:tbl>
      <w:tblPr>
        <w:tblStyle w:val="TableGrid"/>
        <w:tblW w:w="541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148"/>
        <w:gridCol w:w="1432"/>
        <w:gridCol w:w="1294"/>
        <w:gridCol w:w="6176"/>
        <w:gridCol w:w="288"/>
      </w:tblGrid>
      <w:tr w:rsidR="00106056" w14:paraId="756DA6D8" w14:textId="77777777" w:rsidTr="00015852">
        <w:trPr>
          <w:trHeight w:val="20"/>
        </w:trPr>
        <w:tc>
          <w:tcPr>
            <w:tcW w:w="5000" w:type="pct"/>
            <w:gridSpan w:val="5"/>
            <w:shd w:val="clear" w:color="auto" w:fill="02A5E2" w:themeFill="accent2"/>
          </w:tcPr>
          <w:p w14:paraId="08CE8269" w14:textId="5959F82E" w:rsidR="00106056" w:rsidRDefault="00A26471" w:rsidP="00133C58">
            <w:pPr>
              <w:pStyle w:val="TableSub-headingWhite"/>
              <w:rPr>
                <w:rFonts w:ascii="Trebuchet MS" w:hAnsi="Trebuchet MS"/>
              </w:rPr>
            </w:pPr>
            <w:r w:rsidRPr="00DA495B">
              <w:lastRenderedPageBreak/>
              <w:t>There are not sufficient arrangements to engage with customers based on how they want to be interacted with</w:t>
            </w:r>
          </w:p>
        </w:tc>
      </w:tr>
      <w:tr w:rsidR="00AA7F68" w14:paraId="02820BC0" w14:textId="77777777" w:rsidTr="00015852">
        <w:trPr>
          <w:trHeight w:val="20"/>
          <w:hidden/>
        </w:trPr>
        <w:tc>
          <w:tcPr>
            <w:tcW w:w="846" w:type="pct"/>
            <w:gridSpan w:val="2"/>
            <w:shd w:val="clear" w:color="auto" w:fill="EEE8E5" w:themeFill="background2"/>
            <w:hideMark/>
          </w:tcPr>
          <w:p w14:paraId="0AA6AF39" w14:textId="6857D36A" w:rsidR="00106056" w:rsidRDefault="00106056" w:rsidP="001A760A">
            <w:pPr>
              <w:pStyle w:val="TabletextL"/>
              <w:rPr>
                <w:rFonts w:ascii="Trebuchet MS" w:hAnsi="Trebuchet MS"/>
              </w:rPr>
            </w:pPr>
            <w:r w:rsidRPr="00E6086A">
              <w:rPr>
                <w:caps/>
                <w:vanish/>
              </w:rPr>
              <w:t>&lt;Name_H_</w:t>
            </w:r>
            <w:r>
              <w:rPr>
                <w:caps/>
                <w:vanish/>
              </w:rPr>
              <w:t>2</w:t>
            </w:r>
            <w:r w:rsidRPr="00E6086A">
              <w:rPr>
                <w:caps/>
                <w:vanish/>
              </w:rPr>
              <w:t>&gt;</w:t>
            </w:r>
            <w:r>
              <w:t>Ref</w:t>
            </w:r>
          </w:p>
        </w:tc>
        <w:tc>
          <w:tcPr>
            <w:tcW w:w="693" w:type="pct"/>
            <w:shd w:val="clear" w:color="auto" w:fill="EEE8E5" w:themeFill="background2"/>
            <w:hideMark/>
          </w:tcPr>
          <w:p w14:paraId="379CCFD6" w14:textId="77777777" w:rsidR="00106056" w:rsidRDefault="00106056" w:rsidP="00106056">
            <w:pPr>
              <w:pStyle w:val="TabletextL"/>
              <w:jc w:val="center"/>
              <w:rPr>
                <w:rFonts w:ascii="Trebuchet MS" w:hAnsi="Trebuchet MS"/>
              </w:rPr>
            </w:pPr>
            <w:r>
              <w:t>Significance</w:t>
            </w:r>
          </w:p>
        </w:tc>
        <w:tc>
          <w:tcPr>
            <w:tcW w:w="3461" w:type="pct"/>
            <w:gridSpan w:val="2"/>
            <w:shd w:val="clear" w:color="auto" w:fill="EEE8E5" w:themeFill="background2"/>
          </w:tcPr>
          <w:p w14:paraId="15DE0C14" w14:textId="5E02A0FB" w:rsidR="00106056" w:rsidRDefault="00106056" w:rsidP="001A760A">
            <w:pPr>
              <w:pStyle w:val="TabletextL"/>
              <w:rPr>
                <w:rFonts w:ascii="Trebuchet MS" w:hAnsi="Trebuchet MS"/>
              </w:rPr>
            </w:pPr>
          </w:p>
        </w:tc>
      </w:tr>
      <w:tr w:rsidR="00B24B62" w14:paraId="1330007D" w14:textId="77777777" w:rsidTr="00632CB4">
        <w:trPr>
          <w:gridBefore w:val="1"/>
          <w:wBefore w:w="79" w:type="pct"/>
          <w:trHeight w:val="20"/>
          <w:hidden/>
        </w:trPr>
        <w:tc>
          <w:tcPr>
            <w:tcW w:w="767" w:type="pct"/>
          </w:tcPr>
          <w:p w14:paraId="04FC2DAF" w14:textId="77777777" w:rsidR="00106056" w:rsidRPr="00E6086A" w:rsidRDefault="00106056" w:rsidP="001571E2">
            <w:pPr>
              <w:pStyle w:val="TabletextL"/>
              <w:numPr>
                <w:ilvl w:val="0"/>
                <w:numId w:val="6"/>
              </w:numPr>
              <w:rPr>
                <w:caps/>
                <w:vanish/>
              </w:rPr>
            </w:pPr>
          </w:p>
        </w:tc>
        <w:tc>
          <w:tcPr>
            <w:tcW w:w="693" w:type="pct"/>
            <w:shd w:val="clear" w:color="auto" w:fill="DF8639" w:themeFill="accent3"/>
          </w:tcPr>
          <w:p w14:paraId="4D95DA6E" w14:textId="77777777" w:rsidR="00106056" w:rsidRPr="00EB16D7" w:rsidRDefault="00106056" w:rsidP="001A760A">
            <w:pPr>
              <w:pStyle w:val="TabletextL"/>
              <w:jc w:val="center"/>
            </w:pPr>
            <w:r w:rsidRPr="006C5438">
              <w:rPr>
                <w:color w:val="FFFFFF" w:themeColor="background1"/>
              </w:rPr>
              <w:t>M</w:t>
            </w:r>
            <w:r>
              <w:rPr>
                <w:vanish/>
              </w:rPr>
              <w:t>I</w:t>
            </w:r>
            <w:r w:rsidRPr="00E7170A">
              <w:rPr>
                <w:vanish/>
              </w:rPr>
              <w:t>nsertRichText(GetColumn(“</w:t>
            </w:r>
            <w:r>
              <w:rPr>
                <w:vanish/>
              </w:rPr>
              <w:t>SeverityName</w:t>
            </w:r>
            <w:r w:rsidRPr="00E7170A">
              <w:rPr>
                <w:vanish/>
              </w:rPr>
              <w:t>”))</w:t>
            </w:r>
          </w:p>
        </w:tc>
        <w:tc>
          <w:tcPr>
            <w:tcW w:w="3461" w:type="pct"/>
            <w:gridSpan w:val="2"/>
          </w:tcPr>
          <w:p w14:paraId="72B6AB79" w14:textId="77777777" w:rsidR="005A38BC" w:rsidRPr="001571E2" w:rsidRDefault="005A38BC" w:rsidP="005A38BC">
            <w:pPr>
              <w:rPr>
                <w:sz w:val="20"/>
                <w:u w:val="single"/>
              </w:rPr>
            </w:pPr>
            <w:r w:rsidRPr="001571E2">
              <w:rPr>
                <w:sz w:val="20"/>
                <w:u w:val="single"/>
              </w:rPr>
              <w:t>Customer Representative</w:t>
            </w:r>
          </w:p>
          <w:p w14:paraId="64DD38B1" w14:textId="77777777" w:rsidR="005A38BC" w:rsidRPr="001571E2" w:rsidRDefault="005A38BC" w:rsidP="005A38BC">
            <w:pPr>
              <w:rPr>
                <w:sz w:val="20"/>
                <w:szCs w:val="20"/>
              </w:rPr>
            </w:pPr>
            <w:r w:rsidRPr="001571E2">
              <w:rPr>
                <w:sz w:val="20"/>
                <w:szCs w:val="20"/>
              </w:rPr>
              <w:t>Each Fusion site has a customer representative’s forum and an identified lead customer representative. As part of this review, we interviewed each site customer representative with semi-structured interviews covering their experience of how they are listened to, valued and whether their concerns are acted upon.</w:t>
            </w:r>
          </w:p>
          <w:p w14:paraId="15D4C255" w14:textId="77777777" w:rsidR="005A38BC" w:rsidRPr="001571E2" w:rsidRDefault="005A38BC" w:rsidP="005A38BC">
            <w:pPr>
              <w:rPr>
                <w:sz w:val="20"/>
                <w:szCs w:val="20"/>
              </w:rPr>
            </w:pPr>
          </w:p>
          <w:p w14:paraId="1E2FFD2A" w14:textId="77777777" w:rsidR="005A38BC" w:rsidRPr="001571E2" w:rsidRDefault="005A38BC" w:rsidP="005A38BC">
            <w:pPr>
              <w:rPr>
                <w:sz w:val="20"/>
                <w:szCs w:val="20"/>
              </w:rPr>
            </w:pPr>
            <w:r w:rsidRPr="001571E2">
              <w:rPr>
                <w:sz w:val="20"/>
                <w:szCs w:val="20"/>
              </w:rPr>
              <w:t xml:space="preserve">From the interviews, we found that overall customer user group meetings or customer feedback surveys were in place and customers appreciated these initiatives. Customer forum meetings held were open and transparent and Fusion </w:t>
            </w:r>
            <w:proofErr w:type="gramStart"/>
            <w:r w:rsidRPr="001571E2">
              <w:rPr>
                <w:sz w:val="20"/>
                <w:szCs w:val="20"/>
              </w:rPr>
              <w:t>were</w:t>
            </w:r>
            <w:proofErr w:type="gramEnd"/>
            <w:r w:rsidRPr="001571E2">
              <w:rPr>
                <w:sz w:val="20"/>
                <w:szCs w:val="20"/>
              </w:rPr>
              <w:t xml:space="preserve"> willing to listen to customer feedback and were generally responsive.  There were however need for improvements in the following administration of meetings, continuity of meetings, customer participation, Fusion responsiveness, social media management and communication. Specifically these discussions found:</w:t>
            </w:r>
          </w:p>
          <w:p w14:paraId="320FF645" w14:textId="77777777" w:rsidR="005A38BC" w:rsidRPr="001571E2" w:rsidRDefault="005A38BC" w:rsidP="005A38BC">
            <w:pPr>
              <w:rPr>
                <w:sz w:val="20"/>
                <w:szCs w:val="20"/>
              </w:rPr>
            </w:pPr>
          </w:p>
          <w:p w14:paraId="29678FE2" w14:textId="77777777" w:rsidR="005A38BC" w:rsidRPr="001571E2" w:rsidRDefault="005A38BC" w:rsidP="005A38BC">
            <w:pPr>
              <w:pStyle w:val="ListParagraph"/>
              <w:numPr>
                <w:ilvl w:val="0"/>
                <w:numId w:val="16"/>
              </w:numPr>
              <w:spacing w:before="0" w:after="160" w:line="259" w:lineRule="auto"/>
            </w:pPr>
            <w:r w:rsidRPr="001571E2">
              <w:t>Due to Fusion staff changes there were periods of time where sporadic customer user group meetings took place i.e. this was the case at the Ferry Leisure Centre where one meeting was held in six months</w:t>
            </w:r>
          </w:p>
          <w:p w14:paraId="05078A47" w14:textId="77777777" w:rsidR="005A38BC" w:rsidRPr="001571E2" w:rsidRDefault="005A38BC" w:rsidP="005A38BC">
            <w:pPr>
              <w:pStyle w:val="ListParagraph"/>
              <w:numPr>
                <w:ilvl w:val="0"/>
                <w:numId w:val="16"/>
              </w:numPr>
              <w:spacing w:before="0" w:after="160" w:line="259" w:lineRule="auto"/>
            </w:pPr>
            <w:r w:rsidRPr="001571E2">
              <w:t>Leys Pool and Leisure Centre customer feedback surveys are not operating effectively as only one was undertaken in 2018</w:t>
            </w:r>
          </w:p>
          <w:p w14:paraId="0D50699D" w14:textId="77777777" w:rsidR="005A38BC" w:rsidRPr="001571E2" w:rsidRDefault="005A38BC" w:rsidP="005A38BC">
            <w:pPr>
              <w:pStyle w:val="ListParagraph"/>
              <w:numPr>
                <w:ilvl w:val="0"/>
                <w:numId w:val="16"/>
              </w:numPr>
              <w:spacing w:before="0" w:after="160" w:line="259" w:lineRule="auto"/>
            </w:pPr>
            <w:r w:rsidRPr="001571E2">
              <w:t>All sites should agree the meeting dates for the year at the out-set to better support attendance and forward planning as this is currently not in place</w:t>
            </w:r>
          </w:p>
          <w:p w14:paraId="60F058C4" w14:textId="77777777" w:rsidR="005A38BC" w:rsidRPr="001571E2" w:rsidRDefault="005A38BC" w:rsidP="005A38BC">
            <w:pPr>
              <w:pStyle w:val="ListParagraph"/>
              <w:numPr>
                <w:ilvl w:val="0"/>
                <w:numId w:val="16"/>
              </w:numPr>
              <w:spacing w:before="0" w:after="160" w:line="259" w:lineRule="auto"/>
            </w:pPr>
            <w:r w:rsidRPr="001571E2">
              <w:t>Minutes post meetings are not issued timely and should be distributed in an agreed timeframe to set expectations. Also in some occasions agendas for meetings were tabled on the same day as the meeting which is too late</w:t>
            </w:r>
          </w:p>
          <w:p w14:paraId="7F8A41E6" w14:textId="77777777" w:rsidR="005A38BC" w:rsidRPr="001571E2" w:rsidRDefault="005A38BC" w:rsidP="005A38BC">
            <w:pPr>
              <w:pStyle w:val="ListParagraph"/>
              <w:numPr>
                <w:ilvl w:val="0"/>
                <w:numId w:val="16"/>
              </w:numPr>
              <w:spacing w:before="0" w:after="160" w:line="259" w:lineRule="auto"/>
            </w:pPr>
            <w:r w:rsidRPr="001571E2">
              <w:t>There is also lower than ideal levels of confidence in whether all issues raised at meetings are being actioned and followed through and an action tracker should be used for all customer forum meetings</w:t>
            </w:r>
          </w:p>
          <w:p w14:paraId="760F0791" w14:textId="77777777" w:rsidR="005A38BC" w:rsidRPr="001571E2" w:rsidRDefault="005A38BC" w:rsidP="005A38BC">
            <w:pPr>
              <w:pStyle w:val="ListParagraph"/>
              <w:numPr>
                <w:ilvl w:val="0"/>
                <w:numId w:val="16"/>
              </w:numPr>
              <w:spacing w:before="0" w:after="160" w:line="259" w:lineRule="auto"/>
            </w:pPr>
            <w:r w:rsidRPr="001571E2">
              <w:t>Customer forum attendees should be asked which format they want minutes for meetings attended issue in i.e. electronic or hard copy, and then this be followed</w:t>
            </w:r>
          </w:p>
          <w:p w14:paraId="39A23EFC" w14:textId="77777777" w:rsidR="005A38BC" w:rsidRPr="001571E2" w:rsidRDefault="005A38BC" w:rsidP="005A38BC">
            <w:pPr>
              <w:pStyle w:val="ListParagraph"/>
              <w:numPr>
                <w:ilvl w:val="0"/>
                <w:numId w:val="16"/>
              </w:numPr>
              <w:spacing w:before="0" w:after="160" w:line="259" w:lineRule="auto"/>
            </w:pPr>
            <w:r w:rsidRPr="001571E2">
              <w:t xml:space="preserve">There is regular low attendance at some customer group meetings particularly at Barton Leisure Centre and </w:t>
            </w:r>
            <w:proofErr w:type="spellStart"/>
            <w:r w:rsidRPr="001571E2">
              <w:t>Hinksey</w:t>
            </w:r>
            <w:proofErr w:type="spellEnd"/>
            <w:r w:rsidRPr="001571E2">
              <w:t xml:space="preserve"> Heated Outdoor Pool). This impacts the quality and diversity of discussions which may mean the customer voice is not effectively heard. A suggestion was to set up a drop box for comments at these centres for more customer participation given the low attendance</w:t>
            </w:r>
          </w:p>
          <w:p w14:paraId="12D1BC43" w14:textId="4CF853EA" w:rsidR="005A38BC" w:rsidRDefault="005A38BC" w:rsidP="005A38BC">
            <w:pPr>
              <w:spacing w:after="160" w:line="259" w:lineRule="auto"/>
            </w:pPr>
            <w:r w:rsidRPr="001571E2">
              <w:t xml:space="preserve">New customer user group members should receive an orientation as this currently does not happen which introduces them to the purpose of the meetings and what is expected. This may set out the differences in responsibilities of Fusion </w:t>
            </w:r>
            <w:r w:rsidRPr="001571E2">
              <w:lastRenderedPageBreak/>
              <w:t>and the Council</w:t>
            </w:r>
          </w:p>
        </w:tc>
      </w:tr>
      <w:tr w:rsidR="00C86EA4" w14:paraId="1FE6ABE4" w14:textId="77777777" w:rsidTr="00632CB4">
        <w:trPr>
          <w:trHeight w:val="20"/>
        </w:trPr>
        <w:tc>
          <w:tcPr>
            <w:tcW w:w="5000" w:type="pct"/>
            <w:gridSpan w:val="5"/>
          </w:tcPr>
          <w:p w14:paraId="2C65BA79" w14:textId="77777777" w:rsidR="00C86EA4" w:rsidRDefault="00C86EA4" w:rsidP="009C23E8">
            <w:pPr>
              <w:pStyle w:val="TabletextL"/>
            </w:pPr>
          </w:p>
          <w:tbl>
            <w:tblPr>
              <w:tblStyle w:val="TableGrid"/>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9152"/>
            </w:tblGrid>
            <w:tr w:rsidR="005A38BC" w:rsidRPr="001571E2" w14:paraId="347A2301" w14:textId="77777777" w:rsidTr="005A38BC">
              <w:trPr>
                <w:cantSplit/>
                <w:trHeight w:val="20"/>
                <w:hidden/>
              </w:trPr>
              <w:tc>
                <w:tcPr>
                  <w:tcW w:w="5000" w:type="pct"/>
                  <w:shd w:val="clear" w:color="auto" w:fill="02A5E2" w:themeFill="accent2"/>
                  <w:hideMark/>
                </w:tcPr>
                <w:p w14:paraId="1820917D" w14:textId="77777777" w:rsidR="005A38BC" w:rsidRPr="001571E2" w:rsidRDefault="005A38BC" w:rsidP="005A38BC">
                  <w:pPr>
                    <w:pStyle w:val="TableSub-headingWhite"/>
                    <w:rPr>
                      <w:rFonts w:ascii="Trebuchet MS" w:hAnsi="Trebuchet MS"/>
                      <w:szCs w:val="20"/>
                    </w:rPr>
                  </w:pPr>
                  <w:r w:rsidRPr="001571E2">
                    <w:rPr>
                      <w:caps w:val="0"/>
                      <w:vanish/>
                      <w:szCs w:val="20"/>
                    </w:rPr>
                    <w:t>&lt;Name_H_4&gt;</w:t>
                  </w:r>
                  <w:r w:rsidRPr="001571E2">
                    <w:rPr>
                      <w:szCs w:val="20"/>
                    </w:rPr>
                    <w:t>RECOMMENDATION:</w:t>
                  </w:r>
                </w:p>
              </w:tc>
            </w:tr>
            <w:tr w:rsidR="005A38BC" w:rsidRPr="001571E2" w14:paraId="1BC3E24D" w14:textId="77777777" w:rsidTr="005A38BC">
              <w:trPr>
                <w:cantSplit/>
                <w:trHeight w:val="20"/>
              </w:trPr>
              <w:tc>
                <w:tcPr>
                  <w:tcW w:w="5000" w:type="pct"/>
                </w:tcPr>
                <w:p w14:paraId="38960467" w14:textId="77777777" w:rsidR="005A38BC" w:rsidRPr="005A38BC" w:rsidRDefault="005A38BC" w:rsidP="005A38BC">
                  <w:pPr>
                    <w:pStyle w:val="TabletextL"/>
                    <w:numPr>
                      <w:ilvl w:val="0"/>
                      <w:numId w:val="20"/>
                    </w:numPr>
                    <w:rPr>
                      <w:color w:val="auto"/>
                      <w:szCs w:val="20"/>
                    </w:rPr>
                  </w:pPr>
                  <w:r w:rsidRPr="005A38BC">
                    <w:rPr>
                      <w:color w:val="auto"/>
                      <w:szCs w:val="20"/>
                    </w:rPr>
                    <w:t>Customer forums/panel meetings dates should be set out for the year ahead and all must take place at the date expected</w:t>
                  </w:r>
                </w:p>
                <w:p w14:paraId="6E33C605" w14:textId="77777777" w:rsidR="005A38BC" w:rsidRPr="005A38BC" w:rsidRDefault="005A38BC" w:rsidP="005A38BC">
                  <w:pPr>
                    <w:pStyle w:val="TabletextL"/>
                    <w:numPr>
                      <w:ilvl w:val="0"/>
                      <w:numId w:val="20"/>
                    </w:numPr>
                    <w:rPr>
                      <w:color w:val="auto"/>
                      <w:szCs w:val="20"/>
                    </w:rPr>
                  </w:pPr>
                  <w:r w:rsidRPr="005A38BC">
                    <w:rPr>
                      <w:color w:val="auto"/>
                      <w:szCs w:val="20"/>
                    </w:rPr>
                    <w:t>Feedback surveys from each group should take place at set frequencies which are agreed for the year in advance</w:t>
                  </w:r>
                </w:p>
                <w:p w14:paraId="5340AF84" w14:textId="77777777" w:rsidR="005A38BC" w:rsidRPr="005A38BC" w:rsidRDefault="005A38BC" w:rsidP="005A38BC">
                  <w:pPr>
                    <w:pStyle w:val="TabletextL"/>
                    <w:numPr>
                      <w:ilvl w:val="0"/>
                      <w:numId w:val="20"/>
                    </w:numPr>
                    <w:rPr>
                      <w:color w:val="auto"/>
                      <w:szCs w:val="20"/>
                    </w:rPr>
                  </w:pPr>
                  <w:r w:rsidRPr="005A38BC">
                    <w:rPr>
                      <w:color w:val="auto"/>
                      <w:szCs w:val="20"/>
                    </w:rPr>
                    <w:t>Protocols should be set out for when minutes of customer forum/panel meetings are issued post a meeting – this should be no longer than two weeks after any given meeting</w:t>
                  </w:r>
                </w:p>
                <w:p w14:paraId="739A44F9" w14:textId="77777777" w:rsidR="005A38BC" w:rsidRPr="005A38BC" w:rsidRDefault="005A38BC" w:rsidP="005A38BC">
                  <w:pPr>
                    <w:pStyle w:val="TabletextL"/>
                    <w:numPr>
                      <w:ilvl w:val="0"/>
                      <w:numId w:val="20"/>
                    </w:numPr>
                    <w:rPr>
                      <w:color w:val="auto"/>
                      <w:szCs w:val="20"/>
                    </w:rPr>
                  </w:pPr>
                  <w:r w:rsidRPr="005A38BC">
                    <w:rPr>
                      <w:color w:val="auto"/>
                      <w:szCs w:val="20"/>
                    </w:rPr>
                    <w:t xml:space="preserve">Customer forum/panel attendees should be </w:t>
                  </w:r>
                  <w:proofErr w:type="gramStart"/>
                  <w:r w:rsidRPr="005A38BC">
                    <w:rPr>
                      <w:color w:val="auto"/>
                      <w:szCs w:val="20"/>
                    </w:rPr>
                    <w:t>emailed/written</w:t>
                  </w:r>
                  <w:proofErr w:type="gramEnd"/>
                  <w:r w:rsidRPr="005A38BC">
                    <w:rPr>
                      <w:color w:val="auto"/>
                      <w:szCs w:val="20"/>
                    </w:rPr>
                    <w:t xml:space="preserve"> to by letter to ask what format they would like minutes in. This should then be logged and agreed protocols followed</w:t>
                  </w:r>
                </w:p>
                <w:p w14:paraId="0055057D" w14:textId="77777777" w:rsidR="005A38BC" w:rsidRPr="005A38BC" w:rsidRDefault="005A38BC" w:rsidP="005A38BC">
                  <w:pPr>
                    <w:pStyle w:val="TabletextL"/>
                    <w:numPr>
                      <w:ilvl w:val="0"/>
                      <w:numId w:val="20"/>
                    </w:numPr>
                    <w:rPr>
                      <w:color w:val="auto"/>
                      <w:szCs w:val="20"/>
                    </w:rPr>
                  </w:pPr>
                  <w:r w:rsidRPr="005A38BC">
                    <w:rPr>
                      <w:color w:val="auto"/>
                      <w:szCs w:val="20"/>
                    </w:rPr>
                    <w:t>A customer forum/panel member orientation pack should be developed which sets out expectations and responsibilities of attendees and issued within 1 month of a new member joining</w:t>
                  </w:r>
                </w:p>
                <w:p w14:paraId="59C954B7" w14:textId="10C9C25F" w:rsidR="005A38BC" w:rsidRPr="005A38BC" w:rsidRDefault="005A38BC" w:rsidP="005A38BC">
                  <w:pPr>
                    <w:pStyle w:val="TabletextL"/>
                    <w:numPr>
                      <w:ilvl w:val="0"/>
                      <w:numId w:val="20"/>
                    </w:numPr>
                    <w:rPr>
                      <w:szCs w:val="20"/>
                    </w:rPr>
                  </w:pPr>
                  <w:r w:rsidRPr="005A38BC">
                    <w:rPr>
                      <w:color w:val="auto"/>
                      <w:szCs w:val="20"/>
                    </w:rPr>
                    <w:t>Fusion should set an action plan for each site about how to achieve greater engagement with customer forum/panels and demonstrate improvement to the Council</w:t>
                  </w:r>
                </w:p>
              </w:tc>
            </w:tr>
            <w:tr w:rsidR="005A38BC" w:rsidRPr="001571E2" w14:paraId="141F4E46" w14:textId="77777777" w:rsidTr="005A38BC">
              <w:trPr>
                <w:cantSplit/>
                <w:trHeight w:val="20"/>
                <w:hidden/>
              </w:trPr>
              <w:tc>
                <w:tcPr>
                  <w:tcW w:w="5000" w:type="pct"/>
                  <w:shd w:val="clear" w:color="auto" w:fill="02A5E2" w:themeFill="accent2"/>
                  <w:hideMark/>
                </w:tcPr>
                <w:p w14:paraId="44CD5414" w14:textId="77777777" w:rsidR="005A38BC" w:rsidRPr="001571E2" w:rsidRDefault="005A38BC" w:rsidP="005A38BC">
                  <w:pPr>
                    <w:pStyle w:val="TableSub-headingWhite"/>
                    <w:rPr>
                      <w:rFonts w:ascii="Trebuchet MS" w:hAnsi="Trebuchet MS"/>
                      <w:szCs w:val="20"/>
                    </w:rPr>
                  </w:pPr>
                  <w:r w:rsidRPr="001571E2">
                    <w:rPr>
                      <w:caps w:val="0"/>
                      <w:vanish/>
                      <w:szCs w:val="20"/>
                    </w:rPr>
                    <w:t>&lt;Name_H_6&gt;</w:t>
                  </w:r>
                  <w:r w:rsidRPr="001571E2">
                    <w:rPr>
                      <w:szCs w:val="20"/>
                    </w:rPr>
                    <w:t>MANAGEMENT RESPONSE:</w:t>
                  </w:r>
                </w:p>
              </w:tc>
            </w:tr>
            <w:tr w:rsidR="005A38BC" w:rsidRPr="001571E2" w14:paraId="2FC21CFB" w14:textId="77777777" w:rsidTr="005A38BC">
              <w:trPr>
                <w:cantSplit/>
                <w:trHeight w:val="20"/>
                <w:hidden/>
              </w:trPr>
              <w:tc>
                <w:tcPr>
                  <w:tcW w:w="5000" w:type="pct"/>
                </w:tcPr>
                <w:p w14:paraId="7DE0AFB8" w14:textId="131253A9" w:rsidR="005A38BC" w:rsidRPr="005A38BC" w:rsidRDefault="005A38BC" w:rsidP="00E30827">
                  <w:pPr>
                    <w:pStyle w:val="TabletextL"/>
                    <w:numPr>
                      <w:ilvl w:val="0"/>
                      <w:numId w:val="19"/>
                    </w:numPr>
                    <w:rPr>
                      <w:color w:val="auto"/>
                    </w:rPr>
                  </w:pPr>
                  <w:r w:rsidRPr="001571E2">
                    <w:rPr>
                      <w:vanish/>
                      <w:color w:val="auto"/>
                      <w:szCs w:val="20"/>
                    </w:rPr>
                    <w:t>&lt;D_1&gt;Insert(GetColumn(“ActionsRef”))&lt;i&gt;</w:t>
                  </w:r>
                  <w:proofErr w:type="gramStart"/>
                  <w:r w:rsidR="00E30827">
                    <w:rPr>
                      <w:color w:val="auto"/>
                      <w:szCs w:val="20"/>
                    </w:rPr>
                    <w:t>to</w:t>
                  </w:r>
                  <w:proofErr w:type="gramEnd"/>
                  <w:r w:rsidR="00E30827">
                    <w:rPr>
                      <w:color w:val="auto"/>
                      <w:szCs w:val="20"/>
                    </w:rPr>
                    <w:t xml:space="preserve"> F – As of January 2019 member forums (meet the manager) are in place across all Fusion sites.  There is an annual calendar now published. They roll on a 3 month cycle of Wednesday night, Thursday morning and Saturday morning to ensure Fusion are making times available for all users.  Minutes are taken and then distributed on the ‘You said, we did’ board. In advance of the meeting the central marketing team advertise meetings on social media and websites.</w:t>
                  </w:r>
                  <w:r w:rsidR="002C3DAB">
                    <w:rPr>
                      <w:color w:val="auto"/>
                      <w:szCs w:val="20"/>
                    </w:rPr>
                    <w:t xml:space="preserve">  </w:t>
                  </w:r>
                  <w:proofErr w:type="gramStart"/>
                  <w:r w:rsidR="002C3DAB">
                    <w:rPr>
                      <w:color w:val="auto"/>
                      <w:szCs w:val="20"/>
                    </w:rPr>
                    <w:t>Fusion are</w:t>
                  </w:r>
                  <w:proofErr w:type="gramEnd"/>
                  <w:r w:rsidR="002C3DAB">
                    <w:rPr>
                      <w:color w:val="auto"/>
                      <w:szCs w:val="20"/>
                    </w:rPr>
                    <w:t xml:space="preserve"> working on all items above.</w:t>
                  </w:r>
                </w:p>
              </w:tc>
            </w:tr>
          </w:tbl>
          <w:p w14:paraId="6B821313" w14:textId="5C740C8E" w:rsidR="005A38BC" w:rsidRDefault="005A38BC" w:rsidP="009C23E8">
            <w:pPr>
              <w:pStyle w:val="Tabletext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2110"/>
              <w:gridCol w:w="7114"/>
            </w:tblGrid>
            <w:tr w:rsidR="005A38BC" w:rsidRPr="00CA266A" w14:paraId="6D4E65DD" w14:textId="77777777" w:rsidTr="00486510">
              <w:trPr>
                <w:cantSplit/>
                <w:trHeight w:val="21"/>
                <w:hidden/>
              </w:trPr>
              <w:tc>
                <w:tcPr>
                  <w:tcW w:w="1144" w:type="pct"/>
                  <w:hideMark/>
                </w:tcPr>
                <w:p w14:paraId="12D160E4" w14:textId="77777777" w:rsidR="005A38BC" w:rsidRPr="00CA266A" w:rsidRDefault="005A38BC" w:rsidP="005A38BC">
                  <w:pPr>
                    <w:pStyle w:val="TabletextL"/>
                    <w:rPr>
                      <w:color w:val="auto"/>
                    </w:rPr>
                  </w:pPr>
                  <w:r w:rsidRPr="00CA266A">
                    <w:rPr>
                      <w:vanish/>
                      <w:color w:val="auto"/>
                    </w:rPr>
                    <w:t>&lt;D_2&gt;</w:t>
                  </w:r>
                  <w:r w:rsidRPr="00CA266A">
                    <w:rPr>
                      <w:color w:val="auto"/>
                    </w:rPr>
                    <w:t>Responsible Officer:</w:t>
                  </w:r>
                </w:p>
              </w:tc>
              <w:tc>
                <w:tcPr>
                  <w:tcW w:w="3856" w:type="pct"/>
                </w:tcPr>
                <w:p w14:paraId="057ED217" w14:textId="77777777" w:rsidR="005A38BC" w:rsidRPr="00CA266A" w:rsidRDefault="005A38BC" w:rsidP="005A38BC">
                  <w:pPr>
                    <w:pStyle w:val="TabletextL"/>
                    <w:rPr>
                      <w:color w:val="auto"/>
                    </w:rPr>
                  </w:pPr>
                  <w:r>
                    <w:rPr>
                      <w:color w:val="auto"/>
                    </w:rPr>
                    <w:t>Lucy Cherry</w:t>
                  </w:r>
                  <w:r w:rsidRPr="00CA266A">
                    <w:rPr>
                      <w:vanish/>
                      <w:color w:val="auto"/>
                    </w:rPr>
                    <w:t>Insert(GetColumn(“OwnerName”))&lt;i&gt;&lt;/i&gt;</w:t>
                  </w:r>
                </w:p>
              </w:tc>
            </w:tr>
            <w:tr w:rsidR="005A38BC" w:rsidRPr="00CA266A" w14:paraId="320007BD" w14:textId="77777777" w:rsidTr="00486510">
              <w:trPr>
                <w:cantSplit/>
                <w:trHeight w:val="21"/>
                <w:hidden/>
              </w:trPr>
              <w:tc>
                <w:tcPr>
                  <w:tcW w:w="1144" w:type="pct"/>
                  <w:hideMark/>
                </w:tcPr>
                <w:p w14:paraId="73A6C140" w14:textId="77777777" w:rsidR="005A38BC" w:rsidRPr="00CA266A" w:rsidRDefault="005A38BC" w:rsidP="005A38BC">
                  <w:pPr>
                    <w:pStyle w:val="TabletextL"/>
                    <w:rPr>
                      <w:color w:val="auto"/>
                    </w:rPr>
                  </w:pPr>
                  <w:r w:rsidRPr="00CA266A">
                    <w:rPr>
                      <w:vanish/>
                      <w:color w:val="auto"/>
                    </w:rPr>
                    <w:t>&lt;D_3&gt;</w:t>
                  </w:r>
                  <w:r w:rsidRPr="00CA266A">
                    <w:rPr>
                      <w:color w:val="auto"/>
                    </w:rPr>
                    <w:t>Implementation Date:</w:t>
                  </w:r>
                </w:p>
              </w:tc>
              <w:tc>
                <w:tcPr>
                  <w:tcW w:w="3856" w:type="pct"/>
                </w:tcPr>
                <w:p w14:paraId="31B5DA8E" w14:textId="77777777" w:rsidR="00A26471" w:rsidRDefault="005A38BC" w:rsidP="005A38BC">
                  <w:pPr>
                    <w:pStyle w:val="TabletextL"/>
                    <w:rPr>
                      <w:color w:val="auto"/>
                    </w:rPr>
                  </w:pPr>
                  <w:r>
                    <w:rPr>
                      <w:color w:val="auto"/>
                    </w:rPr>
                    <w:t>March 2019</w:t>
                  </w:r>
                </w:p>
                <w:p w14:paraId="6D9CA6F8" w14:textId="77777777" w:rsidR="00A26471" w:rsidRDefault="00A26471" w:rsidP="005A38BC">
                  <w:pPr>
                    <w:pStyle w:val="TabletextL"/>
                    <w:rPr>
                      <w:color w:val="auto"/>
                    </w:rPr>
                  </w:pPr>
                </w:p>
                <w:p w14:paraId="4A623B08" w14:textId="77777777" w:rsidR="00A26471" w:rsidRDefault="00A26471" w:rsidP="005A38BC">
                  <w:pPr>
                    <w:pStyle w:val="TabletextL"/>
                    <w:rPr>
                      <w:color w:val="auto"/>
                    </w:rPr>
                  </w:pPr>
                </w:p>
                <w:p w14:paraId="3304DC60" w14:textId="77777777" w:rsidR="00A26471" w:rsidRDefault="00A26471" w:rsidP="005A38BC">
                  <w:pPr>
                    <w:pStyle w:val="TabletextL"/>
                    <w:rPr>
                      <w:color w:val="auto"/>
                    </w:rPr>
                  </w:pPr>
                </w:p>
                <w:p w14:paraId="77216F0C" w14:textId="77777777" w:rsidR="00A26471" w:rsidRDefault="00A26471" w:rsidP="005A38BC">
                  <w:pPr>
                    <w:pStyle w:val="TabletextL"/>
                    <w:rPr>
                      <w:color w:val="auto"/>
                    </w:rPr>
                  </w:pPr>
                </w:p>
                <w:p w14:paraId="0663DA0D" w14:textId="77777777" w:rsidR="00A26471" w:rsidRDefault="00A26471" w:rsidP="005A38BC">
                  <w:pPr>
                    <w:pStyle w:val="TabletextL"/>
                    <w:rPr>
                      <w:color w:val="auto"/>
                    </w:rPr>
                  </w:pPr>
                </w:p>
                <w:p w14:paraId="68D6A7FF" w14:textId="77777777" w:rsidR="00A26471" w:rsidRDefault="00A26471" w:rsidP="005A38BC">
                  <w:pPr>
                    <w:pStyle w:val="TabletextL"/>
                    <w:rPr>
                      <w:color w:val="auto"/>
                    </w:rPr>
                  </w:pPr>
                </w:p>
                <w:p w14:paraId="79CDD3DD" w14:textId="77777777" w:rsidR="00A26471" w:rsidRDefault="00A26471" w:rsidP="005A38BC">
                  <w:pPr>
                    <w:pStyle w:val="TabletextL"/>
                    <w:rPr>
                      <w:color w:val="auto"/>
                    </w:rPr>
                  </w:pPr>
                </w:p>
                <w:p w14:paraId="407C2534" w14:textId="77777777" w:rsidR="00A26471" w:rsidRDefault="00A26471" w:rsidP="005A38BC">
                  <w:pPr>
                    <w:pStyle w:val="TabletextL"/>
                    <w:rPr>
                      <w:color w:val="auto"/>
                    </w:rPr>
                  </w:pPr>
                </w:p>
                <w:p w14:paraId="5F5098BA" w14:textId="40315AFB" w:rsidR="005A38BC" w:rsidRPr="00CA266A" w:rsidRDefault="005A38BC" w:rsidP="005A38BC">
                  <w:pPr>
                    <w:pStyle w:val="TabletextL"/>
                    <w:rPr>
                      <w:color w:val="auto"/>
                    </w:rPr>
                  </w:pPr>
                  <w:r w:rsidRPr="00CA266A">
                    <w:rPr>
                      <w:vanish/>
                      <w:color w:val="auto"/>
                    </w:rPr>
                    <w:t>Insert(Format(“{0:dd MMMM yyyy}“, Date(</w:t>
                  </w:r>
                  <w:r w:rsidRPr="00CA266A">
                    <w:rPr>
                      <w:vanish/>
                      <w:color w:val="auto"/>
                      <w:lang w:val="bg-BG"/>
                    </w:rPr>
                    <w:t>Get</w:t>
                  </w:r>
                  <w:r w:rsidRPr="00CA266A">
                    <w:rPr>
                      <w:vanish/>
                      <w:color w:val="auto"/>
                      <w:lang w:val="en-US"/>
                    </w:rPr>
                    <w:t>Column</w:t>
                  </w:r>
                  <w:r w:rsidRPr="00CA266A">
                    <w:rPr>
                      <w:vanish/>
                      <w:color w:val="auto"/>
                      <w:lang w:val="bg-BG"/>
                    </w:rPr>
                    <w:t>("</w:t>
                  </w:r>
                  <w:r w:rsidRPr="00CA266A">
                    <w:rPr>
                      <w:vanish/>
                      <w:color w:val="auto"/>
                    </w:rPr>
                    <w:t>ActionsCurrentDueDate</w:t>
                  </w:r>
                  <w:r w:rsidRPr="00CA266A">
                    <w:rPr>
                      <w:vanish/>
                      <w:color w:val="auto"/>
                      <w:lang w:val="bg-BG"/>
                    </w:rPr>
                    <w:t>"))</w:t>
                  </w:r>
                  <w:r w:rsidRPr="00CA266A">
                    <w:rPr>
                      <w:vanish/>
                      <w:color w:val="auto"/>
                    </w:rPr>
                    <w:t>))&lt;i&gt;&lt;/i&gt;</w:t>
                  </w:r>
                </w:p>
              </w:tc>
            </w:tr>
          </w:tbl>
          <w:p w14:paraId="466EB370" w14:textId="4BCB8E2D" w:rsidR="005A38BC" w:rsidRDefault="005A38BC" w:rsidP="009C23E8">
            <w:pPr>
              <w:pStyle w:val="TabletextL"/>
            </w:pPr>
          </w:p>
        </w:tc>
      </w:tr>
      <w:tr w:rsidR="0023498E" w:rsidRPr="002B1335" w14:paraId="39E2E6D4" w14:textId="77777777" w:rsidTr="00632CB4">
        <w:trPr>
          <w:cantSplit/>
          <w:trHeight w:val="21"/>
          <w:hidden/>
        </w:trPr>
        <w:tc>
          <w:tcPr>
            <w:tcW w:w="846" w:type="pct"/>
            <w:gridSpan w:val="2"/>
          </w:tcPr>
          <w:p w14:paraId="15D42CC5" w14:textId="77777777" w:rsidR="00844AE3" w:rsidRPr="00E6086A" w:rsidRDefault="00844AE3" w:rsidP="001A760A">
            <w:pPr>
              <w:pStyle w:val="TabletextL"/>
              <w:rPr>
                <w:vanish/>
              </w:rPr>
            </w:pPr>
          </w:p>
        </w:tc>
        <w:tc>
          <w:tcPr>
            <w:tcW w:w="693" w:type="pct"/>
          </w:tcPr>
          <w:p w14:paraId="43525E73" w14:textId="68942173" w:rsidR="00844AE3" w:rsidRPr="00E6086A" w:rsidRDefault="00844AE3" w:rsidP="001A760A">
            <w:pPr>
              <w:pStyle w:val="TabletextL"/>
              <w:rPr>
                <w:vanish/>
              </w:rPr>
            </w:pPr>
          </w:p>
        </w:tc>
        <w:tc>
          <w:tcPr>
            <w:tcW w:w="3461" w:type="pct"/>
            <w:gridSpan w:val="2"/>
          </w:tcPr>
          <w:p w14:paraId="49FE3FD0" w14:textId="77777777" w:rsidR="00844AE3" w:rsidRDefault="00844AE3" w:rsidP="001A760A">
            <w:pPr>
              <w:pStyle w:val="TabletextL"/>
              <w:rPr>
                <w:vanish/>
              </w:rPr>
            </w:pPr>
          </w:p>
        </w:tc>
      </w:tr>
      <w:tr w:rsidR="0023498E" w:rsidRPr="002B1335" w14:paraId="036AA594" w14:textId="77777777" w:rsidTr="00632CB4">
        <w:trPr>
          <w:cantSplit/>
          <w:trHeight w:val="21"/>
          <w:hidden/>
        </w:trPr>
        <w:tc>
          <w:tcPr>
            <w:tcW w:w="846" w:type="pct"/>
            <w:gridSpan w:val="2"/>
          </w:tcPr>
          <w:p w14:paraId="5AF62CC5" w14:textId="77777777" w:rsidR="00844AE3" w:rsidRPr="00E6086A" w:rsidRDefault="00844AE3" w:rsidP="001A760A">
            <w:pPr>
              <w:pStyle w:val="TabletextL"/>
              <w:rPr>
                <w:vanish/>
              </w:rPr>
            </w:pPr>
          </w:p>
        </w:tc>
        <w:tc>
          <w:tcPr>
            <w:tcW w:w="693" w:type="pct"/>
          </w:tcPr>
          <w:p w14:paraId="33555B57" w14:textId="07C63BF0" w:rsidR="00844AE3" w:rsidRPr="00E6086A" w:rsidRDefault="00844AE3" w:rsidP="001A760A">
            <w:pPr>
              <w:pStyle w:val="TabletextL"/>
              <w:rPr>
                <w:vanish/>
              </w:rPr>
            </w:pPr>
          </w:p>
        </w:tc>
        <w:tc>
          <w:tcPr>
            <w:tcW w:w="3461" w:type="pct"/>
            <w:gridSpan w:val="2"/>
          </w:tcPr>
          <w:p w14:paraId="6C9DF91C" w14:textId="77777777" w:rsidR="00844AE3" w:rsidRDefault="00844AE3" w:rsidP="001A760A">
            <w:pPr>
              <w:pStyle w:val="TabletextL"/>
              <w:rPr>
                <w:vanish/>
              </w:rPr>
            </w:pPr>
          </w:p>
        </w:tc>
      </w:tr>
      <w:tr w:rsidR="0023498E" w:rsidRPr="002B1335" w14:paraId="7A7EA79B" w14:textId="77777777" w:rsidTr="00632CB4">
        <w:trPr>
          <w:cantSplit/>
          <w:trHeight w:val="21"/>
          <w:hidden/>
        </w:trPr>
        <w:tc>
          <w:tcPr>
            <w:tcW w:w="846" w:type="pct"/>
            <w:gridSpan w:val="2"/>
          </w:tcPr>
          <w:p w14:paraId="41FAAF78" w14:textId="77777777" w:rsidR="00844AE3" w:rsidRPr="00E6086A" w:rsidRDefault="00844AE3" w:rsidP="001A760A">
            <w:pPr>
              <w:pStyle w:val="TabletextL"/>
              <w:rPr>
                <w:vanish/>
              </w:rPr>
            </w:pPr>
          </w:p>
        </w:tc>
        <w:tc>
          <w:tcPr>
            <w:tcW w:w="693" w:type="pct"/>
          </w:tcPr>
          <w:p w14:paraId="75B40519" w14:textId="31205F74" w:rsidR="00844AE3" w:rsidRPr="00E6086A" w:rsidRDefault="00844AE3" w:rsidP="001A760A">
            <w:pPr>
              <w:pStyle w:val="TabletextL"/>
              <w:rPr>
                <w:vanish/>
              </w:rPr>
            </w:pPr>
          </w:p>
        </w:tc>
        <w:tc>
          <w:tcPr>
            <w:tcW w:w="3461" w:type="pct"/>
            <w:gridSpan w:val="2"/>
          </w:tcPr>
          <w:p w14:paraId="16349682" w14:textId="77777777" w:rsidR="00844AE3" w:rsidRDefault="00844AE3" w:rsidP="001A760A">
            <w:pPr>
              <w:pStyle w:val="TabletextL"/>
              <w:rPr>
                <w:vanish/>
              </w:rPr>
            </w:pPr>
          </w:p>
        </w:tc>
      </w:tr>
      <w:tr w:rsidR="00106056" w14:paraId="1F3EE189" w14:textId="77777777" w:rsidTr="00632CB4">
        <w:trPr>
          <w:trHeight w:val="20"/>
          <w:hidden/>
        </w:trPr>
        <w:tc>
          <w:tcPr>
            <w:tcW w:w="5000" w:type="pct"/>
            <w:gridSpan w:val="5"/>
            <w:shd w:val="clear" w:color="auto" w:fill="02A5E2" w:themeFill="accent2"/>
            <w:hideMark/>
          </w:tcPr>
          <w:p w14:paraId="56BCACD2" w14:textId="492A6FA0" w:rsidR="00106056" w:rsidRDefault="00106056" w:rsidP="009C23E8">
            <w:pPr>
              <w:pStyle w:val="TableSub-headingWhite"/>
              <w:rPr>
                <w:rFonts w:ascii="Trebuchet MS" w:hAnsi="Trebuchet MS"/>
              </w:rPr>
            </w:pPr>
            <w:r w:rsidRPr="00E6086A">
              <w:rPr>
                <w:caps w:val="0"/>
                <w:vanish/>
              </w:rPr>
              <w:t>&lt;Name_H_1&gt;</w:t>
            </w:r>
            <w:r>
              <w:t xml:space="preserve">RISK:  </w:t>
            </w:r>
            <w:r w:rsidRPr="00DA495B">
              <w:t>There are not sufficient arrangements to engage with customers based on how they want to be interacted with</w:t>
            </w:r>
            <w:r w:rsidRPr="00F47DE5">
              <w:rPr>
                <w:rFonts w:ascii="Calibri" w:hAnsi="Calibri"/>
                <w:caps w:val="0"/>
                <w:vanish/>
                <w:color w:val="auto"/>
                <w:kern w:val="0"/>
                <w:sz w:val="24"/>
                <w:szCs w:val="20"/>
                <w:lang w:val="bg-BG" w:eastAsia="bg-BG" w:bidi="bg-BG"/>
              </w:rPr>
              <w:t xml:space="preserve"> &lt;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AA7F68" w14:paraId="4AD92EC3" w14:textId="77777777" w:rsidTr="00632CB4">
        <w:trPr>
          <w:trHeight w:val="20"/>
        </w:trPr>
        <w:tc>
          <w:tcPr>
            <w:tcW w:w="846" w:type="pct"/>
            <w:gridSpan w:val="2"/>
            <w:shd w:val="clear" w:color="auto" w:fill="EEE8E5" w:themeFill="background2"/>
          </w:tcPr>
          <w:p w14:paraId="69B3114E" w14:textId="5B595B8A" w:rsidR="00844AE3" w:rsidRDefault="00106056" w:rsidP="009C23E8">
            <w:pPr>
              <w:pStyle w:val="TabletextL"/>
              <w:jc w:val="center"/>
            </w:pPr>
            <w:r>
              <w:t>Ref</w:t>
            </w:r>
          </w:p>
        </w:tc>
        <w:tc>
          <w:tcPr>
            <w:tcW w:w="693" w:type="pct"/>
            <w:shd w:val="clear" w:color="auto" w:fill="EEE8E5" w:themeFill="background2"/>
            <w:hideMark/>
          </w:tcPr>
          <w:p w14:paraId="4A5F182A" w14:textId="07733489" w:rsidR="00844AE3" w:rsidRDefault="00844AE3" w:rsidP="009C23E8">
            <w:pPr>
              <w:pStyle w:val="TabletextL"/>
              <w:jc w:val="center"/>
              <w:rPr>
                <w:rFonts w:ascii="Trebuchet MS" w:hAnsi="Trebuchet MS"/>
              </w:rPr>
            </w:pPr>
            <w:r>
              <w:t>Significance</w:t>
            </w:r>
          </w:p>
        </w:tc>
        <w:tc>
          <w:tcPr>
            <w:tcW w:w="3461" w:type="pct"/>
            <w:gridSpan w:val="2"/>
            <w:shd w:val="clear" w:color="auto" w:fill="EEE8E5" w:themeFill="background2"/>
            <w:hideMark/>
          </w:tcPr>
          <w:p w14:paraId="3D2EE377" w14:textId="77777777" w:rsidR="00844AE3" w:rsidRDefault="00844AE3" w:rsidP="009C23E8">
            <w:pPr>
              <w:pStyle w:val="TabletextL"/>
              <w:rPr>
                <w:rFonts w:ascii="Trebuchet MS" w:hAnsi="Trebuchet MS"/>
              </w:rPr>
            </w:pPr>
            <w:r>
              <w:t>Finding</w:t>
            </w:r>
          </w:p>
        </w:tc>
      </w:tr>
      <w:tr w:rsidR="00C86EA4" w14:paraId="58DABE9D" w14:textId="77777777" w:rsidTr="00632CB4">
        <w:trPr>
          <w:trHeight w:val="20"/>
        </w:trPr>
        <w:tc>
          <w:tcPr>
            <w:tcW w:w="846" w:type="pct"/>
            <w:gridSpan w:val="2"/>
            <w:shd w:val="clear" w:color="auto" w:fill="auto"/>
          </w:tcPr>
          <w:p w14:paraId="7D61A8AC" w14:textId="780D416C" w:rsidR="00844AE3" w:rsidRPr="00D66E81" w:rsidRDefault="00844AE3" w:rsidP="00C86EA4">
            <w:pPr>
              <w:pStyle w:val="TabletextL"/>
              <w:jc w:val="center"/>
              <w:rPr>
                <w:color w:val="FFFFFF" w:themeColor="background1"/>
              </w:rPr>
            </w:pPr>
            <w:r w:rsidRPr="00844AE3">
              <w:rPr>
                <w:color w:val="auto"/>
              </w:rPr>
              <w:t>5</w:t>
            </w:r>
          </w:p>
        </w:tc>
        <w:tc>
          <w:tcPr>
            <w:tcW w:w="693" w:type="pct"/>
            <w:shd w:val="clear" w:color="auto" w:fill="DF8639" w:themeFill="accent3"/>
          </w:tcPr>
          <w:p w14:paraId="08E3C336" w14:textId="15ABDD9E" w:rsidR="00844AE3" w:rsidRPr="00EB16D7" w:rsidRDefault="00844AE3" w:rsidP="009C23E8">
            <w:pPr>
              <w:pStyle w:val="TabletextL"/>
              <w:jc w:val="center"/>
            </w:pPr>
            <w:r w:rsidRPr="00D66E81">
              <w:rPr>
                <w:color w:val="FFFFFF" w:themeColor="background1"/>
              </w:rPr>
              <w:t>M</w:t>
            </w:r>
            <w:r>
              <w:rPr>
                <w:vanish/>
              </w:rPr>
              <w:t>I</w:t>
            </w:r>
            <w:r w:rsidRPr="00E7170A">
              <w:rPr>
                <w:vanish/>
              </w:rPr>
              <w:t>nsertRichText(GetColumn(“</w:t>
            </w:r>
            <w:r>
              <w:rPr>
                <w:vanish/>
              </w:rPr>
              <w:t>SeverityName</w:t>
            </w:r>
            <w:r w:rsidRPr="00E7170A">
              <w:rPr>
                <w:vanish/>
              </w:rPr>
              <w:t>”))</w:t>
            </w:r>
          </w:p>
        </w:tc>
        <w:tc>
          <w:tcPr>
            <w:tcW w:w="3461" w:type="pct"/>
            <w:gridSpan w:val="2"/>
          </w:tcPr>
          <w:p w14:paraId="07474B91" w14:textId="3C1034E6" w:rsidR="00844AE3" w:rsidRPr="001571E2" w:rsidRDefault="00844AE3" w:rsidP="00EB3C9E">
            <w:pPr>
              <w:rPr>
                <w:sz w:val="20"/>
                <w:szCs w:val="20"/>
                <w:u w:val="single"/>
              </w:rPr>
            </w:pPr>
            <w:r w:rsidRPr="001571E2">
              <w:rPr>
                <w:sz w:val="20"/>
                <w:szCs w:val="20"/>
                <w:u w:val="single"/>
              </w:rPr>
              <w:t>Not all complaint channels are being recorded</w:t>
            </w:r>
          </w:p>
          <w:p w14:paraId="552AC13B" w14:textId="61C01A4B" w:rsidR="00844AE3" w:rsidRPr="001571E2" w:rsidRDefault="00844AE3" w:rsidP="00EB3C9E">
            <w:pPr>
              <w:rPr>
                <w:sz w:val="20"/>
                <w:szCs w:val="20"/>
              </w:rPr>
            </w:pPr>
            <w:r w:rsidRPr="001571E2">
              <w:rPr>
                <w:sz w:val="20"/>
                <w:szCs w:val="20"/>
              </w:rPr>
              <w:t xml:space="preserve">Customers may raise concerns or complaints with their experience through the survey on the locations website, social media pages (Facebook or Twitter), verbally to staff or in writing. Currently however, the only reported complaints from Fusion to the Council are those via the website.  This does not report all of the customer </w:t>
            </w:r>
            <w:r w:rsidR="00B76A21">
              <w:rPr>
                <w:sz w:val="20"/>
                <w:szCs w:val="20"/>
              </w:rPr>
              <w:t>issues</w:t>
            </w:r>
            <w:r w:rsidRPr="001571E2">
              <w:rPr>
                <w:sz w:val="20"/>
                <w:szCs w:val="20"/>
              </w:rPr>
              <w:t xml:space="preserve"> effectively.</w:t>
            </w:r>
          </w:p>
          <w:p w14:paraId="6230FAD3" w14:textId="77777777" w:rsidR="00844AE3" w:rsidRPr="001571E2" w:rsidRDefault="00844AE3" w:rsidP="00EB3C9E">
            <w:pPr>
              <w:rPr>
                <w:sz w:val="20"/>
                <w:szCs w:val="20"/>
              </w:rPr>
            </w:pPr>
          </w:p>
          <w:p w14:paraId="6443E02E" w14:textId="030B1CDB" w:rsidR="00844AE3" w:rsidRPr="001571E2" w:rsidRDefault="00B76A21" w:rsidP="00EB3C9E">
            <w:pPr>
              <w:rPr>
                <w:sz w:val="20"/>
                <w:szCs w:val="20"/>
              </w:rPr>
            </w:pPr>
            <w:r>
              <w:rPr>
                <w:sz w:val="20"/>
                <w:szCs w:val="20"/>
              </w:rPr>
              <w:t>F</w:t>
            </w:r>
            <w:r w:rsidR="00844AE3" w:rsidRPr="001571E2">
              <w:rPr>
                <w:sz w:val="20"/>
                <w:szCs w:val="20"/>
              </w:rPr>
              <w:t>rom review of the social media pages for each site, it is clear that customer concerns or complaints are not managed. We found that these pages do not effectively promote the raising of complaints on them or signposting to the formal complaint survey and more critically, responses to complaints are not consistently posted to the pages by Fusion. This means a customer who has expressed a concern or complaint is not engaged with which will further impact their experience.</w:t>
            </w:r>
          </w:p>
          <w:p w14:paraId="006E6104" w14:textId="713AF082" w:rsidR="00844AE3" w:rsidRPr="001571E2" w:rsidRDefault="00844AE3" w:rsidP="00EB3C9E">
            <w:pPr>
              <w:rPr>
                <w:sz w:val="20"/>
                <w:szCs w:val="20"/>
              </w:rPr>
            </w:pPr>
          </w:p>
          <w:p w14:paraId="1AFC2632" w14:textId="0A827B4D" w:rsidR="00844AE3" w:rsidRPr="001571E2" w:rsidRDefault="00844AE3" w:rsidP="00EB3C9E">
            <w:pPr>
              <w:rPr>
                <w:sz w:val="20"/>
                <w:szCs w:val="20"/>
              </w:rPr>
            </w:pPr>
            <w:r w:rsidRPr="001571E2">
              <w:rPr>
                <w:sz w:val="20"/>
                <w:szCs w:val="20"/>
              </w:rPr>
              <w:object w:dxaOrig="6300" w:dyaOrig="6195" w14:anchorId="0CBF0A1B">
                <v:shape id="_x0000_i1027" type="#_x0000_t75" style="width:308.7pt;height:309.45pt" o:ole="">
                  <v:imagedata r:id="rId21" o:title=""/>
                </v:shape>
                <o:OLEObject Type="Embed" ProgID="PBrush" ShapeID="_x0000_i1027" DrawAspect="Content" ObjectID="_1614416421" r:id="rId22"/>
              </w:object>
            </w:r>
          </w:p>
          <w:p w14:paraId="5EC9DF3A" w14:textId="3CB150A7" w:rsidR="00844AE3" w:rsidRPr="001571E2" w:rsidRDefault="00844AE3" w:rsidP="008564CA">
            <w:pPr>
              <w:pStyle w:val="NoSpacing"/>
              <w:spacing w:before="120" w:after="120"/>
              <w:rPr>
                <w:sz w:val="20"/>
                <w:szCs w:val="20"/>
              </w:rPr>
            </w:pPr>
            <w:r w:rsidRPr="001571E2">
              <w:rPr>
                <w:sz w:val="20"/>
                <w:szCs w:val="20"/>
              </w:rPr>
              <w:t>From discussions with customer representatives and subsequent review of complaints it was found that face to face and telephone conversations resolved immediately were not recorded on Market Force too.</w:t>
            </w:r>
          </w:p>
          <w:p w14:paraId="037FCCA6" w14:textId="7D35C84C" w:rsidR="00844AE3" w:rsidRPr="001571E2" w:rsidRDefault="00844AE3" w:rsidP="00EB3C9E">
            <w:pPr>
              <w:rPr>
                <w:sz w:val="20"/>
                <w:szCs w:val="20"/>
              </w:rPr>
            </w:pPr>
            <w:r w:rsidRPr="001571E2">
              <w:rPr>
                <w:sz w:val="20"/>
                <w:szCs w:val="20"/>
              </w:rPr>
              <w:t>By not treating customer concerns or complaints via routes other than the respective site websites, with the same regard as those received on the respective site websites, customers concerns are not being dealt with effectively impacting their experience.</w:t>
            </w:r>
          </w:p>
        </w:tc>
      </w:tr>
      <w:tr w:rsidR="00C86EA4" w14:paraId="65FD1F41" w14:textId="77777777" w:rsidTr="00632CB4">
        <w:trPr>
          <w:cantSplit/>
          <w:trHeight w:val="20"/>
          <w:hidden/>
        </w:trPr>
        <w:tc>
          <w:tcPr>
            <w:tcW w:w="5000" w:type="pct"/>
            <w:gridSpan w:val="5"/>
            <w:shd w:val="clear" w:color="auto" w:fill="02A5E2" w:themeFill="accent2"/>
            <w:hideMark/>
          </w:tcPr>
          <w:p w14:paraId="5ACF83B8" w14:textId="2690CA1E" w:rsidR="00C86EA4" w:rsidRPr="001571E2" w:rsidRDefault="00C86EA4" w:rsidP="009C23E8">
            <w:pPr>
              <w:pStyle w:val="TableSub-headingWhite"/>
              <w:rPr>
                <w:rFonts w:ascii="Trebuchet MS" w:hAnsi="Trebuchet MS"/>
                <w:szCs w:val="20"/>
              </w:rPr>
            </w:pPr>
            <w:r w:rsidRPr="001571E2">
              <w:rPr>
                <w:caps w:val="0"/>
                <w:vanish/>
                <w:szCs w:val="20"/>
              </w:rPr>
              <w:lastRenderedPageBreak/>
              <w:t>&lt;Name_H_4&gt;</w:t>
            </w:r>
            <w:r w:rsidRPr="001571E2">
              <w:rPr>
                <w:szCs w:val="20"/>
              </w:rPr>
              <w:t>RECOMMENDATION:</w:t>
            </w:r>
          </w:p>
        </w:tc>
      </w:tr>
      <w:tr w:rsidR="00B24B62" w14:paraId="64FDDC0A" w14:textId="77777777" w:rsidTr="00632CB4">
        <w:trPr>
          <w:cantSplit/>
          <w:trHeight w:val="20"/>
        </w:trPr>
        <w:tc>
          <w:tcPr>
            <w:tcW w:w="5000" w:type="pct"/>
            <w:gridSpan w:val="5"/>
          </w:tcPr>
          <w:p w14:paraId="0222EAA0" w14:textId="64AD4978" w:rsidR="00B24B62" w:rsidRPr="001571E2" w:rsidRDefault="00B24B62" w:rsidP="001571E2">
            <w:pPr>
              <w:pStyle w:val="TabletextL"/>
              <w:numPr>
                <w:ilvl w:val="0"/>
                <w:numId w:val="20"/>
              </w:numPr>
              <w:rPr>
                <w:color w:val="auto"/>
                <w:szCs w:val="20"/>
              </w:rPr>
            </w:pPr>
            <w:r w:rsidRPr="001571E2">
              <w:rPr>
                <w:color w:val="auto"/>
                <w:szCs w:val="20"/>
              </w:rPr>
              <w:t>Fusion should identify all means by which customers can complain in addition to Market Force and analyse these sources and report them to the Council to ensure completeness in the data reported</w:t>
            </w:r>
          </w:p>
          <w:p w14:paraId="3AA4F2A8" w14:textId="2699D440" w:rsidR="00B24B62" w:rsidRPr="001571E2" w:rsidRDefault="00B24B62" w:rsidP="001571E2">
            <w:pPr>
              <w:pStyle w:val="TabletextL"/>
              <w:numPr>
                <w:ilvl w:val="0"/>
                <w:numId w:val="20"/>
              </w:numPr>
              <w:rPr>
                <w:szCs w:val="20"/>
              </w:rPr>
            </w:pPr>
            <w:r w:rsidRPr="001571E2">
              <w:rPr>
                <w:color w:val="auto"/>
                <w:szCs w:val="20"/>
              </w:rPr>
              <w:t>Fusion should invest in the social media platforms to either direct customer to the main complaint system or use these platforms more effectively as a complaint forum by advertising this as such</w:t>
            </w:r>
          </w:p>
        </w:tc>
      </w:tr>
      <w:tr w:rsidR="00C86EA4" w14:paraId="6CF5515B" w14:textId="77777777" w:rsidTr="00632CB4">
        <w:trPr>
          <w:cantSplit/>
          <w:trHeight w:val="20"/>
          <w:hidden/>
        </w:trPr>
        <w:tc>
          <w:tcPr>
            <w:tcW w:w="5000" w:type="pct"/>
            <w:gridSpan w:val="5"/>
            <w:shd w:val="clear" w:color="auto" w:fill="02A5E2" w:themeFill="accent2"/>
            <w:hideMark/>
          </w:tcPr>
          <w:p w14:paraId="79EF50A2" w14:textId="7FFB2B47" w:rsidR="00C86EA4" w:rsidRPr="001571E2" w:rsidRDefault="00C86EA4" w:rsidP="009C23E8">
            <w:pPr>
              <w:pStyle w:val="TableSub-headingWhite"/>
              <w:rPr>
                <w:rFonts w:ascii="Trebuchet MS" w:hAnsi="Trebuchet MS"/>
                <w:szCs w:val="20"/>
              </w:rPr>
            </w:pPr>
            <w:r w:rsidRPr="001571E2">
              <w:rPr>
                <w:caps w:val="0"/>
                <w:vanish/>
                <w:szCs w:val="20"/>
              </w:rPr>
              <w:lastRenderedPageBreak/>
              <w:t>&lt;Name_H_6&gt;</w:t>
            </w:r>
            <w:r w:rsidRPr="001571E2">
              <w:rPr>
                <w:szCs w:val="20"/>
              </w:rPr>
              <w:t>MANAGEMENT RESPONSE:</w:t>
            </w:r>
          </w:p>
        </w:tc>
      </w:tr>
      <w:tr w:rsidR="00B24B62" w:rsidRPr="002B1335" w14:paraId="0048AD20" w14:textId="77777777" w:rsidTr="00632CB4">
        <w:trPr>
          <w:cantSplit/>
          <w:trHeight w:val="20"/>
          <w:hidden/>
        </w:trPr>
        <w:tc>
          <w:tcPr>
            <w:tcW w:w="5000" w:type="pct"/>
            <w:gridSpan w:val="5"/>
          </w:tcPr>
          <w:p w14:paraId="63DDAB35" w14:textId="6E4CB39B" w:rsidR="00B24B62" w:rsidRPr="001571E2" w:rsidRDefault="00B24B62" w:rsidP="00B24B62">
            <w:pPr>
              <w:pStyle w:val="TabletextL"/>
              <w:numPr>
                <w:ilvl w:val="0"/>
                <w:numId w:val="21"/>
              </w:numPr>
              <w:rPr>
                <w:color w:val="auto"/>
                <w:szCs w:val="20"/>
              </w:rPr>
            </w:pPr>
            <w:r w:rsidRPr="001571E2">
              <w:rPr>
                <w:vanish/>
                <w:color w:val="auto"/>
                <w:szCs w:val="20"/>
              </w:rPr>
              <w:t>&lt;D_1&gt;Insert(GetColumn(“ActionsRef”))&lt;i&gt;</w:t>
            </w:r>
            <w:r w:rsidR="002E3073">
              <w:rPr>
                <w:color w:val="auto"/>
                <w:szCs w:val="20"/>
              </w:rPr>
              <w:t xml:space="preserve">Agreed. The website has been amended to provide information </w:t>
            </w:r>
            <w:r w:rsidR="00187164">
              <w:rPr>
                <w:color w:val="auto"/>
                <w:szCs w:val="20"/>
              </w:rPr>
              <w:t>on</w:t>
            </w:r>
            <w:r w:rsidR="002E3073">
              <w:rPr>
                <w:color w:val="auto"/>
                <w:szCs w:val="20"/>
              </w:rPr>
              <w:t xml:space="preserve"> and an opportunity to, easily make or escalate a complaint without involving the local management hierarchy. Information will also be displayed in foyers indicating that customer can complain or escalate direct via the website if they feel the need to do so</w:t>
            </w:r>
          </w:p>
          <w:p w14:paraId="2EA19E11" w14:textId="77777777" w:rsidR="00B24B62" w:rsidRDefault="002E3073" w:rsidP="002E3073">
            <w:pPr>
              <w:pStyle w:val="TabletextL"/>
              <w:numPr>
                <w:ilvl w:val="0"/>
                <w:numId w:val="21"/>
              </w:numPr>
              <w:rPr>
                <w:color w:val="auto"/>
                <w:szCs w:val="20"/>
              </w:rPr>
            </w:pPr>
            <w:r>
              <w:rPr>
                <w:color w:val="auto"/>
                <w:szCs w:val="20"/>
              </w:rPr>
              <w:t>Agreed. Fusion have sourced and are looking to implement a new system with one of our suppliers will convert social media feedback into the Fusion tracking system.  This means all feedback will be recorded with daily alerts and case management to ensure Fusion are responding in good time.</w:t>
            </w:r>
          </w:p>
          <w:p w14:paraId="41C565D4" w14:textId="77777777" w:rsidR="00A26471" w:rsidRDefault="00A26471" w:rsidP="00A26471">
            <w:pPr>
              <w:pStyle w:val="TabletextL"/>
              <w:ind w:left="360"/>
              <w:rPr>
                <w:color w:val="auto"/>
                <w:szCs w:val="20"/>
              </w:rPr>
            </w:pPr>
          </w:p>
          <w:tbl>
            <w:tblPr>
              <w:tblStyle w:val="TableGrid"/>
              <w:tblW w:w="54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020" w:firstRow="1" w:lastRow="0" w:firstColumn="0" w:lastColumn="0" w:noHBand="0" w:noVBand="0"/>
            </w:tblPr>
            <w:tblGrid>
              <w:gridCol w:w="5495"/>
              <w:gridCol w:w="4500"/>
            </w:tblGrid>
            <w:tr w:rsidR="00A26471" w:rsidRPr="001571E2" w14:paraId="6738C897" w14:textId="77777777" w:rsidTr="00486510">
              <w:trPr>
                <w:cantSplit/>
                <w:trHeight w:val="21"/>
                <w:hidden/>
              </w:trPr>
              <w:tc>
                <w:tcPr>
                  <w:tcW w:w="846" w:type="pct"/>
                </w:tcPr>
                <w:p w14:paraId="7E3CBC15" w14:textId="77777777" w:rsidR="00A26471" w:rsidRDefault="00A26471" w:rsidP="00A26471">
                  <w:pPr>
                    <w:pStyle w:val="TabletextL"/>
                    <w:rPr>
                      <w:color w:val="auto"/>
                      <w:szCs w:val="20"/>
                    </w:rPr>
                  </w:pPr>
                  <w:r w:rsidRPr="001571E2">
                    <w:rPr>
                      <w:vanish/>
                      <w:color w:val="auto"/>
                      <w:szCs w:val="20"/>
                    </w:rPr>
                    <w:t>&lt;D_2&gt;</w:t>
                  </w:r>
                  <w:r w:rsidRPr="001571E2">
                    <w:rPr>
                      <w:color w:val="auto"/>
                      <w:szCs w:val="20"/>
                    </w:rPr>
                    <w:t>Responsible Officer:</w:t>
                  </w:r>
                </w:p>
                <w:p w14:paraId="7B085D26" w14:textId="77777777" w:rsidR="00A26471" w:rsidRDefault="00A26471" w:rsidP="00A26471">
                  <w:pPr>
                    <w:pStyle w:val="TabletextL"/>
                    <w:rPr>
                      <w:color w:val="auto"/>
                    </w:rPr>
                  </w:pPr>
                </w:p>
                <w:p w14:paraId="2B5FE352" w14:textId="77777777" w:rsidR="00A26471" w:rsidRDefault="00A26471" w:rsidP="00A26471">
                  <w:pPr>
                    <w:pStyle w:val="TabletextL"/>
                    <w:rPr>
                      <w:color w:val="auto"/>
                      <w:szCs w:val="20"/>
                    </w:rPr>
                  </w:pPr>
                  <w:r>
                    <w:rPr>
                      <w:color w:val="auto"/>
                      <w:szCs w:val="20"/>
                    </w:rPr>
                    <w:t>Implementation Date:</w:t>
                  </w:r>
                </w:p>
                <w:p w14:paraId="09EB7D5A" w14:textId="77777777" w:rsidR="00523898" w:rsidRDefault="00523898" w:rsidP="00A26471">
                  <w:pPr>
                    <w:pStyle w:val="TabletextL"/>
                    <w:rPr>
                      <w:color w:val="auto"/>
                      <w:szCs w:val="20"/>
                    </w:rPr>
                  </w:pPr>
                </w:p>
                <w:p w14:paraId="36810A8E" w14:textId="77777777" w:rsidR="00523898" w:rsidRDefault="00523898" w:rsidP="00A26471">
                  <w:pPr>
                    <w:pStyle w:val="TabletextL"/>
                    <w:rPr>
                      <w:color w:val="auto"/>
                      <w:szCs w:val="20"/>
                    </w:rPr>
                  </w:pPr>
                </w:p>
                <w:p w14:paraId="7085618E" w14:textId="77777777" w:rsidR="00523898" w:rsidRDefault="00523898" w:rsidP="00A26471">
                  <w:pPr>
                    <w:pStyle w:val="TabletextL"/>
                    <w:rPr>
                      <w:color w:val="auto"/>
                      <w:szCs w:val="20"/>
                    </w:rPr>
                  </w:pPr>
                </w:p>
                <w:p w14:paraId="33109ACF" w14:textId="77777777" w:rsidR="00523898" w:rsidRDefault="00523898" w:rsidP="00A26471">
                  <w:pPr>
                    <w:pStyle w:val="TabletextL"/>
                    <w:rPr>
                      <w:color w:val="auto"/>
                      <w:szCs w:val="20"/>
                    </w:rPr>
                  </w:pPr>
                </w:p>
                <w:p w14:paraId="7DD4DDF7" w14:textId="77777777" w:rsidR="00523898" w:rsidRDefault="00523898" w:rsidP="00A26471">
                  <w:pPr>
                    <w:pStyle w:val="TabletextL"/>
                    <w:rPr>
                      <w:color w:val="auto"/>
                      <w:szCs w:val="20"/>
                    </w:rPr>
                  </w:pPr>
                </w:p>
                <w:p w14:paraId="26B602A7" w14:textId="77777777" w:rsidR="00523898" w:rsidRDefault="00523898" w:rsidP="00A26471">
                  <w:pPr>
                    <w:pStyle w:val="TabletextL"/>
                    <w:rPr>
                      <w:color w:val="auto"/>
                      <w:szCs w:val="20"/>
                    </w:rPr>
                  </w:pPr>
                </w:p>
                <w:p w14:paraId="6D2FC649" w14:textId="77777777" w:rsidR="00523898" w:rsidRDefault="00523898" w:rsidP="00A26471">
                  <w:pPr>
                    <w:pStyle w:val="TabletextL"/>
                    <w:rPr>
                      <w:color w:val="auto"/>
                      <w:szCs w:val="20"/>
                    </w:rPr>
                  </w:pPr>
                </w:p>
                <w:p w14:paraId="43DEC03B" w14:textId="77777777" w:rsidR="00523898" w:rsidRDefault="00523898" w:rsidP="00A26471">
                  <w:pPr>
                    <w:pStyle w:val="TabletextL"/>
                    <w:rPr>
                      <w:color w:val="auto"/>
                      <w:szCs w:val="20"/>
                    </w:rPr>
                  </w:pPr>
                </w:p>
                <w:p w14:paraId="2B3C5EBE" w14:textId="77777777" w:rsidR="00523898" w:rsidRDefault="00523898" w:rsidP="00A26471">
                  <w:pPr>
                    <w:pStyle w:val="TabletextL"/>
                    <w:rPr>
                      <w:color w:val="auto"/>
                      <w:szCs w:val="20"/>
                    </w:rPr>
                  </w:pPr>
                </w:p>
                <w:p w14:paraId="07128EA5" w14:textId="77777777" w:rsidR="00523898" w:rsidRDefault="00523898" w:rsidP="00A26471">
                  <w:pPr>
                    <w:pStyle w:val="TabletextL"/>
                    <w:rPr>
                      <w:color w:val="auto"/>
                      <w:szCs w:val="20"/>
                    </w:rPr>
                  </w:pPr>
                </w:p>
                <w:p w14:paraId="1B87C85F" w14:textId="77777777" w:rsidR="00523898" w:rsidRDefault="00523898" w:rsidP="00A26471">
                  <w:pPr>
                    <w:pStyle w:val="TabletextL"/>
                    <w:rPr>
                      <w:color w:val="auto"/>
                      <w:szCs w:val="20"/>
                    </w:rPr>
                  </w:pPr>
                </w:p>
                <w:p w14:paraId="64426B05" w14:textId="77777777" w:rsidR="00523898" w:rsidRDefault="00523898" w:rsidP="00A26471">
                  <w:pPr>
                    <w:pStyle w:val="TabletextL"/>
                    <w:rPr>
                      <w:color w:val="auto"/>
                      <w:szCs w:val="20"/>
                    </w:rPr>
                  </w:pPr>
                </w:p>
                <w:p w14:paraId="66130362" w14:textId="77777777" w:rsidR="00523898" w:rsidRDefault="00523898" w:rsidP="00A26471">
                  <w:pPr>
                    <w:pStyle w:val="TabletextL"/>
                    <w:rPr>
                      <w:color w:val="auto"/>
                      <w:szCs w:val="20"/>
                    </w:rPr>
                  </w:pPr>
                </w:p>
                <w:p w14:paraId="167CB819" w14:textId="77777777" w:rsidR="00523898" w:rsidRDefault="00523898" w:rsidP="00A26471">
                  <w:pPr>
                    <w:pStyle w:val="TabletextL"/>
                    <w:rPr>
                      <w:color w:val="auto"/>
                      <w:szCs w:val="20"/>
                    </w:rPr>
                  </w:pPr>
                </w:p>
                <w:p w14:paraId="44CBA14A" w14:textId="77777777" w:rsidR="00523898" w:rsidRDefault="00523898" w:rsidP="00A26471">
                  <w:pPr>
                    <w:pStyle w:val="TabletextL"/>
                    <w:rPr>
                      <w:color w:val="auto"/>
                      <w:szCs w:val="20"/>
                    </w:rPr>
                  </w:pPr>
                </w:p>
                <w:p w14:paraId="449C7E51" w14:textId="77777777" w:rsidR="00523898" w:rsidRDefault="00523898" w:rsidP="00A26471">
                  <w:pPr>
                    <w:pStyle w:val="TabletextL"/>
                    <w:rPr>
                      <w:color w:val="auto"/>
                      <w:szCs w:val="20"/>
                    </w:rPr>
                  </w:pPr>
                </w:p>
                <w:p w14:paraId="55B9A773" w14:textId="77777777" w:rsidR="00523898" w:rsidRDefault="00523898" w:rsidP="00A26471">
                  <w:pPr>
                    <w:pStyle w:val="TabletextL"/>
                    <w:rPr>
                      <w:color w:val="auto"/>
                      <w:szCs w:val="20"/>
                    </w:rPr>
                  </w:pPr>
                </w:p>
                <w:p w14:paraId="40D53FD8" w14:textId="77777777" w:rsidR="00523898" w:rsidRDefault="00523898" w:rsidP="00A26471">
                  <w:pPr>
                    <w:pStyle w:val="TabletextL"/>
                    <w:rPr>
                      <w:color w:val="auto"/>
                      <w:szCs w:val="20"/>
                    </w:rPr>
                  </w:pPr>
                </w:p>
                <w:p w14:paraId="1E019F2E" w14:textId="77777777" w:rsidR="00523898" w:rsidRDefault="00523898" w:rsidP="00A26471">
                  <w:pPr>
                    <w:pStyle w:val="TabletextL"/>
                    <w:rPr>
                      <w:color w:val="auto"/>
                      <w:szCs w:val="20"/>
                    </w:rPr>
                  </w:pPr>
                </w:p>
                <w:p w14:paraId="6C5EF778" w14:textId="77777777" w:rsidR="00523898" w:rsidRDefault="00523898" w:rsidP="00A26471">
                  <w:pPr>
                    <w:pStyle w:val="TabletextL"/>
                    <w:rPr>
                      <w:color w:val="auto"/>
                      <w:szCs w:val="20"/>
                    </w:rPr>
                  </w:pPr>
                </w:p>
                <w:p w14:paraId="74097B3D" w14:textId="77777777" w:rsidR="00523898" w:rsidRDefault="00523898" w:rsidP="00A26471">
                  <w:pPr>
                    <w:pStyle w:val="TabletextL"/>
                    <w:rPr>
                      <w:color w:val="auto"/>
                      <w:szCs w:val="20"/>
                    </w:rPr>
                  </w:pPr>
                </w:p>
                <w:p w14:paraId="00792330" w14:textId="77777777" w:rsidR="00523898" w:rsidRDefault="00523898" w:rsidP="00A26471">
                  <w:pPr>
                    <w:pStyle w:val="TabletextL"/>
                    <w:rPr>
                      <w:color w:val="auto"/>
                      <w:szCs w:val="20"/>
                    </w:rPr>
                  </w:pPr>
                </w:p>
                <w:p w14:paraId="07CCFA11" w14:textId="77777777" w:rsidR="00523898" w:rsidRDefault="00523898" w:rsidP="00A26471">
                  <w:pPr>
                    <w:pStyle w:val="TabletextL"/>
                    <w:rPr>
                      <w:color w:val="auto"/>
                      <w:szCs w:val="20"/>
                    </w:rPr>
                  </w:pPr>
                </w:p>
                <w:p w14:paraId="15274CA1" w14:textId="77777777" w:rsidR="00523898" w:rsidRDefault="00523898" w:rsidP="00A26471">
                  <w:pPr>
                    <w:pStyle w:val="TabletextL"/>
                    <w:rPr>
                      <w:color w:val="auto"/>
                      <w:szCs w:val="20"/>
                    </w:rPr>
                  </w:pPr>
                </w:p>
                <w:p w14:paraId="18DD0C43" w14:textId="77777777" w:rsidR="00523898" w:rsidRDefault="00523898" w:rsidP="00A26471">
                  <w:pPr>
                    <w:pStyle w:val="TabletextL"/>
                    <w:rPr>
                      <w:color w:val="auto"/>
                      <w:szCs w:val="20"/>
                    </w:rPr>
                  </w:pPr>
                </w:p>
                <w:p w14:paraId="2B6D92EE" w14:textId="77777777" w:rsidR="00523898" w:rsidRDefault="00523898" w:rsidP="00A26471">
                  <w:pPr>
                    <w:pStyle w:val="TabletextL"/>
                    <w:rPr>
                      <w:color w:val="auto"/>
                      <w:szCs w:val="20"/>
                    </w:rPr>
                  </w:pPr>
                </w:p>
                <w:p w14:paraId="61219B9E" w14:textId="77777777" w:rsidR="00523898" w:rsidRDefault="00523898" w:rsidP="00A26471">
                  <w:pPr>
                    <w:pStyle w:val="TabletextL"/>
                    <w:rPr>
                      <w:color w:val="auto"/>
                      <w:szCs w:val="20"/>
                    </w:rPr>
                  </w:pPr>
                </w:p>
                <w:p w14:paraId="136F9774" w14:textId="77777777" w:rsidR="00523898" w:rsidRDefault="00523898" w:rsidP="00A26471">
                  <w:pPr>
                    <w:pStyle w:val="TabletextL"/>
                    <w:rPr>
                      <w:color w:val="auto"/>
                      <w:szCs w:val="20"/>
                    </w:rPr>
                  </w:pPr>
                </w:p>
                <w:p w14:paraId="22F78CD8" w14:textId="77777777" w:rsidR="00523898" w:rsidRDefault="00523898" w:rsidP="00A26471">
                  <w:pPr>
                    <w:pStyle w:val="TabletextL"/>
                    <w:rPr>
                      <w:color w:val="auto"/>
                      <w:szCs w:val="20"/>
                    </w:rPr>
                  </w:pPr>
                </w:p>
                <w:p w14:paraId="57FB767F" w14:textId="77777777" w:rsidR="00523898" w:rsidRDefault="00523898" w:rsidP="00A26471">
                  <w:pPr>
                    <w:pStyle w:val="TabletextL"/>
                    <w:rPr>
                      <w:color w:val="auto"/>
                      <w:szCs w:val="20"/>
                    </w:rPr>
                  </w:pPr>
                </w:p>
                <w:p w14:paraId="0AEA6DD3" w14:textId="32CF5BA4" w:rsidR="00523898" w:rsidRPr="00A26471" w:rsidRDefault="00523898" w:rsidP="00A26471">
                  <w:pPr>
                    <w:pStyle w:val="TabletextL"/>
                    <w:rPr>
                      <w:color w:val="auto"/>
                      <w:szCs w:val="20"/>
                    </w:rPr>
                  </w:pPr>
                </w:p>
              </w:tc>
              <w:tc>
                <w:tcPr>
                  <w:tcW w:w="693" w:type="pct"/>
                  <w:hideMark/>
                </w:tcPr>
                <w:p w14:paraId="5E83E43C" w14:textId="77777777" w:rsidR="00A26471" w:rsidRPr="001571E2" w:rsidRDefault="00A26471" w:rsidP="00A26471">
                  <w:pPr>
                    <w:pStyle w:val="TabletextL"/>
                    <w:rPr>
                      <w:color w:val="auto"/>
                      <w:szCs w:val="20"/>
                    </w:rPr>
                  </w:pPr>
                  <w:r w:rsidRPr="001571E2">
                    <w:rPr>
                      <w:vanish/>
                      <w:color w:val="auto"/>
                      <w:szCs w:val="20"/>
                    </w:rPr>
                    <w:t>Insert(GetColumn(“OwnerName”))&lt;i&gt;</w:t>
                  </w:r>
                  <w:r w:rsidRPr="001571E2">
                    <w:rPr>
                      <w:color w:val="auto"/>
                      <w:szCs w:val="20"/>
                    </w:rPr>
                    <w:t xml:space="preserve">Lucy Cherry </w:t>
                  </w:r>
                </w:p>
                <w:p w14:paraId="04D7AE90" w14:textId="77777777" w:rsidR="00A26471" w:rsidRDefault="00A26471" w:rsidP="00A26471">
                  <w:pPr>
                    <w:pStyle w:val="TabletextL"/>
                    <w:rPr>
                      <w:color w:val="auto"/>
                      <w:szCs w:val="20"/>
                    </w:rPr>
                  </w:pPr>
                </w:p>
                <w:p w14:paraId="7BF934A1" w14:textId="6B224230" w:rsidR="00A26471" w:rsidRDefault="00A26471" w:rsidP="00A26471">
                  <w:pPr>
                    <w:pStyle w:val="TabletextL"/>
                    <w:rPr>
                      <w:color w:val="auto"/>
                      <w:szCs w:val="20"/>
                    </w:rPr>
                  </w:pPr>
                  <w:r>
                    <w:rPr>
                      <w:color w:val="auto"/>
                      <w:szCs w:val="20"/>
                    </w:rPr>
                    <w:t>June 2019</w:t>
                  </w:r>
                </w:p>
                <w:p w14:paraId="5A293017" w14:textId="20E594B7" w:rsidR="00A26471" w:rsidRDefault="00A26471" w:rsidP="00A26471">
                  <w:pPr>
                    <w:pStyle w:val="TabletextL"/>
                    <w:rPr>
                      <w:color w:val="auto"/>
                      <w:szCs w:val="20"/>
                    </w:rPr>
                  </w:pPr>
                </w:p>
                <w:p w14:paraId="2286E169" w14:textId="07E036B6" w:rsidR="00A26471" w:rsidRDefault="00A26471" w:rsidP="00A26471">
                  <w:pPr>
                    <w:pStyle w:val="TabletextL"/>
                    <w:rPr>
                      <w:color w:val="auto"/>
                      <w:szCs w:val="20"/>
                    </w:rPr>
                  </w:pPr>
                </w:p>
                <w:p w14:paraId="3F9FA767" w14:textId="6DE8E65F" w:rsidR="00A26471" w:rsidRDefault="00A26471" w:rsidP="00A26471">
                  <w:pPr>
                    <w:pStyle w:val="TabletextL"/>
                    <w:rPr>
                      <w:color w:val="auto"/>
                      <w:szCs w:val="20"/>
                    </w:rPr>
                  </w:pPr>
                </w:p>
                <w:p w14:paraId="1ADAAA93" w14:textId="170CAF9D" w:rsidR="00A26471" w:rsidRDefault="00A26471" w:rsidP="00A26471">
                  <w:pPr>
                    <w:pStyle w:val="TabletextL"/>
                    <w:rPr>
                      <w:color w:val="auto"/>
                      <w:szCs w:val="20"/>
                    </w:rPr>
                  </w:pPr>
                </w:p>
                <w:p w14:paraId="5CB9C831" w14:textId="18AB4287" w:rsidR="00A26471" w:rsidRDefault="00A26471" w:rsidP="00A26471">
                  <w:pPr>
                    <w:pStyle w:val="TabletextL"/>
                    <w:rPr>
                      <w:color w:val="auto"/>
                      <w:szCs w:val="20"/>
                    </w:rPr>
                  </w:pPr>
                </w:p>
                <w:p w14:paraId="7D23F747" w14:textId="47774A28" w:rsidR="00A26471" w:rsidRDefault="00A26471" w:rsidP="00A26471">
                  <w:pPr>
                    <w:pStyle w:val="TabletextL"/>
                    <w:rPr>
                      <w:color w:val="auto"/>
                      <w:szCs w:val="20"/>
                    </w:rPr>
                  </w:pPr>
                </w:p>
                <w:p w14:paraId="4664B3C7" w14:textId="41F2254B" w:rsidR="00A26471" w:rsidRDefault="00A26471" w:rsidP="00A26471">
                  <w:pPr>
                    <w:pStyle w:val="TabletextL"/>
                    <w:rPr>
                      <w:color w:val="auto"/>
                      <w:szCs w:val="20"/>
                    </w:rPr>
                  </w:pPr>
                </w:p>
                <w:p w14:paraId="018D731C" w14:textId="1754128F" w:rsidR="00A26471" w:rsidRDefault="00A26471" w:rsidP="00A26471">
                  <w:pPr>
                    <w:pStyle w:val="TabletextL"/>
                    <w:rPr>
                      <w:color w:val="auto"/>
                      <w:szCs w:val="20"/>
                    </w:rPr>
                  </w:pPr>
                </w:p>
                <w:p w14:paraId="0F58BC5D" w14:textId="1A741DD5" w:rsidR="00A26471" w:rsidRDefault="00A26471" w:rsidP="00A26471">
                  <w:pPr>
                    <w:pStyle w:val="TabletextL"/>
                    <w:rPr>
                      <w:color w:val="auto"/>
                      <w:szCs w:val="20"/>
                    </w:rPr>
                  </w:pPr>
                </w:p>
                <w:p w14:paraId="73A92CF2" w14:textId="6C169636" w:rsidR="00A26471" w:rsidRDefault="00A26471" w:rsidP="00A26471">
                  <w:pPr>
                    <w:pStyle w:val="TabletextL"/>
                    <w:rPr>
                      <w:color w:val="auto"/>
                      <w:szCs w:val="20"/>
                    </w:rPr>
                  </w:pPr>
                </w:p>
                <w:p w14:paraId="398D99A4" w14:textId="3663C275" w:rsidR="00A26471" w:rsidRDefault="00A26471" w:rsidP="00A26471">
                  <w:pPr>
                    <w:pStyle w:val="TabletextL"/>
                    <w:rPr>
                      <w:color w:val="auto"/>
                      <w:szCs w:val="20"/>
                    </w:rPr>
                  </w:pPr>
                </w:p>
                <w:p w14:paraId="2C27E0D7" w14:textId="7F287C2C" w:rsidR="00A26471" w:rsidRDefault="00A26471" w:rsidP="00A26471">
                  <w:pPr>
                    <w:pStyle w:val="TabletextL"/>
                    <w:rPr>
                      <w:color w:val="auto"/>
                      <w:szCs w:val="20"/>
                    </w:rPr>
                  </w:pPr>
                </w:p>
                <w:p w14:paraId="4F30A53C" w14:textId="2E21B782" w:rsidR="00A26471" w:rsidRDefault="00A26471" w:rsidP="00A26471">
                  <w:pPr>
                    <w:pStyle w:val="TabletextL"/>
                    <w:rPr>
                      <w:color w:val="auto"/>
                      <w:szCs w:val="20"/>
                    </w:rPr>
                  </w:pPr>
                </w:p>
                <w:p w14:paraId="5E89B311" w14:textId="6AF9EEA2" w:rsidR="00A26471" w:rsidRDefault="00A26471" w:rsidP="00A26471">
                  <w:pPr>
                    <w:pStyle w:val="TabletextL"/>
                    <w:rPr>
                      <w:color w:val="auto"/>
                      <w:szCs w:val="20"/>
                    </w:rPr>
                  </w:pPr>
                </w:p>
                <w:p w14:paraId="1144B052" w14:textId="060B8402" w:rsidR="00A26471" w:rsidRDefault="00A26471" w:rsidP="00A26471">
                  <w:pPr>
                    <w:pStyle w:val="TabletextL"/>
                    <w:rPr>
                      <w:color w:val="auto"/>
                      <w:szCs w:val="20"/>
                    </w:rPr>
                  </w:pPr>
                </w:p>
                <w:p w14:paraId="02D3EBBD" w14:textId="2C4C99AA" w:rsidR="00A26471" w:rsidRDefault="00A26471" w:rsidP="00A26471">
                  <w:pPr>
                    <w:pStyle w:val="TabletextL"/>
                    <w:rPr>
                      <w:color w:val="auto"/>
                      <w:szCs w:val="20"/>
                    </w:rPr>
                  </w:pPr>
                </w:p>
                <w:p w14:paraId="11AFD9B0" w14:textId="32CFED53" w:rsidR="00A26471" w:rsidRDefault="00A26471" w:rsidP="00A26471">
                  <w:pPr>
                    <w:pStyle w:val="TabletextL"/>
                    <w:rPr>
                      <w:color w:val="auto"/>
                      <w:szCs w:val="20"/>
                    </w:rPr>
                  </w:pPr>
                </w:p>
                <w:p w14:paraId="6DD064DD" w14:textId="00575714" w:rsidR="00A26471" w:rsidRDefault="00A26471" w:rsidP="00A26471">
                  <w:pPr>
                    <w:pStyle w:val="TabletextL"/>
                    <w:rPr>
                      <w:color w:val="auto"/>
                      <w:szCs w:val="20"/>
                    </w:rPr>
                  </w:pPr>
                </w:p>
                <w:p w14:paraId="31B44460" w14:textId="77777777" w:rsidR="00A26471" w:rsidRDefault="00A26471" w:rsidP="00A26471">
                  <w:pPr>
                    <w:pStyle w:val="TabletextL"/>
                    <w:rPr>
                      <w:color w:val="auto"/>
                      <w:szCs w:val="20"/>
                    </w:rPr>
                  </w:pPr>
                </w:p>
                <w:p w14:paraId="2089C704" w14:textId="77777777" w:rsidR="00A26471" w:rsidRDefault="00A26471" w:rsidP="00A26471">
                  <w:pPr>
                    <w:pStyle w:val="TabletextL"/>
                    <w:rPr>
                      <w:color w:val="auto"/>
                      <w:szCs w:val="20"/>
                    </w:rPr>
                  </w:pPr>
                </w:p>
                <w:p w14:paraId="7B9FC2E6" w14:textId="77777777" w:rsidR="00A26471" w:rsidRDefault="00A26471" w:rsidP="00A26471">
                  <w:pPr>
                    <w:pStyle w:val="TabletextL"/>
                    <w:rPr>
                      <w:color w:val="auto"/>
                      <w:szCs w:val="20"/>
                    </w:rPr>
                  </w:pPr>
                </w:p>
                <w:p w14:paraId="5E93AE0E" w14:textId="77777777" w:rsidR="00A26471" w:rsidRDefault="00A26471" w:rsidP="00A26471">
                  <w:pPr>
                    <w:pStyle w:val="TabletextL"/>
                    <w:rPr>
                      <w:color w:val="auto"/>
                      <w:szCs w:val="20"/>
                    </w:rPr>
                  </w:pPr>
                </w:p>
                <w:p w14:paraId="4F0806E7" w14:textId="77777777" w:rsidR="00A26471" w:rsidRDefault="00A26471" w:rsidP="00A26471">
                  <w:pPr>
                    <w:pStyle w:val="TabletextL"/>
                    <w:rPr>
                      <w:color w:val="auto"/>
                      <w:szCs w:val="20"/>
                    </w:rPr>
                  </w:pPr>
                </w:p>
                <w:p w14:paraId="6A6CB1C1" w14:textId="77777777" w:rsidR="00A26471" w:rsidRDefault="00A26471" w:rsidP="00A26471">
                  <w:pPr>
                    <w:pStyle w:val="TabletextL"/>
                    <w:rPr>
                      <w:color w:val="auto"/>
                      <w:szCs w:val="20"/>
                    </w:rPr>
                  </w:pPr>
                </w:p>
                <w:p w14:paraId="615078D7" w14:textId="302DDC64" w:rsidR="00A26471" w:rsidRPr="001571E2" w:rsidRDefault="00A26471" w:rsidP="00A26471">
                  <w:pPr>
                    <w:pStyle w:val="TabletextL"/>
                    <w:rPr>
                      <w:color w:val="auto"/>
                      <w:szCs w:val="20"/>
                    </w:rPr>
                  </w:pPr>
                </w:p>
              </w:tc>
            </w:tr>
          </w:tbl>
          <w:p w14:paraId="72BF9502" w14:textId="77777777" w:rsidR="00A26471" w:rsidRDefault="00A26471" w:rsidP="00A26471">
            <w:pPr>
              <w:pStyle w:val="TabletextL"/>
              <w:ind w:left="360"/>
              <w:rPr>
                <w:color w:val="auto"/>
                <w:szCs w:val="20"/>
              </w:rPr>
            </w:pPr>
          </w:p>
          <w:p w14:paraId="1A3F0FAA" w14:textId="7C520CBC" w:rsidR="00523898" w:rsidRPr="001571E2" w:rsidRDefault="00523898" w:rsidP="00A26471">
            <w:pPr>
              <w:pStyle w:val="TabletextL"/>
              <w:ind w:left="360"/>
              <w:rPr>
                <w:color w:val="auto"/>
                <w:szCs w:val="20"/>
              </w:rPr>
            </w:pPr>
          </w:p>
        </w:tc>
      </w:tr>
      <w:tr w:rsidR="00C86EA4" w14:paraId="5293C3F2" w14:textId="77777777" w:rsidTr="00632CB4">
        <w:trPr>
          <w:cantSplit/>
          <w:trHeight w:val="20"/>
          <w:hidden/>
        </w:trPr>
        <w:tc>
          <w:tcPr>
            <w:tcW w:w="5000" w:type="pct"/>
            <w:gridSpan w:val="5"/>
            <w:shd w:val="clear" w:color="auto" w:fill="02A5E2" w:themeFill="accent2"/>
            <w:hideMark/>
          </w:tcPr>
          <w:p w14:paraId="5C6966A6" w14:textId="7E622FBF" w:rsidR="00C86EA4" w:rsidRDefault="00C86EA4" w:rsidP="008B745F">
            <w:pPr>
              <w:pStyle w:val="TableSub-headingWhite"/>
              <w:rPr>
                <w:rFonts w:ascii="Trebuchet MS" w:hAnsi="Trebuchet MS"/>
              </w:rPr>
            </w:pPr>
            <w:r w:rsidRPr="00E6086A">
              <w:rPr>
                <w:caps w:val="0"/>
                <w:vanish/>
              </w:rPr>
              <w:lastRenderedPageBreak/>
              <w:t>&lt;Name_H_1&gt;</w:t>
            </w:r>
            <w:r>
              <w:t xml:space="preserve">RISK:  </w:t>
            </w:r>
            <w:r w:rsidRPr="00DA495B">
              <w:t>There are not sufficient arrangements to engage with customers based on how they want to be interacted with</w:t>
            </w:r>
            <w:r w:rsidRPr="00F47DE5">
              <w:rPr>
                <w:rFonts w:ascii="Calibri" w:hAnsi="Calibri"/>
                <w:caps w:val="0"/>
                <w:vanish/>
                <w:color w:val="auto"/>
                <w:kern w:val="0"/>
                <w:sz w:val="24"/>
                <w:szCs w:val="20"/>
                <w:lang w:val="bg-BG" w:eastAsia="bg-BG" w:bidi="bg-BG"/>
              </w:rPr>
              <w:t xml:space="preserve"> &lt;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B24B62" w14:paraId="613A80F7" w14:textId="77777777" w:rsidTr="00632CB4">
        <w:trPr>
          <w:cantSplit/>
          <w:trHeight w:val="20"/>
        </w:trPr>
        <w:tc>
          <w:tcPr>
            <w:tcW w:w="846" w:type="pct"/>
            <w:gridSpan w:val="2"/>
            <w:shd w:val="clear" w:color="auto" w:fill="EEE8E5" w:themeFill="background2"/>
            <w:hideMark/>
          </w:tcPr>
          <w:p w14:paraId="09D10C5C" w14:textId="6F7BB1EF" w:rsidR="00B24B62" w:rsidRDefault="00B24B62" w:rsidP="00B24B62">
            <w:pPr>
              <w:pStyle w:val="TabletextL"/>
              <w:jc w:val="center"/>
              <w:rPr>
                <w:rFonts w:ascii="Trebuchet MS" w:hAnsi="Trebuchet MS"/>
              </w:rPr>
            </w:pPr>
            <w:r>
              <w:t>Ref</w:t>
            </w:r>
          </w:p>
        </w:tc>
        <w:tc>
          <w:tcPr>
            <w:tcW w:w="693" w:type="pct"/>
            <w:shd w:val="clear" w:color="auto" w:fill="EEE8E5" w:themeFill="background2"/>
            <w:hideMark/>
          </w:tcPr>
          <w:p w14:paraId="74EF02D7" w14:textId="28A06D94" w:rsidR="00B24B62" w:rsidRDefault="00B24B62" w:rsidP="008B745F">
            <w:pPr>
              <w:pStyle w:val="TabletextL"/>
              <w:rPr>
                <w:rFonts w:ascii="Trebuchet MS" w:hAnsi="Trebuchet MS"/>
              </w:rPr>
            </w:pPr>
            <w:r>
              <w:t>Significance</w:t>
            </w:r>
          </w:p>
        </w:tc>
        <w:tc>
          <w:tcPr>
            <w:tcW w:w="3461" w:type="pct"/>
            <w:gridSpan w:val="2"/>
            <w:shd w:val="clear" w:color="auto" w:fill="EEE8E5" w:themeFill="background2"/>
          </w:tcPr>
          <w:p w14:paraId="33D3D90C" w14:textId="2654AACF" w:rsidR="00B24B62" w:rsidRDefault="00B24B62" w:rsidP="008B745F">
            <w:pPr>
              <w:pStyle w:val="TabletextL"/>
              <w:rPr>
                <w:rFonts w:ascii="Trebuchet MS" w:hAnsi="Trebuchet MS"/>
              </w:rPr>
            </w:pPr>
            <w:r>
              <w:t>Finding</w:t>
            </w:r>
          </w:p>
        </w:tc>
      </w:tr>
      <w:tr w:rsidR="00C86EA4" w:rsidRPr="001571E2" w14:paraId="718A9D26" w14:textId="77777777" w:rsidTr="00632CB4">
        <w:trPr>
          <w:cantSplit/>
          <w:trHeight w:val="20"/>
        </w:trPr>
        <w:tc>
          <w:tcPr>
            <w:tcW w:w="846" w:type="pct"/>
            <w:gridSpan w:val="2"/>
            <w:shd w:val="clear" w:color="auto" w:fill="auto"/>
          </w:tcPr>
          <w:p w14:paraId="49AEA92D" w14:textId="5C5EAD70" w:rsidR="00844AE3" w:rsidRDefault="00995B0E" w:rsidP="00995B0E">
            <w:pPr>
              <w:pStyle w:val="TabletextL"/>
              <w:jc w:val="center"/>
              <w:rPr>
                <w:color w:val="FFFFFF" w:themeColor="background1"/>
              </w:rPr>
            </w:pPr>
            <w:r>
              <w:rPr>
                <w:color w:val="auto"/>
              </w:rPr>
              <w:t>6</w:t>
            </w:r>
          </w:p>
        </w:tc>
        <w:tc>
          <w:tcPr>
            <w:tcW w:w="693" w:type="pct"/>
            <w:shd w:val="clear" w:color="auto" w:fill="00B050"/>
          </w:tcPr>
          <w:p w14:paraId="1C727B3E" w14:textId="72C34EB0" w:rsidR="00844AE3" w:rsidRPr="00EB16D7" w:rsidRDefault="00844AE3" w:rsidP="008B745F">
            <w:pPr>
              <w:pStyle w:val="TabletextL"/>
              <w:jc w:val="center"/>
            </w:pPr>
            <w:r>
              <w:rPr>
                <w:color w:val="FFFFFF" w:themeColor="background1"/>
              </w:rPr>
              <w:t>L</w:t>
            </w:r>
            <w:r>
              <w:rPr>
                <w:vanish/>
              </w:rPr>
              <w:t>I</w:t>
            </w:r>
            <w:r w:rsidRPr="00E7170A">
              <w:rPr>
                <w:vanish/>
              </w:rPr>
              <w:t>nsertRichText(GetColumn(“</w:t>
            </w:r>
            <w:r>
              <w:rPr>
                <w:vanish/>
              </w:rPr>
              <w:t>SeverityName</w:t>
            </w:r>
            <w:r w:rsidRPr="00E7170A">
              <w:rPr>
                <w:vanish/>
              </w:rPr>
              <w:t>”))</w:t>
            </w:r>
          </w:p>
        </w:tc>
        <w:tc>
          <w:tcPr>
            <w:tcW w:w="3461" w:type="pct"/>
            <w:gridSpan w:val="2"/>
          </w:tcPr>
          <w:p w14:paraId="3B4458DF" w14:textId="1725B13A" w:rsidR="00844AE3" w:rsidRPr="001571E2" w:rsidRDefault="00844AE3" w:rsidP="008B745F">
            <w:pPr>
              <w:rPr>
                <w:sz w:val="20"/>
                <w:szCs w:val="20"/>
                <w:u w:val="single"/>
              </w:rPr>
            </w:pPr>
            <w:r w:rsidRPr="001571E2">
              <w:rPr>
                <w:sz w:val="20"/>
                <w:szCs w:val="20"/>
                <w:u w:val="single"/>
              </w:rPr>
              <w:t>Outdated promotion</w:t>
            </w:r>
          </w:p>
          <w:p w14:paraId="66F59C65" w14:textId="346BFA65" w:rsidR="00844AE3" w:rsidRPr="001571E2" w:rsidRDefault="00844AE3" w:rsidP="008B745F">
            <w:pPr>
              <w:rPr>
                <w:sz w:val="20"/>
                <w:szCs w:val="20"/>
                <w:u w:val="single"/>
              </w:rPr>
            </w:pPr>
          </w:p>
          <w:p w14:paraId="7BD4B835" w14:textId="48E30951" w:rsidR="00844AE3" w:rsidRPr="001571E2" w:rsidRDefault="00844AE3" w:rsidP="008B745F">
            <w:pPr>
              <w:rPr>
                <w:sz w:val="20"/>
                <w:szCs w:val="20"/>
              </w:rPr>
            </w:pPr>
            <w:r w:rsidRPr="001571E2">
              <w:rPr>
                <w:sz w:val="20"/>
                <w:szCs w:val="20"/>
              </w:rPr>
              <w:t>We downloaded the Fusion App and assessed the customer friendliness of this platform. The App provides contact numbers, the ability to provide feedback/complain, centre information on latest events/promotions and the ability to book sessions.</w:t>
            </w:r>
          </w:p>
          <w:p w14:paraId="48E93693" w14:textId="77777777" w:rsidR="00844AE3" w:rsidRPr="001571E2" w:rsidRDefault="00844AE3" w:rsidP="008B745F">
            <w:pPr>
              <w:rPr>
                <w:sz w:val="20"/>
                <w:szCs w:val="20"/>
              </w:rPr>
            </w:pPr>
          </w:p>
          <w:p w14:paraId="4728AD16" w14:textId="5A7D888D" w:rsidR="00844AE3" w:rsidRPr="001571E2" w:rsidRDefault="00844AE3" w:rsidP="008B745F">
            <w:pPr>
              <w:rPr>
                <w:sz w:val="20"/>
                <w:szCs w:val="20"/>
              </w:rPr>
            </w:pPr>
            <w:r w:rsidRPr="001571E2">
              <w:rPr>
                <w:sz w:val="20"/>
                <w:szCs w:val="20"/>
              </w:rPr>
              <w:t>From this review we found:</w:t>
            </w:r>
          </w:p>
          <w:p w14:paraId="4BEDA40A" w14:textId="37307E27" w:rsidR="00844AE3" w:rsidRDefault="00844AE3" w:rsidP="001571E2">
            <w:pPr>
              <w:pStyle w:val="ListParagraph"/>
              <w:numPr>
                <w:ilvl w:val="0"/>
                <w:numId w:val="22"/>
              </w:numPr>
            </w:pPr>
            <w:r w:rsidRPr="001571E2">
              <w:t xml:space="preserve">There is an outdated </w:t>
            </w:r>
            <w:proofErr w:type="gramStart"/>
            <w:r w:rsidRPr="001571E2">
              <w:t>promotions</w:t>
            </w:r>
            <w:proofErr w:type="gramEnd"/>
            <w:r w:rsidRPr="001571E2">
              <w:t xml:space="preserve"> on the App.  The below screenshot was taken on 20 December 2018. Th</w:t>
            </w:r>
            <w:r w:rsidR="00B76A21">
              <w:t>is</w:t>
            </w:r>
            <w:r w:rsidRPr="001571E2">
              <w:t xml:space="preserve"> promotes a 12 month for 10 month membership offer which expired on 30 November 2018.</w:t>
            </w:r>
          </w:p>
          <w:p w14:paraId="55BD5542" w14:textId="77777777" w:rsidR="00B52844" w:rsidRPr="001571E2" w:rsidRDefault="00B52844" w:rsidP="00B52844">
            <w:pPr>
              <w:pStyle w:val="ListParagraph"/>
            </w:pPr>
          </w:p>
          <w:p w14:paraId="10E9486F" w14:textId="4E8C94E0" w:rsidR="00844AE3" w:rsidRPr="001571E2" w:rsidRDefault="00844AE3" w:rsidP="007446D2">
            <w:pPr>
              <w:rPr>
                <w:sz w:val="20"/>
                <w:szCs w:val="20"/>
              </w:rPr>
            </w:pPr>
          </w:p>
          <w:p w14:paraId="215FC162" w14:textId="3682052F" w:rsidR="00844AE3" w:rsidRPr="001571E2" w:rsidRDefault="00B52844" w:rsidP="008B745F">
            <w:pPr>
              <w:rPr>
                <w:sz w:val="20"/>
                <w:szCs w:val="20"/>
              </w:rPr>
            </w:pPr>
            <w:r>
              <w:object w:dxaOrig="9450" w:dyaOrig="5745" w14:anchorId="6BDED449">
                <v:shape id="_x0000_i1028" type="#_x0000_t75" style="width:273.45pt;height:165.45pt" o:ole="">
                  <v:imagedata r:id="rId23" o:title=""/>
                </v:shape>
                <o:OLEObject Type="Embed" ProgID="PBrush" ShapeID="_x0000_i1028" DrawAspect="Content" ObjectID="_1614416422" r:id="rId24"/>
              </w:object>
            </w:r>
          </w:p>
        </w:tc>
      </w:tr>
      <w:tr w:rsidR="00B24B62" w14:paraId="51C65E4E" w14:textId="77777777" w:rsidTr="00632CB4">
        <w:trPr>
          <w:cantSplit/>
          <w:trHeight w:val="20"/>
          <w:hidden/>
        </w:trPr>
        <w:tc>
          <w:tcPr>
            <w:tcW w:w="5000" w:type="pct"/>
            <w:gridSpan w:val="5"/>
            <w:shd w:val="clear" w:color="auto" w:fill="02A5E2" w:themeFill="accent2"/>
            <w:hideMark/>
          </w:tcPr>
          <w:p w14:paraId="6DBB9EC2" w14:textId="4C9D0B46" w:rsidR="00B24B62" w:rsidRPr="001571E2" w:rsidRDefault="00B24B62" w:rsidP="008B745F">
            <w:pPr>
              <w:pStyle w:val="TableSub-headingWhite"/>
              <w:rPr>
                <w:rFonts w:ascii="Trebuchet MS" w:hAnsi="Trebuchet MS"/>
                <w:szCs w:val="20"/>
              </w:rPr>
            </w:pPr>
            <w:r w:rsidRPr="001571E2">
              <w:rPr>
                <w:caps w:val="0"/>
                <w:vanish/>
                <w:szCs w:val="20"/>
              </w:rPr>
              <w:t>&lt;Name_H_4&gt;</w:t>
            </w:r>
            <w:r w:rsidRPr="001571E2">
              <w:rPr>
                <w:szCs w:val="20"/>
              </w:rPr>
              <w:t>RECOMMENDATION:</w:t>
            </w:r>
          </w:p>
        </w:tc>
      </w:tr>
      <w:tr w:rsidR="00125904" w14:paraId="0217A985" w14:textId="77777777" w:rsidTr="00632CB4">
        <w:trPr>
          <w:cantSplit/>
          <w:trHeight w:val="20"/>
        </w:trPr>
        <w:tc>
          <w:tcPr>
            <w:tcW w:w="5000" w:type="pct"/>
            <w:gridSpan w:val="5"/>
          </w:tcPr>
          <w:p w14:paraId="60C509D9" w14:textId="1C0ED301" w:rsidR="00125904" w:rsidRPr="001571E2" w:rsidRDefault="00125904" w:rsidP="00B52844">
            <w:pPr>
              <w:pStyle w:val="TabletextL"/>
              <w:rPr>
                <w:szCs w:val="20"/>
              </w:rPr>
            </w:pPr>
            <w:r w:rsidRPr="001571E2">
              <w:rPr>
                <w:color w:val="auto"/>
                <w:szCs w:val="20"/>
              </w:rPr>
              <w:t xml:space="preserve">Fusion should review all promotions on all platforms and remove any which are outdated. Fusion should also ensure their arrangements to ensure future promotions are taken down </w:t>
            </w:r>
            <w:r w:rsidR="00B76A21">
              <w:rPr>
                <w:color w:val="auto"/>
                <w:szCs w:val="20"/>
              </w:rPr>
              <w:t xml:space="preserve">on a </w:t>
            </w:r>
            <w:r w:rsidRPr="001571E2">
              <w:rPr>
                <w:color w:val="auto"/>
                <w:szCs w:val="20"/>
              </w:rPr>
              <w:t xml:space="preserve">timely </w:t>
            </w:r>
            <w:r w:rsidR="00B76A21">
              <w:rPr>
                <w:color w:val="auto"/>
                <w:szCs w:val="20"/>
              </w:rPr>
              <w:t xml:space="preserve">basis </w:t>
            </w:r>
            <w:r w:rsidRPr="001571E2">
              <w:rPr>
                <w:color w:val="auto"/>
                <w:szCs w:val="20"/>
              </w:rPr>
              <w:t>are sound – these arrangements should be reported to the satisfaction of the Leisure and Performance Manager</w:t>
            </w:r>
          </w:p>
        </w:tc>
      </w:tr>
      <w:tr w:rsidR="00125904" w14:paraId="01024E66" w14:textId="77777777" w:rsidTr="00632CB4">
        <w:trPr>
          <w:cantSplit/>
          <w:trHeight w:val="20"/>
          <w:hidden/>
        </w:trPr>
        <w:tc>
          <w:tcPr>
            <w:tcW w:w="5000" w:type="pct"/>
            <w:gridSpan w:val="5"/>
            <w:shd w:val="clear" w:color="auto" w:fill="02A5E2" w:themeFill="accent2"/>
            <w:hideMark/>
          </w:tcPr>
          <w:p w14:paraId="60CF0511" w14:textId="727B7C41" w:rsidR="00125904" w:rsidRPr="001571E2" w:rsidRDefault="00125904" w:rsidP="008B745F">
            <w:pPr>
              <w:pStyle w:val="TableSub-headingWhite"/>
              <w:rPr>
                <w:rFonts w:ascii="Trebuchet MS" w:hAnsi="Trebuchet MS"/>
                <w:szCs w:val="20"/>
              </w:rPr>
            </w:pPr>
            <w:r w:rsidRPr="001571E2">
              <w:rPr>
                <w:caps w:val="0"/>
                <w:vanish/>
                <w:szCs w:val="20"/>
              </w:rPr>
              <w:t>&lt;Name_H_6&gt;</w:t>
            </w:r>
            <w:r w:rsidRPr="001571E2">
              <w:rPr>
                <w:szCs w:val="20"/>
              </w:rPr>
              <w:t>MANAGEMENT RESPONSE:</w:t>
            </w:r>
          </w:p>
        </w:tc>
      </w:tr>
      <w:tr w:rsidR="00125904" w:rsidRPr="00D66E81" w14:paraId="61F235D6" w14:textId="77777777" w:rsidTr="00632CB4">
        <w:trPr>
          <w:trHeight w:val="20"/>
          <w:hidden/>
        </w:trPr>
        <w:tc>
          <w:tcPr>
            <w:tcW w:w="5000" w:type="pct"/>
            <w:gridSpan w:val="5"/>
          </w:tcPr>
          <w:p w14:paraId="4C6F3933" w14:textId="1492CEB0" w:rsidR="00125904" w:rsidRPr="001571E2" w:rsidRDefault="00125904" w:rsidP="00EA34D1">
            <w:pPr>
              <w:pStyle w:val="TabletextL"/>
              <w:numPr>
                <w:ilvl w:val="0"/>
                <w:numId w:val="24"/>
              </w:numPr>
              <w:rPr>
                <w:color w:val="auto"/>
                <w:szCs w:val="20"/>
              </w:rPr>
            </w:pPr>
            <w:r w:rsidRPr="001571E2">
              <w:rPr>
                <w:vanish/>
                <w:color w:val="auto"/>
                <w:szCs w:val="20"/>
              </w:rPr>
              <w:t>&lt;D_1&gt;Insert(GetColumn(“ActionsRef”))&lt;i&gt;</w:t>
            </w:r>
            <w:r w:rsidR="00EA34D1">
              <w:rPr>
                <w:color w:val="auto"/>
                <w:szCs w:val="20"/>
              </w:rPr>
              <w:t xml:space="preserve">Agreed. </w:t>
            </w:r>
            <w:proofErr w:type="gramStart"/>
            <w:r w:rsidR="00EA34D1">
              <w:rPr>
                <w:color w:val="auto"/>
                <w:szCs w:val="20"/>
              </w:rPr>
              <w:t>Fusion have</w:t>
            </w:r>
            <w:proofErr w:type="gramEnd"/>
            <w:r w:rsidR="00EA34D1">
              <w:rPr>
                <w:color w:val="auto"/>
                <w:szCs w:val="20"/>
              </w:rPr>
              <w:t xml:space="preserve"> now changed their internal process to review their terms and conditions on the website and App on a weekly basis. All terms are now held on a central page for easy viewing to avoid this in future.</w:t>
            </w:r>
          </w:p>
        </w:tc>
      </w:tr>
      <w:tr w:rsidR="0023498E" w:rsidRPr="00D66E81" w14:paraId="235A0321" w14:textId="77777777" w:rsidTr="00632CB4">
        <w:trPr>
          <w:trHeight w:val="21"/>
          <w:hidden/>
        </w:trPr>
        <w:tc>
          <w:tcPr>
            <w:tcW w:w="846" w:type="pct"/>
            <w:gridSpan w:val="2"/>
          </w:tcPr>
          <w:p w14:paraId="084135DA" w14:textId="77777777" w:rsidR="00AA7F68" w:rsidRPr="001571E2" w:rsidRDefault="00AA7F68" w:rsidP="00AA7F68">
            <w:pPr>
              <w:pStyle w:val="TabletextL"/>
              <w:rPr>
                <w:color w:val="auto"/>
                <w:szCs w:val="20"/>
              </w:rPr>
            </w:pPr>
            <w:r w:rsidRPr="001571E2">
              <w:rPr>
                <w:vanish/>
                <w:color w:val="auto"/>
                <w:szCs w:val="20"/>
              </w:rPr>
              <w:t>&lt;D_2&gt;</w:t>
            </w:r>
            <w:r w:rsidRPr="001571E2">
              <w:rPr>
                <w:color w:val="auto"/>
                <w:szCs w:val="20"/>
              </w:rPr>
              <w:t>Responsible Officer:</w:t>
            </w:r>
          </w:p>
          <w:p w14:paraId="60032DA9" w14:textId="77777777" w:rsidR="00844AE3" w:rsidRDefault="00844AE3" w:rsidP="008B745F">
            <w:pPr>
              <w:pStyle w:val="TabletextL"/>
              <w:rPr>
                <w:color w:val="auto"/>
              </w:rPr>
            </w:pPr>
          </w:p>
          <w:p w14:paraId="1E2D3EF9" w14:textId="00718E09" w:rsidR="00AA7F68" w:rsidRPr="00D66E81" w:rsidRDefault="00AA7F68" w:rsidP="008B745F">
            <w:pPr>
              <w:pStyle w:val="TabletextL"/>
              <w:rPr>
                <w:vanish/>
                <w:color w:val="auto"/>
              </w:rPr>
            </w:pPr>
            <w:r w:rsidRPr="001571E2">
              <w:rPr>
                <w:color w:val="auto"/>
                <w:szCs w:val="20"/>
              </w:rPr>
              <w:t>Implementation Date:</w:t>
            </w:r>
          </w:p>
        </w:tc>
        <w:tc>
          <w:tcPr>
            <w:tcW w:w="693" w:type="pct"/>
            <w:hideMark/>
          </w:tcPr>
          <w:p w14:paraId="79C45DCF" w14:textId="77777777" w:rsidR="00AA7F68" w:rsidRPr="001571E2" w:rsidRDefault="00AA7F68" w:rsidP="00AA7F68">
            <w:pPr>
              <w:pStyle w:val="TabletextL"/>
              <w:rPr>
                <w:color w:val="auto"/>
                <w:szCs w:val="20"/>
              </w:rPr>
            </w:pPr>
            <w:r w:rsidRPr="001571E2">
              <w:rPr>
                <w:vanish/>
                <w:color w:val="auto"/>
                <w:szCs w:val="20"/>
              </w:rPr>
              <w:t>Insert(GetColumn(“OwnerName”))&lt;i&gt;</w:t>
            </w:r>
            <w:r w:rsidRPr="001571E2">
              <w:rPr>
                <w:color w:val="auto"/>
                <w:szCs w:val="20"/>
              </w:rPr>
              <w:t xml:space="preserve">Lucy Cherry </w:t>
            </w:r>
          </w:p>
          <w:p w14:paraId="4049C874" w14:textId="77777777" w:rsidR="00844AE3" w:rsidRPr="001571E2" w:rsidRDefault="00844AE3" w:rsidP="008B745F">
            <w:pPr>
              <w:pStyle w:val="TabletextL"/>
              <w:rPr>
                <w:color w:val="auto"/>
                <w:szCs w:val="20"/>
              </w:rPr>
            </w:pPr>
          </w:p>
          <w:p w14:paraId="5CFF4B16" w14:textId="77777777" w:rsidR="00844AE3" w:rsidRDefault="00844AE3" w:rsidP="008B745F">
            <w:pPr>
              <w:pStyle w:val="TabletextL"/>
              <w:rPr>
                <w:color w:val="auto"/>
                <w:szCs w:val="20"/>
              </w:rPr>
            </w:pPr>
          </w:p>
          <w:p w14:paraId="5A1D3F90" w14:textId="77777777" w:rsidR="00AA7F68" w:rsidRPr="001571E2" w:rsidRDefault="00AA7F68" w:rsidP="00AA7F68">
            <w:pPr>
              <w:pStyle w:val="TabletextL"/>
              <w:rPr>
                <w:color w:val="auto"/>
                <w:szCs w:val="20"/>
              </w:rPr>
            </w:pPr>
            <w:r w:rsidRPr="001571E2">
              <w:rPr>
                <w:color w:val="auto"/>
                <w:szCs w:val="20"/>
              </w:rPr>
              <w:t>April 2019</w:t>
            </w:r>
          </w:p>
          <w:p w14:paraId="24084A8E" w14:textId="6EF8E1E7" w:rsidR="00AA7F68" w:rsidRPr="001571E2" w:rsidRDefault="00AA7F68" w:rsidP="008B745F">
            <w:pPr>
              <w:pStyle w:val="TabletextL"/>
              <w:rPr>
                <w:color w:val="auto"/>
                <w:szCs w:val="20"/>
              </w:rPr>
            </w:pPr>
          </w:p>
        </w:tc>
        <w:tc>
          <w:tcPr>
            <w:tcW w:w="3461" w:type="pct"/>
            <w:gridSpan w:val="2"/>
          </w:tcPr>
          <w:p w14:paraId="213A033E" w14:textId="77777777" w:rsidR="00844AE3" w:rsidRPr="001571E2" w:rsidRDefault="00844AE3" w:rsidP="008B745F">
            <w:pPr>
              <w:pStyle w:val="TabletextL"/>
              <w:rPr>
                <w:color w:val="auto"/>
                <w:szCs w:val="20"/>
              </w:rPr>
            </w:pPr>
          </w:p>
          <w:p w14:paraId="0A9A4441" w14:textId="77777777" w:rsidR="00844AE3" w:rsidRPr="001571E2" w:rsidRDefault="00844AE3" w:rsidP="00DF6016">
            <w:pPr>
              <w:pStyle w:val="TabletextL"/>
              <w:rPr>
                <w:color w:val="auto"/>
                <w:szCs w:val="20"/>
              </w:rPr>
            </w:pPr>
          </w:p>
          <w:p w14:paraId="08D58436" w14:textId="77777777" w:rsidR="00844AE3" w:rsidRPr="001571E2" w:rsidRDefault="00844AE3" w:rsidP="00DF6016">
            <w:pPr>
              <w:pStyle w:val="TabletextL"/>
              <w:rPr>
                <w:color w:val="auto"/>
                <w:szCs w:val="20"/>
              </w:rPr>
            </w:pPr>
          </w:p>
          <w:p w14:paraId="09CC6833" w14:textId="440054B3" w:rsidR="00844AE3" w:rsidRPr="001571E2" w:rsidRDefault="00844AE3" w:rsidP="00DF6016">
            <w:pPr>
              <w:pStyle w:val="TabletextL"/>
              <w:rPr>
                <w:color w:val="auto"/>
                <w:szCs w:val="20"/>
              </w:rPr>
            </w:pPr>
          </w:p>
          <w:p w14:paraId="35724841" w14:textId="77777777" w:rsidR="00844AE3" w:rsidRPr="001571E2" w:rsidRDefault="00844AE3" w:rsidP="00DF6016">
            <w:pPr>
              <w:pStyle w:val="TabletextL"/>
              <w:rPr>
                <w:color w:val="auto"/>
                <w:szCs w:val="20"/>
              </w:rPr>
            </w:pPr>
          </w:p>
          <w:p w14:paraId="6D20EE11" w14:textId="7651A6A0" w:rsidR="00844AE3" w:rsidRPr="001571E2" w:rsidRDefault="00844AE3" w:rsidP="00DF6016">
            <w:pPr>
              <w:pStyle w:val="TabletextL"/>
              <w:rPr>
                <w:color w:val="auto"/>
                <w:szCs w:val="20"/>
              </w:rPr>
            </w:pPr>
            <w:r w:rsidRPr="001571E2">
              <w:rPr>
                <w:vanish/>
                <w:color w:val="auto"/>
                <w:szCs w:val="20"/>
              </w:rPr>
              <w:t>&lt;/i&gt;</w:t>
            </w:r>
          </w:p>
        </w:tc>
      </w:tr>
      <w:tr w:rsidR="00125904" w14:paraId="37F0A010" w14:textId="77777777" w:rsidTr="00632CB4">
        <w:trPr>
          <w:cantSplit/>
          <w:trHeight w:val="20"/>
          <w:hidden/>
        </w:trPr>
        <w:tc>
          <w:tcPr>
            <w:tcW w:w="5000" w:type="pct"/>
            <w:gridSpan w:val="5"/>
            <w:shd w:val="clear" w:color="auto" w:fill="02A5E2" w:themeFill="accent2"/>
            <w:hideMark/>
          </w:tcPr>
          <w:p w14:paraId="5AC0F7D5" w14:textId="48D59F4A" w:rsidR="00125904" w:rsidRDefault="00125904" w:rsidP="008B745F">
            <w:pPr>
              <w:pStyle w:val="TableSub-headingWhite"/>
              <w:rPr>
                <w:rFonts w:ascii="Trebuchet MS" w:hAnsi="Trebuchet MS"/>
              </w:rPr>
            </w:pPr>
            <w:r w:rsidRPr="00E6086A">
              <w:rPr>
                <w:caps w:val="0"/>
                <w:vanish/>
              </w:rPr>
              <w:lastRenderedPageBreak/>
              <w:t>&lt;Name_H_1&gt;</w:t>
            </w:r>
            <w:r>
              <w:t xml:space="preserve">RISK:  </w:t>
            </w:r>
            <w:r w:rsidRPr="00DA495B">
              <w:t>There are not sufficient arrangements to engage with customers based on how they want to be interacted with</w:t>
            </w:r>
            <w:r w:rsidRPr="00F47DE5">
              <w:rPr>
                <w:rFonts w:ascii="Calibri" w:hAnsi="Calibri"/>
                <w:caps w:val="0"/>
                <w:vanish/>
                <w:color w:val="auto"/>
                <w:kern w:val="0"/>
                <w:sz w:val="24"/>
                <w:szCs w:val="20"/>
                <w:lang w:val="bg-BG" w:eastAsia="bg-BG" w:bidi="bg-BG"/>
              </w:rPr>
              <w:t xml:space="preserve"> &lt;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C86EA4" w14:paraId="19E4A2DF" w14:textId="77777777" w:rsidTr="00632CB4">
        <w:trPr>
          <w:cantSplit/>
          <w:trHeight w:val="20"/>
        </w:trPr>
        <w:tc>
          <w:tcPr>
            <w:tcW w:w="846" w:type="pct"/>
            <w:gridSpan w:val="2"/>
            <w:shd w:val="clear" w:color="auto" w:fill="EEE8E5" w:themeFill="background2"/>
          </w:tcPr>
          <w:p w14:paraId="260DEF0F" w14:textId="3AE3A550" w:rsidR="00844AE3" w:rsidRDefault="00125904" w:rsidP="008B745F">
            <w:pPr>
              <w:pStyle w:val="TabletextL"/>
              <w:jc w:val="center"/>
            </w:pPr>
            <w:r>
              <w:t>Ref</w:t>
            </w:r>
          </w:p>
        </w:tc>
        <w:tc>
          <w:tcPr>
            <w:tcW w:w="693" w:type="pct"/>
            <w:shd w:val="clear" w:color="auto" w:fill="EEE8E5" w:themeFill="background2"/>
            <w:hideMark/>
          </w:tcPr>
          <w:p w14:paraId="25395F0E" w14:textId="05082F5E" w:rsidR="00844AE3" w:rsidRDefault="00844AE3" w:rsidP="008B745F">
            <w:pPr>
              <w:pStyle w:val="TabletextL"/>
              <w:jc w:val="center"/>
              <w:rPr>
                <w:rFonts w:ascii="Trebuchet MS" w:hAnsi="Trebuchet MS"/>
              </w:rPr>
            </w:pPr>
            <w:r>
              <w:t>Significance</w:t>
            </w:r>
          </w:p>
        </w:tc>
        <w:tc>
          <w:tcPr>
            <w:tcW w:w="3461" w:type="pct"/>
            <w:gridSpan w:val="2"/>
            <w:shd w:val="clear" w:color="auto" w:fill="EEE8E5" w:themeFill="background2"/>
            <w:hideMark/>
          </w:tcPr>
          <w:p w14:paraId="25005C60" w14:textId="77777777" w:rsidR="00844AE3" w:rsidRDefault="00844AE3" w:rsidP="008B745F">
            <w:pPr>
              <w:pStyle w:val="TabletextL"/>
              <w:rPr>
                <w:rFonts w:ascii="Trebuchet MS" w:hAnsi="Trebuchet MS"/>
              </w:rPr>
            </w:pPr>
            <w:r>
              <w:t>Finding</w:t>
            </w:r>
          </w:p>
        </w:tc>
      </w:tr>
      <w:tr w:rsidR="00C86EA4" w14:paraId="2952ECFD" w14:textId="77777777" w:rsidTr="00632CB4">
        <w:trPr>
          <w:cantSplit/>
          <w:trHeight w:val="20"/>
        </w:trPr>
        <w:tc>
          <w:tcPr>
            <w:tcW w:w="846" w:type="pct"/>
            <w:gridSpan w:val="2"/>
            <w:shd w:val="clear" w:color="auto" w:fill="auto"/>
          </w:tcPr>
          <w:p w14:paraId="25A2A79B" w14:textId="5A646E31" w:rsidR="00844AE3" w:rsidRDefault="00995B0E" w:rsidP="00995B0E">
            <w:pPr>
              <w:pStyle w:val="TabletextL"/>
              <w:jc w:val="center"/>
              <w:rPr>
                <w:color w:val="FFFFFF" w:themeColor="background1"/>
              </w:rPr>
            </w:pPr>
            <w:r>
              <w:rPr>
                <w:color w:val="auto"/>
              </w:rPr>
              <w:t>7</w:t>
            </w:r>
          </w:p>
        </w:tc>
        <w:tc>
          <w:tcPr>
            <w:tcW w:w="693" w:type="pct"/>
            <w:shd w:val="clear" w:color="auto" w:fill="00B050"/>
          </w:tcPr>
          <w:p w14:paraId="7349103D" w14:textId="7F98D7FB" w:rsidR="00844AE3" w:rsidRPr="00EB16D7" w:rsidRDefault="00844AE3" w:rsidP="008B745F">
            <w:pPr>
              <w:pStyle w:val="TabletextL"/>
              <w:jc w:val="center"/>
            </w:pPr>
            <w:r>
              <w:rPr>
                <w:color w:val="FFFFFF" w:themeColor="background1"/>
              </w:rPr>
              <w:t>L</w:t>
            </w:r>
            <w:r>
              <w:rPr>
                <w:vanish/>
              </w:rPr>
              <w:t>I</w:t>
            </w:r>
            <w:r w:rsidRPr="00E7170A">
              <w:rPr>
                <w:vanish/>
              </w:rPr>
              <w:t>nsertRichText(GetColumn(“</w:t>
            </w:r>
            <w:r>
              <w:rPr>
                <w:vanish/>
              </w:rPr>
              <w:t>SeverityName</w:t>
            </w:r>
            <w:r w:rsidRPr="00E7170A">
              <w:rPr>
                <w:vanish/>
              </w:rPr>
              <w:t>”))</w:t>
            </w:r>
          </w:p>
        </w:tc>
        <w:tc>
          <w:tcPr>
            <w:tcW w:w="3461" w:type="pct"/>
            <w:gridSpan w:val="2"/>
          </w:tcPr>
          <w:p w14:paraId="5C1CA4C8" w14:textId="1D3538AB" w:rsidR="00844AE3" w:rsidRPr="00751E93" w:rsidRDefault="00844AE3" w:rsidP="006C21B7">
            <w:pPr>
              <w:rPr>
                <w:sz w:val="20"/>
                <w:szCs w:val="20"/>
                <w:u w:val="single"/>
              </w:rPr>
            </w:pPr>
            <w:r w:rsidRPr="00751E93">
              <w:rPr>
                <w:sz w:val="20"/>
                <w:szCs w:val="20"/>
                <w:u w:val="single"/>
              </w:rPr>
              <w:t>Site visits</w:t>
            </w:r>
          </w:p>
          <w:p w14:paraId="1DCBBD48" w14:textId="26A75B0B" w:rsidR="00844AE3" w:rsidRPr="00751E93" w:rsidRDefault="00844AE3" w:rsidP="006C21B7">
            <w:pPr>
              <w:rPr>
                <w:sz w:val="20"/>
                <w:szCs w:val="20"/>
              </w:rPr>
            </w:pPr>
          </w:p>
          <w:p w14:paraId="7D5C86BD" w14:textId="28986CD6" w:rsidR="00844AE3" w:rsidRPr="00751E93" w:rsidRDefault="00844AE3" w:rsidP="006C21B7">
            <w:pPr>
              <w:rPr>
                <w:sz w:val="20"/>
                <w:szCs w:val="20"/>
              </w:rPr>
            </w:pPr>
            <w:r w:rsidRPr="00751E93">
              <w:rPr>
                <w:sz w:val="20"/>
                <w:szCs w:val="20"/>
              </w:rPr>
              <w:t xml:space="preserve">We visited each site and were shown around by the site manager. We did not follow a set check list in this part of the review but took in observations from a </w:t>
            </w:r>
            <w:proofErr w:type="spellStart"/>
            <w:proofErr w:type="gramStart"/>
            <w:r w:rsidRPr="00751E93">
              <w:rPr>
                <w:sz w:val="20"/>
                <w:szCs w:val="20"/>
              </w:rPr>
              <w:t>customers</w:t>
            </w:r>
            <w:proofErr w:type="spellEnd"/>
            <w:proofErr w:type="gramEnd"/>
            <w:r w:rsidRPr="00751E93">
              <w:rPr>
                <w:sz w:val="20"/>
                <w:szCs w:val="20"/>
              </w:rPr>
              <w:t xml:space="preserve"> perspective and discussed these with site managers. The areas where there was agreement in our collective observations and require improvement were:</w:t>
            </w:r>
          </w:p>
          <w:p w14:paraId="7A941346" w14:textId="18147654" w:rsidR="00844AE3" w:rsidRPr="00751E93" w:rsidRDefault="00844AE3" w:rsidP="006C21B7">
            <w:pPr>
              <w:rPr>
                <w:sz w:val="20"/>
                <w:szCs w:val="20"/>
              </w:rPr>
            </w:pPr>
          </w:p>
          <w:p w14:paraId="640C24F9" w14:textId="14052ADF" w:rsidR="00844AE3" w:rsidRPr="00751E93" w:rsidRDefault="00844AE3" w:rsidP="001571E2">
            <w:pPr>
              <w:pStyle w:val="ListParagraph"/>
              <w:numPr>
                <w:ilvl w:val="0"/>
                <w:numId w:val="22"/>
              </w:numPr>
            </w:pPr>
            <w:proofErr w:type="spellStart"/>
            <w:r w:rsidRPr="00751E93">
              <w:t>Hinksey</w:t>
            </w:r>
            <w:proofErr w:type="spellEnd"/>
            <w:r w:rsidRPr="00751E93">
              <w:t xml:space="preserve"> Outdoor Heated Pool – First Aid Room not clean enough and cluttered</w:t>
            </w:r>
          </w:p>
          <w:p w14:paraId="254A582C" w14:textId="58A70AE9" w:rsidR="00844AE3" w:rsidRPr="00751E93" w:rsidRDefault="00844AE3" w:rsidP="001571E2">
            <w:pPr>
              <w:pStyle w:val="ListParagraph"/>
              <w:numPr>
                <w:ilvl w:val="0"/>
                <w:numId w:val="22"/>
              </w:numPr>
            </w:pPr>
            <w:proofErr w:type="spellStart"/>
            <w:r w:rsidRPr="00751E93">
              <w:t>Hinksey</w:t>
            </w:r>
            <w:proofErr w:type="spellEnd"/>
            <w:r w:rsidRPr="00751E93">
              <w:t xml:space="preserve"> Outdoor Heated Pool – No lockers for customers to keep their belong</w:t>
            </w:r>
            <w:r w:rsidR="00995B0E">
              <w:t>ing</w:t>
            </w:r>
            <w:r w:rsidRPr="00751E93">
              <w:t>s</w:t>
            </w:r>
          </w:p>
          <w:p w14:paraId="0CF59978" w14:textId="020C7025" w:rsidR="00844AE3" w:rsidRPr="00751E93" w:rsidRDefault="00844AE3" w:rsidP="001571E2">
            <w:pPr>
              <w:pStyle w:val="ListParagraph"/>
              <w:numPr>
                <w:ilvl w:val="0"/>
                <w:numId w:val="22"/>
              </w:numPr>
            </w:pPr>
            <w:r w:rsidRPr="00751E93">
              <w:t>Leys Pools and Leisure Centre – Café offer is limited</w:t>
            </w:r>
          </w:p>
          <w:p w14:paraId="4ECF3D0A" w14:textId="535FE303" w:rsidR="00844AE3" w:rsidRPr="00751E93" w:rsidRDefault="00844AE3" w:rsidP="001571E2">
            <w:pPr>
              <w:pStyle w:val="ListParagraph"/>
              <w:numPr>
                <w:ilvl w:val="0"/>
                <w:numId w:val="22"/>
              </w:numPr>
            </w:pPr>
            <w:r w:rsidRPr="00751E93">
              <w:t>Oxford Ice Rink – There were not many lockers and those in place are small.</w:t>
            </w:r>
          </w:p>
          <w:p w14:paraId="51EA8644" w14:textId="77777777" w:rsidR="00844AE3" w:rsidRPr="00751E93" w:rsidRDefault="00844AE3" w:rsidP="008B745F">
            <w:pPr>
              <w:rPr>
                <w:sz w:val="20"/>
                <w:szCs w:val="20"/>
              </w:rPr>
            </w:pPr>
          </w:p>
          <w:p w14:paraId="2D2DB0FA" w14:textId="49A109E6" w:rsidR="00844AE3" w:rsidRPr="00751E93" w:rsidRDefault="00844AE3" w:rsidP="008B745F">
            <w:pPr>
              <w:rPr>
                <w:sz w:val="20"/>
                <w:szCs w:val="20"/>
              </w:rPr>
            </w:pPr>
            <w:r w:rsidRPr="00751E93">
              <w:rPr>
                <w:sz w:val="20"/>
                <w:szCs w:val="20"/>
              </w:rPr>
              <w:t>These are all subjective judgements but have been agreed in discussion with site managers. These observations should be taken to relevant customer panels for discussion to see what actions can be taken to improve them.</w:t>
            </w:r>
          </w:p>
          <w:p w14:paraId="41B3C9D6" w14:textId="6489A582" w:rsidR="00844AE3" w:rsidRDefault="00844AE3" w:rsidP="008B745F"/>
        </w:tc>
      </w:tr>
      <w:tr w:rsidR="00125904" w14:paraId="3E88981C" w14:textId="77777777" w:rsidTr="00125904">
        <w:trPr>
          <w:cantSplit/>
          <w:trHeight w:val="20"/>
          <w:hidden/>
        </w:trPr>
        <w:tc>
          <w:tcPr>
            <w:tcW w:w="5000" w:type="pct"/>
            <w:gridSpan w:val="5"/>
            <w:shd w:val="clear" w:color="auto" w:fill="02A5E2" w:themeFill="accent2"/>
            <w:hideMark/>
          </w:tcPr>
          <w:p w14:paraId="6D5A5C02" w14:textId="6C049CAE" w:rsidR="00125904" w:rsidRDefault="00125904" w:rsidP="008B745F">
            <w:pPr>
              <w:pStyle w:val="TableSub-headingWhite"/>
              <w:rPr>
                <w:rFonts w:ascii="Trebuchet MS" w:hAnsi="Trebuchet MS"/>
              </w:rPr>
            </w:pPr>
            <w:r w:rsidRPr="00E6086A">
              <w:rPr>
                <w:caps w:val="0"/>
                <w:vanish/>
              </w:rPr>
              <w:t>&lt;Name_H_</w:t>
            </w:r>
            <w:r>
              <w:rPr>
                <w:caps w:val="0"/>
                <w:vanish/>
              </w:rPr>
              <w:t>4</w:t>
            </w:r>
            <w:r w:rsidRPr="00E6086A">
              <w:rPr>
                <w:caps w:val="0"/>
                <w:vanish/>
              </w:rPr>
              <w:t>&gt;</w:t>
            </w:r>
            <w:r>
              <w:t>RECOMMENDATION:</w:t>
            </w:r>
          </w:p>
        </w:tc>
      </w:tr>
      <w:tr w:rsidR="00125904" w14:paraId="52D12980" w14:textId="77777777" w:rsidTr="00632CB4">
        <w:trPr>
          <w:cantSplit/>
          <w:trHeight w:val="20"/>
        </w:trPr>
        <w:tc>
          <w:tcPr>
            <w:tcW w:w="5000" w:type="pct"/>
            <w:gridSpan w:val="5"/>
          </w:tcPr>
          <w:p w14:paraId="19404CDB" w14:textId="59E42757" w:rsidR="00125904" w:rsidRDefault="00125904" w:rsidP="00995B0E">
            <w:pPr>
              <w:pStyle w:val="TabletextL"/>
            </w:pPr>
            <w:r w:rsidRPr="006C21B7">
              <w:rPr>
                <w:color w:val="auto"/>
              </w:rPr>
              <w:t>The observations from site visits should be taken to customer forums for discussion and then acted upon by Fusion to ensure where possibl</w:t>
            </w:r>
            <w:r w:rsidR="00995B0E">
              <w:rPr>
                <w:color w:val="auto"/>
              </w:rPr>
              <w:t>e</w:t>
            </w:r>
            <w:r w:rsidRPr="006C21B7">
              <w:rPr>
                <w:color w:val="auto"/>
              </w:rPr>
              <w:t xml:space="preserve"> agreed action is taken</w:t>
            </w:r>
          </w:p>
        </w:tc>
      </w:tr>
      <w:tr w:rsidR="00125904" w14:paraId="4136DF96" w14:textId="77777777" w:rsidTr="00125904">
        <w:trPr>
          <w:cantSplit/>
          <w:trHeight w:val="20"/>
          <w:hidden/>
        </w:trPr>
        <w:tc>
          <w:tcPr>
            <w:tcW w:w="5000" w:type="pct"/>
            <w:gridSpan w:val="5"/>
            <w:shd w:val="clear" w:color="auto" w:fill="02A5E2" w:themeFill="accent2"/>
            <w:hideMark/>
          </w:tcPr>
          <w:p w14:paraId="3D31F954" w14:textId="34667CC4" w:rsidR="00125904" w:rsidRDefault="00125904" w:rsidP="008B745F">
            <w:pPr>
              <w:pStyle w:val="TableSub-headingWhite"/>
              <w:rPr>
                <w:rFonts w:ascii="Trebuchet MS" w:hAnsi="Trebuchet MS"/>
              </w:rPr>
            </w:pPr>
            <w:r w:rsidRPr="00E6086A">
              <w:rPr>
                <w:caps w:val="0"/>
                <w:vanish/>
              </w:rPr>
              <w:t>&lt;Name_H_</w:t>
            </w:r>
            <w:r>
              <w:rPr>
                <w:caps w:val="0"/>
                <w:vanish/>
              </w:rPr>
              <w:t>6</w:t>
            </w:r>
            <w:r w:rsidRPr="00E6086A">
              <w:rPr>
                <w:caps w:val="0"/>
                <w:vanish/>
              </w:rPr>
              <w:t>&gt;</w:t>
            </w:r>
            <w:r>
              <w:t>MANAGEMENT RESPONSE:</w:t>
            </w:r>
          </w:p>
        </w:tc>
      </w:tr>
      <w:tr w:rsidR="00125904" w14:paraId="7B8E5D8A" w14:textId="77777777" w:rsidTr="00125904">
        <w:trPr>
          <w:cantSplit/>
          <w:trHeight w:val="20"/>
          <w:hidden/>
        </w:trPr>
        <w:tc>
          <w:tcPr>
            <w:tcW w:w="5000" w:type="pct"/>
            <w:gridSpan w:val="5"/>
            <w:shd w:val="clear" w:color="auto" w:fill="02A5E2" w:themeFill="accent2"/>
          </w:tcPr>
          <w:p w14:paraId="24696D2F" w14:textId="77777777" w:rsidR="00125904" w:rsidRPr="00E6086A" w:rsidRDefault="00125904" w:rsidP="008B745F">
            <w:pPr>
              <w:pStyle w:val="TableSub-headingWhite"/>
              <w:rPr>
                <w:caps w:val="0"/>
                <w:vanish/>
              </w:rPr>
            </w:pPr>
          </w:p>
        </w:tc>
      </w:tr>
      <w:tr w:rsidR="00125904" w:rsidRPr="00DF6016" w14:paraId="566468EC" w14:textId="77777777" w:rsidTr="00632CB4">
        <w:trPr>
          <w:cantSplit/>
          <w:trHeight w:val="20"/>
          <w:hidden/>
        </w:trPr>
        <w:tc>
          <w:tcPr>
            <w:tcW w:w="5000" w:type="pct"/>
            <w:gridSpan w:val="5"/>
          </w:tcPr>
          <w:p w14:paraId="0123D30E" w14:textId="77777777" w:rsidR="00125904" w:rsidRPr="00D66E81" w:rsidRDefault="00125904" w:rsidP="001571E2">
            <w:pPr>
              <w:pStyle w:val="TabletextL"/>
              <w:numPr>
                <w:ilvl w:val="0"/>
                <w:numId w:val="26"/>
              </w:numPr>
              <w:rPr>
                <w:vanish/>
                <w:color w:val="auto"/>
              </w:rPr>
            </w:pPr>
          </w:p>
        </w:tc>
      </w:tr>
      <w:tr w:rsidR="00125904" w:rsidRPr="00DF6016" w14:paraId="25BF00E8" w14:textId="77777777" w:rsidTr="00632CB4">
        <w:trPr>
          <w:cantSplit/>
          <w:trHeight w:val="20"/>
          <w:hidden/>
        </w:trPr>
        <w:tc>
          <w:tcPr>
            <w:tcW w:w="5000" w:type="pct"/>
            <w:gridSpan w:val="5"/>
          </w:tcPr>
          <w:p w14:paraId="2070E2F1" w14:textId="77777777" w:rsidR="00125904" w:rsidRPr="00D66E81" w:rsidRDefault="00125904" w:rsidP="001571E2">
            <w:pPr>
              <w:pStyle w:val="TabletextL"/>
              <w:numPr>
                <w:ilvl w:val="0"/>
                <w:numId w:val="26"/>
              </w:numPr>
              <w:rPr>
                <w:vanish/>
                <w:color w:val="auto"/>
              </w:rPr>
            </w:pPr>
          </w:p>
        </w:tc>
      </w:tr>
      <w:tr w:rsidR="00125904" w:rsidRPr="00DF6016" w14:paraId="0341A372" w14:textId="77777777" w:rsidTr="00632CB4">
        <w:trPr>
          <w:trHeight w:val="20"/>
          <w:hidden/>
        </w:trPr>
        <w:tc>
          <w:tcPr>
            <w:tcW w:w="5000" w:type="pct"/>
            <w:gridSpan w:val="5"/>
          </w:tcPr>
          <w:p w14:paraId="5420A408" w14:textId="77777777" w:rsidR="00125904" w:rsidRPr="00D66E81" w:rsidRDefault="00125904" w:rsidP="001571E2">
            <w:pPr>
              <w:pStyle w:val="TabletextL"/>
              <w:numPr>
                <w:ilvl w:val="0"/>
                <w:numId w:val="26"/>
              </w:numPr>
              <w:rPr>
                <w:vanish/>
                <w:color w:val="auto"/>
              </w:rPr>
            </w:pPr>
          </w:p>
        </w:tc>
      </w:tr>
      <w:tr w:rsidR="00125904" w:rsidRPr="00DF6016" w14:paraId="4BF9F6BE" w14:textId="77777777" w:rsidTr="00632CB4">
        <w:trPr>
          <w:trHeight w:val="20"/>
          <w:hidden/>
        </w:trPr>
        <w:tc>
          <w:tcPr>
            <w:tcW w:w="5000" w:type="pct"/>
            <w:gridSpan w:val="5"/>
          </w:tcPr>
          <w:p w14:paraId="712C4FB0" w14:textId="15789F06" w:rsidR="00125904" w:rsidRPr="00DF6016" w:rsidRDefault="00125904" w:rsidP="00125904">
            <w:pPr>
              <w:pStyle w:val="TabletextL"/>
              <w:rPr>
                <w:color w:val="auto"/>
              </w:rPr>
            </w:pPr>
            <w:r w:rsidRPr="00D66E81">
              <w:rPr>
                <w:vanish/>
                <w:color w:val="auto"/>
              </w:rPr>
              <w:t>&lt;D_1&gt;Insert(GetColumn(“ActionsRef”))&lt;i&gt;</w:t>
            </w:r>
            <w:r w:rsidR="00EA725F" w:rsidRPr="00B706E9">
              <w:rPr>
                <w:rFonts w:ascii="Calibri" w:hAnsi="Calibri"/>
                <w:sz w:val="18"/>
                <w:szCs w:val="18"/>
              </w:rPr>
              <w:t xml:space="preserve"> </w:t>
            </w:r>
            <w:r w:rsidR="00EA725F">
              <w:rPr>
                <w:rFonts w:ascii="Calibri" w:hAnsi="Calibri"/>
                <w:sz w:val="18"/>
                <w:szCs w:val="18"/>
              </w:rPr>
              <w:t xml:space="preserve">Agreed. </w:t>
            </w:r>
            <w:r w:rsidR="00EA725F" w:rsidRPr="00B706E9">
              <w:rPr>
                <w:rFonts w:ascii="Calibri" w:hAnsi="Calibri"/>
                <w:sz w:val="18"/>
                <w:szCs w:val="18"/>
              </w:rPr>
              <w:t>Locker repairs have been completed and this is an on-going operational task for Fusion</w:t>
            </w:r>
            <w:proofErr w:type="gramStart"/>
            <w:r w:rsidR="00EA725F" w:rsidRPr="00B706E9">
              <w:rPr>
                <w:rFonts w:ascii="Calibri" w:hAnsi="Calibri"/>
                <w:sz w:val="18"/>
                <w:szCs w:val="18"/>
              </w:rPr>
              <w:t>.</w:t>
            </w:r>
            <w:r>
              <w:rPr>
                <w:color w:val="auto"/>
              </w:rPr>
              <w:t>.</w:t>
            </w:r>
            <w:proofErr w:type="gramEnd"/>
          </w:p>
        </w:tc>
      </w:tr>
      <w:tr w:rsidR="0023498E" w:rsidRPr="00D66E81" w14:paraId="7726D980" w14:textId="77777777" w:rsidTr="00632CB4">
        <w:trPr>
          <w:trHeight w:val="21"/>
          <w:hidden/>
        </w:trPr>
        <w:tc>
          <w:tcPr>
            <w:tcW w:w="846" w:type="pct"/>
            <w:gridSpan w:val="2"/>
          </w:tcPr>
          <w:p w14:paraId="2DC8140E" w14:textId="77777777" w:rsidR="00304B29" w:rsidRDefault="00304B29" w:rsidP="00304B29">
            <w:pPr>
              <w:pStyle w:val="TabletextL"/>
              <w:rPr>
                <w:color w:val="auto"/>
              </w:rPr>
            </w:pPr>
            <w:r w:rsidRPr="00D66E81">
              <w:rPr>
                <w:vanish/>
                <w:color w:val="auto"/>
              </w:rPr>
              <w:t>&lt;D_2&gt;</w:t>
            </w:r>
            <w:r w:rsidRPr="00D66E81">
              <w:rPr>
                <w:color w:val="auto"/>
              </w:rPr>
              <w:t>Responsible Officer:</w:t>
            </w:r>
          </w:p>
          <w:p w14:paraId="49F72A2E" w14:textId="77777777" w:rsidR="00844AE3" w:rsidRDefault="00844AE3" w:rsidP="008B745F">
            <w:pPr>
              <w:pStyle w:val="TabletextL"/>
              <w:rPr>
                <w:color w:val="auto"/>
              </w:rPr>
            </w:pPr>
          </w:p>
          <w:p w14:paraId="3A6493BE" w14:textId="77777777" w:rsidR="00304B29" w:rsidRDefault="00304B29" w:rsidP="00304B29">
            <w:pPr>
              <w:pStyle w:val="TabletextL"/>
              <w:rPr>
                <w:color w:val="auto"/>
              </w:rPr>
            </w:pPr>
            <w:r>
              <w:rPr>
                <w:color w:val="auto"/>
              </w:rPr>
              <w:t>Implementation Date:</w:t>
            </w:r>
          </w:p>
          <w:p w14:paraId="6E3C2963" w14:textId="5A74B2AB" w:rsidR="00304B29" w:rsidRPr="00D66E81" w:rsidRDefault="00304B29" w:rsidP="008B745F">
            <w:pPr>
              <w:pStyle w:val="TabletextL"/>
              <w:rPr>
                <w:vanish/>
                <w:color w:val="auto"/>
              </w:rPr>
            </w:pPr>
          </w:p>
        </w:tc>
        <w:tc>
          <w:tcPr>
            <w:tcW w:w="693" w:type="pct"/>
            <w:hideMark/>
          </w:tcPr>
          <w:p w14:paraId="5932B992" w14:textId="77777777" w:rsidR="00304B29" w:rsidRDefault="00304B29" w:rsidP="00304B29">
            <w:pPr>
              <w:pStyle w:val="TabletextL"/>
              <w:rPr>
                <w:color w:val="auto"/>
              </w:rPr>
            </w:pPr>
            <w:r w:rsidRPr="00D66E81">
              <w:rPr>
                <w:vanish/>
                <w:color w:val="auto"/>
              </w:rPr>
              <w:t>Insert(GetColumn(“OwnerName”))&lt;i&gt;</w:t>
            </w:r>
            <w:r w:rsidRPr="00D66E81">
              <w:rPr>
                <w:color w:val="auto"/>
              </w:rPr>
              <w:t xml:space="preserve">Lucy Cherry </w:t>
            </w:r>
          </w:p>
          <w:p w14:paraId="56EC6394" w14:textId="77777777" w:rsidR="00844AE3" w:rsidRDefault="00844AE3" w:rsidP="008B745F">
            <w:pPr>
              <w:pStyle w:val="TabletextL"/>
              <w:rPr>
                <w:color w:val="auto"/>
              </w:rPr>
            </w:pPr>
          </w:p>
          <w:p w14:paraId="6EE8064A" w14:textId="719CB93A" w:rsidR="008B745F" w:rsidRDefault="00304B29" w:rsidP="008B745F">
            <w:pPr>
              <w:pStyle w:val="TabletextL"/>
              <w:rPr>
                <w:color w:val="auto"/>
              </w:rPr>
            </w:pPr>
            <w:r>
              <w:rPr>
                <w:color w:val="auto"/>
              </w:rPr>
              <w:t>April 2019</w:t>
            </w:r>
          </w:p>
          <w:p w14:paraId="0BF37287" w14:textId="77777777" w:rsidR="008B745F" w:rsidRDefault="008B745F" w:rsidP="008B745F">
            <w:pPr>
              <w:pStyle w:val="TabletextL"/>
              <w:rPr>
                <w:color w:val="auto"/>
              </w:rPr>
            </w:pPr>
          </w:p>
          <w:p w14:paraId="0EED20E3" w14:textId="30A7625B" w:rsidR="00751E93" w:rsidRDefault="00751E93" w:rsidP="008B745F">
            <w:pPr>
              <w:pStyle w:val="TabletextL"/>
              <w:rPr>
                <w:color w:val="auto"/>
              </w:rPr>
            </w:pPr>
          </w:p>
          <w:p w14:paraId="20750E0F" w14:textId="49FABC6A" w:rsidR="00304B29" w:rsidRDefault="00304B29" w:rsidP="008B745F">
            <w:pPr>
              <w:pStyle w:val="TabletextL"/>
              <w:rPr>
                <w:color w:val="auto"/>
              </w:rPr>
            </w:pPr>
          </w:p>
          <w:p w14:paraId="331B099F" w14:textId="64C53657" w:rsidR="00304B29" w:rsidRDefault="00304B29" w:rsidP="008B745F">
            <w:pPr>
              <w:pStyle w:val="TabletextL"/>
              <w:rPr>
                <w:color w:val="auto"/>
              </w:rPr>
            </w:pPr>
          </w:p>
          <w:p w14:paraId="7CC29C7D" w14:textId="0DD197D6" w:rsidR="00304B29" w:rsidRDefault="00304B29" w:rsidP="008B745F">
            <w:pPr>
              <w:pStyle w:val="TabletextL"/>
              <w:rPr>
                <w:color w:val="auto"/>
              </w:rPr>
            </w:pPr>
          </w:p>
          <w:p w14:paraId="3CBA9C79" w14:textId="716C776D" w:rsidR="00304B29" w:rsidRDefault="00304B29" w:rsidP="008B745F">
            <w:pPr>
              <w:pStyle w:val="TabletextL"/>
              <w:rPr>
                <w:color w:val="auto"/>
              </w:rPr>
            </w:pPr>
          </w:p>
          <w:p w14:paraId="692E8F39" w14:textId="77777777" w:rsidR="00304B29" w:rsidRDefault="00304B29" w:rsidP="008B745F">
            <w:pPr>
              <w:pStyle w:val="TabletextL"/>
              <w:rPr>
                <w:color w:val="auto"/>
              </w:rPr>
            </w:pPr>
          </w:p>
          <w:p w14:paraId="77862C13" w14:textId="6D227C4D" w:rsidR="00125904" w:rsidRDefault="00125904" w:rsidP="008B745F">
            <w:pPr>
              <w:pStyle w:val="TabletextL"/>
              <w:rPr>
                <w:color w:val="auto"/>
              </w:rPr>
            </w:pPr>
          </w:p>
          <w:p w14:paraId="5F0797D2" w14:textId="3C9D1196" w:rsidR="00125904" w:rsidRDefault="00125904" w:rsidP="008B745F">
            <w:pPr>
              <w:pStyle w:val="TabletextL"/>
              <w:rPr>
                <w:color w:val="auto"/>
              </w:rPr>
            </w:pPr>
          </w:p>
          <w:p w14:paraId="70B880BB" w14:textId="4FC9192E" w:rsidR="00125904" w:rsidRDefault="00125904" w:rsidP="008B745F">
            <w:pPr>
              <w:pStyle w:val="TabletextL"/>
              <w:rPr>
                <w:color w:val="auto"/>
              </w:rPr>
            </w:pPr>
          </w:p>
          <w:p w14:paraId="70D7E6E1" w14:textId="77777777" w:rsidR="00125904" w:rsidRDefault="00125904" w:rsidP="008B745F">
            <w:pPr>
              <w:pStyle w:val="TabletextL"/>
              <w:rPr>
                <w:color w:val="auto"/>
              </w:rPr>
            </w:pPr>
          </w:p>
          <w:p w14:paraId="2B6C0F0E" w14:textId="77777777" w:rsidR="00751E93" w:rsidRDefault="00751E93" w:rsidP="008B745F">
            <w:pPr>
              <w:pStyle w:val="TabletextL"/>
              <w:rPr>
                <w:color w:val="auto"/>
              </w:rPr>
            </w:pPr>
          </w:p>
          <w:p w14:paraId="45B4FE74" w14:textId="56202D05" w:rsidR="00751E93" w:rsidRPr="00D66E81" w:rsidRDefault="00751E93" w:rsidP="008B745F">
            <w:pPr>
              <w:pStyle w:val="TabletextL"/>
              <w:rPr>
                <w:color w:val="auto"/>
              </w:rPr>
            </w:pPr>
          </w:p>
        </w:tc>
        <w:tc>
          <w:tcPr>
            <w:tcW w:w="3461" w:type="pct"/>
            <w:gridSpan w:val="2"/>
          </w:tcPr>
          <w:p w14:paraId="51010FCA" w14:textId="77777777" w:rsidR="00844AE3" w:rsidRDefault="00844AE3" w:rsidP="008B745F">
            <w:pPr>
              <w:pStyle w:val="TabletextL"/>
              <w:rPr>
                <w:color w:val="auto"/>
              </w:rPr>
            </w:pPr>
          </w:p>
          <w:p w14:paraId="30C7AC39" w14:textId="7F3F5DEC" w:rsidR="00844AE3" w:rsidRPr="00D66E81" w:rsidRDefault="00844AE3" w:rsidP="008B745F">
            <w:pPr>
              <w:pStyle w:val="TabletextL"/>
              <w:rPr>
                <w:color w:val="auto"/>
              </w:rPr>
            </w:pPr>
            <w:r w:rsidRPr="00D66E81">
              <w:rPr>
                <w:vanish/>
                <w:color w:val="auto"/>
              </w:rPr>
              <w:t>&lt;/i&gt;</w:t>
            </w:r>
          </w:p>
        </w:tc>
      </w:tr>
      <w:tr w:rsidR="008E60D3" w14:paraId="42100EEC" w14:textId="77777777" w:rsidTr="00632CB4">
        <w:trPr>
          <w:cantSplit/>
          <w:trHeight w:val="20"/>
          <w:hidden/>
        </w:trPr>
        <w:tc>
          <w:tcPr>
            <w:tcW w:w="5000" w:type="pct"/>
            <w:gridSpan w:val="5"/>
            <w:shd w:val="clear" w:color="auto" w:fill="02A5E2" w:themeFill="accent2"/>
            <w:hideMark/>
          </w:tcPr>
          <w:p w14:paraId="263B0A8A" w14:textId="77777777" w:rsidR="008E60D3" w:rsidRDefault="008E60D3" w:rsidP="008B745F">
            <w:pPr>
              <w:pStyle w:val="TableSub-headingWhite"/>
              <w:rPr>
                <w:rFonts w:ascii="Trebuchet MS" w:hAnsi="Trebuchet MS"/>
              </w:rPr>
            </w:pPr>
            <w:r w:rsidRPr="00E6086A">
              <w:rPr>
                <w:caps w:val="0"/>
                <w:vanish/>
              </w:rPr>
              <w:lastRenderedPageBreak/>
              <w:t>&lt;Name_H_1&gt;</w:t>
            </w:r>
            <w:r>
              <w:t xml:space="preserve">RISK:  </w:t>
            </w:r>
            <w:r w:rsidRPr="00DA495B">
              <w:t>There are not sufficient arrangements to engage with customers based on how they want to be interacted with</w:t>
            </w:r>
            <w:r w:rsidRPr="00F47DE5">
              <w:rPr>
                <w:rFonts w:ascii="Calibri" w:hAnsi="Calibri"/>
                <w:caps w:val="0"/>
                <w:vanish/>
                <w:color w:val="auto"/>
                <w:kern w:val="0"/>
                <w:sz w:val="24"/>
                <w:szCs w:val="20"/>
                <w:lang w:val="bg-BG" w:eastAsia="bg-BG" w:bidi="bg-BG"/>
              </w:rPr>
              <w:t xml:space="preserve"> &lt;</w:t>
            </w:r>
            <w:r>
              <w:rPr>
                <w:rFonts w:ascii="Calibri" w:hAnsi="Calibri"/>
                <w:caps w:val="0"/>
                <w:vanish/>
                <w:color w:val="auto"/>
                <w:kern w:val="0"/>
                <w:sz w:val="24"/>
                <w:szCs w:val="20"/>
                <w:lang w:val="en-US" w:eastAsia="bg-BG" w:bidi="bg-BG"/>
              </w:rPr>
              <w:t>/</w:t>
            </w:r>
            <w:r w:rsidRPr="00F47DE5">
              <w:rPr>
                <w:rFonts w:ascii="Calibri" w:hAnsi="Calibri"/>
                <w:caps w:val="0"/>
                <w:vanish/>
                <w:color w:val="auto"/>
                <w:kern w:val="0"/>
                <w:sz w:val="24"/>
                <w:szCs w:val="20"/>
                <w:lang w:val="bg-BG" w:eastAsia="bg-BG" w:bidi="bg-BG"/>
              </w:rPr>
              <w:t>i&gt;</w:t>
            </w:r>
          </w:p>
        </w:tc>
      </w:tr>
      <w:tr w:rsidR="00C86EA4" w14:paraId="4B3A0DC6" w14:textId="77777777" w:rsidTr="00632CB4">
        <w:trPr>
          <w:cantSplit/>
          <w:trHeight w:val="20"/>
        </w:trPr>
        <w:tc>
          <w:tcPr>
            <w:tcW w:w="846" w:type="pct"/>
            <w:gridSpan w:val="2"/>
            <w:shd w:val="clear" w:color="auto" w:fill="EEE8E5" w:themeFill="background2"/>
          </w:tcPr>
          <w:p w14:paraId="7D1955D0" w14:textId="74354B07" w:rsidR="008B745F" w:rsidRDefault="008E60D3" w:rsidP="008B745F">
            <w:pPr>
              <w:pStyle w:val="TabletextL"/>
              <w:jc w:val="center"/>
            </w:pPr>
            <w:r>
              <w:t>Ref</w:t>
            </w:r>
          </w:p>
        </w:tc>
        <w:tc>
          <w:tcPr>
            <w:tcW w:w="693" w:type="pct"/>
            <w:shd w:val="clear" w:color="auto" w:fill="EEE8E5" w:themeFill="background2"/>
            <w:hideMark/>
          </w:tcPr>
          <w:p w14:paraId="4FFE03D9" w14:textId="77777777" w:rsidR="008B745F" w:rsidRDefault="008B745F" w:rsidP="008B745F">
            <w:pPr>
              <w:pStyle w:val="TabletextL"/>
              <w:jc w:val="center"/>
              <w:rPr>
                <w:rFonts w:ascii="Trebuchet MS" w:hAnsi="Trebuchet MS"/>
              </w:rPr>
            </w:pPr>
            <w:r>
              <w:t>Significance</w:t>
            </w:r>
          </w:p>
        </w:tc>
        <w:tc>
          <w:tcPr>
            <w:tcW w:w="3461" w:type="pct"/>
            <w:gridSpan w:val="2"/>
            <w:shd w:val="clear" w:color="auto" w:fill="EEE8E5" w:themeFill="background2"/>
            <w:hideMark/>
          </w:tcPr>
          <w:p w14:paraId="5EE67C43" w14:textId="7F9A38A3" w:rsidR="008B745F" w:rsidRDefault="008B745F" w:rsidP="008B745F">
            <w:pPr>
              <w:pStyle w:val="TabletextL"/>
              <w:rPr>
                <w:rFonts w:ascii="Trebuchet MS" w:hAnsi="Trebuchet MS"/>
              </w:rPr>
            </w:pPr>
            <w:r>
              <w:t>Finding</w:t>
            </w:r>
          </w:p>
        </w:tc>
      </w:tr>
      <w:tr w:rsidR="00C86EA4" w14:paraId="30ACB0B8" w14:textId="77777777" w:rsidTr="00632CB4">
        <w:trPr>
          <w:cantSplit/>
          <w:trHeight w:val="20"/>
        </w:trPr>
        <w:tc>
          <w:tcPr>
            <w:tcW w:w="846" w:type="pct"/>
            <w:gridSpan w:val="2"/>
            <w:shd w:val="clear" w:color="auto" w:fill="auto"/>
          </w:tcPr>
          <w:p w14:paraId="0D2F534D" w14:textId="20C610C5" w:rsidR="008B745F" w:rsidRDefault="00995B0E" w:rsidP="00995B0E">
            <w:pPr>
              <w:pStyle w:val="TabletextL"/>
              <w:jc w:val="center"/>
              <w:rPr>
                <w:color w:val="FFFFFF" w:themeColor="background1"/>
              </w:rPr>
            </w:pPr>
            <w:r>
              <w:rPr>
                <w:color w:val="auto"/>
              </w:rPr>
              <w:t>8</w:t>
            </w:r>
          </w:p>
        </w:tc>
        <w:tc>
          <w:tcPr>
            <w:tcW w:w="693" w:type="pct"/>
            <w:shd w:val="clear" w:color="auto" w:fill="00B050"/>
          </w:tcPr>
          <w:p w14:paraId="6B9B79CD" w14:textId="5326704B" w:rsidR="008B745F" w:rsidRPr="00EB16D7" w:rsidRDefault="008B745F" w:rsidP="008B745F">
            <w:pPr>
              <w:pStyle w:val="TabletextL"/>
              <w:jc w:val="center"/>
            </w:pPr>
            <w:r>
              <w:rPr>
                <w:color w:val="FFFFFF" w:themeColor="background1"/>
              </w:rPr>
              <w:t>L</w:t>
            </w:r>
            <w:r>
              <w:rPr>
                <w:vanish/>
              </w:rPr>
              <w:t>I</w:t>
            </w:r>
            <w:r w:rsidRPr="00E7170A">
              <w:rPr>
                <w:vanish/>
              </w:rPr>
              <w:t>nsertRichText(GetColumn(“</w:t>
            </w:r>
            <w:r>
              <w:rPr>
                <w:vanish/>
              </w:rPr>
              <w:t>SeverityName</w:t>
            </w:r>
            <w:r w:rsidRPr="00E7170A">
              <w:rPr>
                <w:vanish/>
              </w:rPr>
              <w:t>”))</w:t>
            </w:r>
          </w:p>
        </w:tc>
        <w:tc>
          <w:tcPr>
            <w:tcW w:w="3461" w:type="pct"/>
            <w:gridSpan w:val="2"/>
          </w:tcPr>
          <w:p w14:paraId="469C9C97" w14:textId="116796EE" w:rsidR="008B745F" w:rsidRPr="00751E93" w:rsidRDefault="008B745F" w:rsidP="008B745F">
            <w:pPr>
              <w:rPr>
                <w:sz w:val="20"/>
                <w:szCs w:val="20"/>
                <w:u w:val="single"/>
              </w:rPr>
            </w:pPr>
            <w:r w:rsidRPr="00751E93">
              <w:rPr>
                <w:sz w:val="20"/>
                <w:szCs w:val="20"/>
                <w:u w:val="single"/>
              </w:rPr>
              <w:t>App functionality</w:t>
            </w:r>
          </w:p>
          <w:p w14:paraId="01303516" w14:textId="77777777" w:rsidR="008B745F" w:rsidRPr="00751E93" w:rsidRDefault="008B745F" w:rsidP="008B745F">
            <w:pPr>
              <w:rPr>
                <w:sz w:val="20"/>
                <w:szCs w:val="20"/>
                <w:u w:val="single"/>
              </w:rPr>
            </w:pPr>
          </w:p>
          <w:p w14:paraId="2E206F77" w14:textId="697E1913" w:rsidR="008B745F" w:rsidRPr="00751E93" w:rsidRDefault="008B745F" w:rsidP="008B745F">
            <w:pPr>
              <w:rPr>
                <w:sz w:val="20"/>
                <w:szCs w:val="20"/>
              </w:rPr>
            </w:pPr>
            <w:r w:rsidRPr="00751E93">
              <w:rPr>
                <w:sz w:val="20"/>
                <w:szCs w:val="20"/>
              </w:rPr>
              <w:t>We downloaded the Fusion App and completed a form to sign up for alerts and updates about a particular site.  We found that when completing the form it is difficult to select all preferences easily because each time you click an option i</w:t>
            </w:r>
            <w:r w:rsidR="00995B0E">
              <w:rPr>
                <w:sz w:val="20"/>
                <w:szCs w:val="20"/>
              </w:rPr>
              <w:t>t</w:t>
            </w:r>
            <w:r w:rsidRPr="00751E93">
              <w:rPr>
                <w:sz w:val="20"/>
                <w:szCs w:val="20"/>
              </w:rPr>
              <w:t xml:space="preserve"> provides more </w:t>
            </w:r>
            <w:r w:rsidR="00246A3D" w:rsidRPr="00751E93">
              <w:rPr>
                <w:sz w:val="20"/>
                <w:szCs w:val="20"/>
              </w:rPr>
              <w:t>information about what the preference is about. Whilst this is very helpful it does mean that you have to click around the App as the pop-up box covers preferences you may wish to select which significantly slows down the process of completing what is a simple form.</w:t>
            </w:r>
          </w:p>
          <w:p w14:paraId="2D60F449" w14:textId="1BBFDAE4" w:rsidR="008B745F" w:rsidRPr="00751E93" w:rsidRDefault="008B745F" w:rsidP="008B745F">
            <w:pPr>
              <w:rPr>
                <w:sz w:val="20"/>
                <w:szCs w:val="20"/>
              </w:rPr>
            </w:pPr>
          </w:p>
          <w:p w14:paraId="7B885601" w14:textId="5A7BB9F4" w:rsidR="008B745F" w:rsidRPr="00751E93" w:rsidRDefault="00246A3D" w:rsidP="008B745F">
            <w:pPr>
              <w:rPr>
                <w:sz w:val="20"/>
                <w:szCs w:val="20"/>
              </w:rPr>
            </w:pPr>
            <w:r w:rsidRPr="00751E93">
              <w:rPr>
                <w:noProof/>
                <w:sz w:val="20"/>
                <w:szCs w:val="20"/>
                <w:lang w:eastAsia="en-GB"/>
              </w:rPr>
              <mc:AlternateContent>
                <mc:Choice Requires="wps">
                  <w:drawing>
                    <wp:anchor distT="45720" distB="45720" distL="114300" distR="114300" simplePos="0" relativeHeight="251661312" behindDoc="0" locked="0" layoutInCell="1" allowOverlap="1" wp14:anchorId="31273666" wp14:editId="74C7C6AA">
                      <wp:simplePos x="0" y="0"/>
                      <wp:positionH relativeFrom="column">
                        <wp:posOffset>2600960</wp:posOffset>
                      </wp:positionH>
                      <wp:positionV relativeFrom="paragraph">
                        <wp:posOffset>1560830</wp:posOffset>
                      </wp:positionV>
                      <wp:extent cx="847725" cy="800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00100"/>
                              </a:xfrm>
                              <a:prstGeom prst="rect">
                                <a:avLst/>
                              </a:prstGeom>
                              <a:solidFill>
                                <a:srgbClr val="FFFFFF"/>
                              </a:solidFill>
                              <a:ln w="9525">
                                <a:solidFill>
                                  <a:schemeClr val="bg1"/>
                                </a:solidFill>
                                <a:miter lim="800000"/>
                                <a:headEnd/>
                                <a:tailEnd/>
                              </a:ln>
                            </wps:spPr>
                            <wps:txbx>
                              <w:txbxContent>
                                <w:p w14:paraId="330E768F" w14:textId="178BBB2A" w:rsidR="000750C0" w:rsidRPr="00246A3D" w:rsidRDefault="000750C0">
                                  <w:pPr>
                                    <w:rPr>
                                      <w:sz w:val="20"/>
                                    </w:rPr>
                                  </w:pPr>
                                  <w:r w:rsidRPr="00246A3D">
                                    <w:rPr>
                                      <w:sz w:val="20"/>
                                    </w:rPr>
                                    <w:t xml:space="preserve">Pop-up box cover preference </w:t>
                                  </w:r>
                                  <w:r>
                                    <w:rPr>
                                      <w:sz w:val="20"/>
                                    </w:rPr>
                                    <w:t>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1273666" id="_x0000_t202" coordsize="21600,21600" o:spt="202" path="m,l,21600r21600,l21600,xe">
                      <v:stroke joinstyle="miter"/>
                      <v:path gradientshapeok="t" o:connecttype="rect"/>
                    </v:shapetype>
                    <v:shape id="Text Box 2" o:spid="_x0000_s1026" type="#_x0000_t202" style="position:absolute;margin-left:204.8pt;margin-top:122.9pt;width:66.75pt;height: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" strokecolor="white [3212]">
                      <v:textbox>
                        <w:txbxContent>
                          <w:p w14:paraId="330E768F" w14:textId="178BBB2A" w:rsidR="000750C0" w:rsidRPr="00246A3D" w:rsidRDefault="000750C0">
                            <w:pPr>
                              <w:rPr>
                                <w:sz w:val="20"/>
                              </w:rPr>
                            </w:pPr>
                            <w:r w:rsidRPr="00246A3D">
                              <w:rPr>
                                <w:sz w:val="20"/>
                              </w:rPr>
                              <w:t xml:space="preserve">Pop-up box cover preference </w:t>
                            </w:r>
                            <w:r>
                              <w:rPr>
                                <w:sz w:val="20"/>
                              </w:rPr>
                              <w:t>options</w:t>
                            </w:r>
                          </w:p>
                        </w:txbxContent>
                      </v:textbox>
                      <w10:wrap type="square"/>
                    </v:shape>
                  </w:pict>
                </mc:Fallback>
              </mc:AlternateContent>
            </w:r>
            <w:r w:rsidRPr="00751E93">
              <w:rPr>
                <w:rFonts w:ascii="HelveticaNeue" w:eastAsia="Times New Roman" w:hAnsi="HelveticaNeue"/>
                <w:noProof/>
                <w:color w:val="333333"/>
                <w:sz w:val="20"/>
                <w:szCs w:val="20"/>
                <w:lang w:eastAsia="en-GB"/>
              </w:rPr>
              <mc:AlternateContent>
                <mc:Choice Requires="wps">
                  <w:drawing>
                    <wp:anchor distT="0" distB="0" distL="114300" distR="114300" simplePos="0" relativeHeight="251659264" behindDoc="0" locked="0" layoutInCell="1" allowOverlap="1" wp14:anchorId="2429EFD5" wp14:editId="04592EF0">
                      <wp:simplePos x="0" y="0"/>
                      <wp:positionH relativeFrom="column">
                        <wp:posOffset>1524635</wp:posOffset>
                      </wp:positionH>
                      <wp:positionV relativeFrom="paragraph">
                        <wp:posOffset>1741170</wp:posOffset>
                      </wp:positionV>
                      <wp:extent cx="1228725" cy="0"/>
                      <wp:effectExtent l="38100" t="76200" r="0" b="95250"/>
                      <wp:wrapNone/>
                      <wp:docPr id="7" name="Straight Arrow Connector 7"/>
                      <wp:cNvGraphicFramePr/>
                      <a:graphic xmlns:a="http://schemas.openxmlformats.org/drawingml/2006/main">
                        <a:graphicData uri="http://schemas.microsoft.com/office/word/2010/wordprocessingShape">
                          <wps:wsp>
                            <wps:cNvCnPr/>
                            <wps:spPr>
                              <a:xfrm flipH="1">
                                <a:off x="0" y="0"/>
                                <a:ext cx="1228725" cy="0"/>
                              </a:xfrm>
                              <a:prstGeom prst="straightConnector1">
                                <a:avLst/>
                              </a:prstGeom>
                              <a:ln>
                                <a:solidFill>
                                  <a:schemeClr val="tx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804A1CB" id="_x0000_t32" coordsize="21600,21600" o:spt="32" o:oned="t" path="m,l21600,21600e" filled="f">
                      <v:path arrowok="t" fillok="f" o:connecttype="none"/>
                      <o:lock v:ext="edit" shapetype="t"/>
                    </v:shapetype>
                    <v:shape id="Straight Arrow Connector 7" o:spid="_x0000_s1026" type="#_x0000_t32" style="position:absolute;margin-left:120.05pt;margin-top:137.1pt;width:96.7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" strokecolor="#1f1f1f [1613]">
                      <v:stroke endarrow="block"/>
                    </v:shape>
                  </w:pict>
                </mc:Fallback>
              </mc:AlternateContent>
            </w:r>
            <w:r w:rsidR="008B745F" w:rsidRPr="00751E93">
              <w:rPr>
                <w:rFonts w:ascii="HelveticaNeue" w:eastAsia="Times New Roman" w:hAnsi="HelveticaNeue"/>
                <w:noProof/>
                <w:color w:val="333333"/>
                <w:sz w:val="20"/>
                <w:szCs w:val="20"/>
                <w:lang w:eastAsia="en-GB"/>
              </w:rPr>
              <w:drawing>
                <wp:inline distT="0" distB="0" distL="0" distR="0" wp14:anchorId="00056313" wp14:editId="38FA707E">
                  <wp:extent cx="2421890" cy="3343702"/>
                  <wp:effectExtent l="0" t="0" r="0" b="95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91C67D-39D5-46CF-9CD0-91FAF17A46B0"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434499" cy="3361110"/>
                          </a:xfrm>
                          <a:prstGeom prst="rect">
                            <a:avLst/>
                          </a:prstGeom>
                          <a:noFill/>
                          <a:ln>
                            <a:noFill/>
                          </a:ln>
                        </pic:spPr>
                      </pic:pic>
                    </a:graphicData>
                  </a:graphic>
                </wp:inline>
              </w:drawing>
            </w:r>
          </w:p>
          <w:p w14:paraId="38585B20" w14:textId="77777777" w:rsidR="008B745F" w:rsidRPr="00751E93" w:rsidRDefault="008B745F" w:rsidP="008B745F">
            <w:pPr>
              <w:rPr>
                <w:sz w:val="20"/>
                <w:szCs w:val="20"/>
              </w:rPr>
            </w:pPr>
          </w:p>
        </w:tc>
      </w:tr>
      <w:tr w:rsidR="008E60D3" w14:paraId="63B70FDC" w14:textId="77777777" w:rsidTr="008E60D3">
        <w:trPr>
          <w:gridAfter w:val="1"/>
          <w:wAfter w:w="154" w:type="pct"/>
          <w:cantSplit/>
          <w:trHeight w:val="20"/>
          <w:hidden/>
        </w:trPr>
        <w:tc>
          <w:tcPr>
            <w:tcW w:w="4846" w:type="pct"/>
            <w:gridSpan w:val="4"/>
            <w:shd w:val="clear" w:color="auto" w:fill="02A5E2" w:themeFill="accent2"/>
            <w:hideMark/>
          </w:tcPr>
          <w:p w14:paraId="7CB26AC5" w14:textId="77777777" w:rsidR="008E60D3" w:rsidRDefault="008E60D3" w:rsidP="008B745F">
            <w:pPr>
              <w:pStyle w:val="TableSub-headingWhite"/>
              <w:rPr>
                <w:rFonts w:ascii="Trebuchet MS" w:hAnsi="Trebuchet MS"/>
              </w:rPr>
            </w:pPr>
            <w:r w:rsidRPr="00E6086A">
              <w:rPr>
                <w:caps w:val="0"/>
                <w:vanish/>
              </w:rPr>
              <w:t>&lt;Name_H_</w:t>
            </w:r>
            <w:r>
              <w:rPr>
                <w:caps w:val="0"/>
                <w:vanish/>
              </w:rPr>
              <w:t>4</w:t>
            </w:r>
            <w:r w:rsidRPr="00E6086A">
              <w:rPr>
                <w:caps w:val="0"/>
                <w:vanish/>
              </w:rPr>
              <w:t>&gt;</w:t>
            </w:r>
            <w:r>
              <w:t>RECOMMENDATION:</w:t>
            </w:r>
          </w:p>
        </w:tc>
      </w:tr>
      <w:tr w:rsidR="008E60D3" w14:paraId="3CA98A3D" w14:textId="77777777" w:rsidTr="00632CB4">
        <w:trPr>
          <w:cantSplit/>
          <w:trHeight w:val="20"/>
        </w:trPr>
        <w:tc>
          <w:tcPr>
            <w:tcW w:w="5000" w:type="pct"/>
            <w:gridSpan w:val="5"/>
          </w:tcPr>
          <w:p w14:paraId="6BF8A39C" w14:textId="5B884A1C" w:rsidR="008E60D3" w:rsidRDefault="008E60D3" w:rsidP="00995B0E">
            <w:pPr>
              <w:pStyle w:val="TabletextL"/>
            </w:pPr>
            <w:r>
              <w:rPr>
                <w:color w:val="auto"/>
              </w:rPr>
              <w:t xml:space="preserve">Fusion should review the functionality of their App to see how it can be more </w:t>
            </w:r>
            <w:proofErr w:type="gramStart"/>
            <w:r>
              <w:rPr>
                <w:color w:val="auto"/>
              </w:rPr>
              <w:t>user</w:t>
            </w:r>
            <w:proofErr w:type="gramEnd"/>
            <w:r>
              <w:rPr>
                <w:color w:val="auto"/>
              </w:rPr>
              <w:t xml:space="preserve"> friendly around pop up information when selecting preferences. </w:t>
            </w:r>
          </w:p>
        </w:tc>
      </w:tr>
      <w:tr w:rsidR="008E60D3" w14:paraId="1E254B20" w14:textId="77777777" w:rsidTr="008E60D3">
        <w:trPr>
          <w:gridAfter w:val="1"/>
          <w:wAfter w:w="154" w:type="pct"/>
          <w:cantSplit/>
          <w:trHeight w:val="20"/>
          <w:hidden/>
        </w:trPr>
        <w:tc>
          <w:tcPr>
            <w:tcW w:w="4846" w:type="pct"/>
            <w:gridSpan w:val="4"/>
            <w:shd w:val="clear" w:color="auto" w:fill="02A5E2" w:themeFill="accent2"/>
            <w:hideMark/>
          </w:tcPr>
          <w:p w14:paraId="77EB6F99" w14:textId="77777777" w:rsidR="008E60D3" w:rsidRDefault="008E60D3" w:rsidP="008B745F">
            <w:pPr>
              <w:pStyle w:val="TableSub-headingWhite"/>
              <w:rPr>
                <w:rFonts w:ascii="Trebuchet MS" w:hAnsi="Trebuchet MS"/>
              </w:rPr>
            </w:pPr>
            <w:r w:rsidRPr="00E6086A">
              <w:rPr>
                <w:caps w:val="0"/>
                <w:vanish/>
              </w:rPr>
              <w:t>&lt;Name_H_</w:t>
            </w:r>
            <w:r>
              <w:rPr>
                <w:caps w:val="0"/>
                <w:vanish/>
              </w:rPr>
              <w:t>6</w:t>
            </w:r>
            <w:r w:rsidRPr="00E6086A">
              <w:rPr>
                <w:caps w:val="0"/>
                <w:vanish/>
              </w:rPr>
              <w:t>&gt;</w:t>
            </w:r>
            <w:r>
              <w:t>MANAGEMENT RESPONSE:</w:t>
            </w:r>
          </w:p>
        </w:tc>
      </w:tr>
      <w:tr w:rsidR="0023498E" w:rsidRPr="00D66E81" w14:paraId="36C76487" w14:textId="77777777" w:rsidTr="00632CB4">
        <w:trPr>
          <w:trHeight w:val="21"/>
        </w:trPr>
        <w:tc>
          <w:tcPr>
            <w:tcW w:w="846" w:type="pct"/>
            <w:gridSpan w:val="2"/>
          </w:tcPr>
          <w:p w14:paraId="52AF3959" w14:textId="13D18875" w:rsidR="00EA34D1" w:rsidRDefault="00EA34D1" w:rsidP="00304B29">
            <w:pPr>
              <w:pStyle w:val="TabletextL"/>
              <w:rPr>
                <w:color w:val="auto"/>
              </w:rPr>
            </w:pPr>
          </w:p>
          <w:p w14:paraId="686CBDC1" w14:textId="77777777" w:rsidR="00EA34D1" w:rsidRDefault="00EA34D1" w:rsidP="00304B29">
            <w:pPr>
              <w:pStyle w:val="TabletextL"/>
              <w:rPr>
                <w:color w:val="auto"/>
              </w:rPr>
            </w:pPr>
          </w:p>
          <w:p w14:paraId="4F357C68" w14:textId="61A6AFB2" w:rsidR="00304B29" w:rsidRDefault="00304B29" w:rsidP="00304B29">
            <w:pPr>
              <w:pStyle w:val="TabletextL"/>
              <w:rPr>
                <w:color w:val="auto"/>
              </w:rPr>
            </w:pPr>
            <w:r w:rsidRPr="00D66E81">
              <w:rPr>
                <w:vanish/>
                <w:color w:val="auto"/>
              </w:rPr>
              <w:t>&lt;D_2&gt;</w:t>
            </w:r>
            <w:r w:rsidRPr="00D66E81">
              <w:rPr>
                <w:color w:val="auto"/>
              </w:rPr>
              <w:t>Responsible Officer:</w:t>
            </w:r>
          </w:p>
          <w:p w14:paraId="44B9402E" w14:textId="77777777" w:rsidR="008B745F" w:rsidRDefault="008B745F" w:rsidP="008B745F">
            <w:pPr>
              <w:pStyle w:val="TabletextL"/>
              <w:rPr>
                <w:color w:val="auto"/>
              </w:rPr>
            </w:pPr>
          </w:p>
          <w:p w14:paraId="256F7AEC" w14:textId="2CF3C76A" w:rsidR="00304B29" w:rsidRPr="00D66E81" w:rsidRDefault="00304B29" w:rsidP="008B745F">
            <w:pPr>
              <w:pStyle w:val="TabletextL"/>
              <w:rPr>
                <w:vanish/>
                <w:color w:val="auto"/>
              </w:rPr>
            </w:pPr>
            <w:r>
              <w:rPr>
                <w:color w:val="auto"/>
              </w:rPr>
              <w:t>Implementation Date:</w:t>
            </w:r>
          </w:p>
        </w:tc>
        <w:tc>
          <w:tcPr>
            <w:tcW w:w="693" w:type="pct"/>
            <w:hideMark/>
          </w:tcPr>
          <w:p w14:paraId="437CA2B0" w14:textId="0252D68E" w:rsidR="00EA34D1" w:rsidRDefault="00EA34D1" w:rsidP="00304B29">
            <w:pPr>
              <w:pStyle w:val="TabletextL"/>
              <w:rPr>
                <w:color w:val="auto"/>
              </w:rPr>
            </w:pPr>
          </w:p>
          <w:p w14:paraId="3A219E9D" w14:textId="77777777" w:rsidR="00EA34D1" w:rsidRDefault="00EA34D1" w:rsidP="00304B29">
            <w:pPr>
              <w:pStyle w:val="TabletextL"/>
              <w:rPr>
                <w:color w:val="auto"/>
              </w:rPr>
            </w:pPr>
          </w:p>
          <w:p w14:paraId="7E096914" w14:textId="7BDF6041" w:rsidR="00304B29" w:rsidRDefault="00304B29" w:rsidP="00304B29">
            <w:pPr>
              <w:pStyle w:val="TabletextL"/>
              <w:rPr>
                <w:color w:val="auto"/>
              </w:rPr>
            </w:pPr>
            <w:r w:rsidRPr="00D66E81">
              <w:rPr>
                <w:vanish/>
                <w:color w:val="auto"/>
              </w:rPr>
              <w:t>Insert(GetColumn(“OwnerName”))&lt;i&gt;</w:t>
            </w:r>
            <w:r w:rsidRPr="00D66E81">
              <w:rPr>
                <w:color w:val="auto"/>
              </w:rPr>
              <w:t xml:space="preserve">Lucy Cherry </w:t>
            </w:r>
          </w:p>
          <w:p w14:paraId="581C8418" w14:textId="77777777" w:rsidR="008B745F" w:rsidRDefault="008B745F" w:rsidP="008B745F">
            <w:pPr>
              <w:pStyle w:val="TabletextL"/>
              <w:rPr>
                <w:color w:val="auto"/>
              </w:rPr>
            </w:pPr>
          </w:p>
          <w:p w14:paraId="36501550" w14:textId="77777777" w:rsidR="008B745F" w:rsidRDefault="008B745F" w:rsidP="008B745F">
            <w:pPr>
              <w:pStyle w:val="TabletextL"/>
              <w:rPr>
                <w:color w:val="auto"/>
              </w:rPr>
            </w:pPr>
          </w:p>
          <w:p w14:paraId="36A4F2A4" w14:textId="75F86D92" w:rsidR="00304B29" w:rsidRDefault="00EA34D1" w:rsidP="00304B29">
            <w:pPr>
              <w:pStyle w:val="TabletextL"/>
              <w:rPr>
                <w:color w:val="auto"/>
              </w:rPr>
            </w:pPr>
            <w:r>
              <w:rPr>
                <w:color w:val="auto"/>
              </w:rPr>
              <w:t>March</w:t>
            </w:r>
            <w:r w:rsidR="00304B29">
              <w:rPr>
                <w:color w:val="auto"/>
              </w:rPr>
              <w:t xml:space="preserve"> 2019</w:t>
            </w:r>
          </w:p>
          <w:p w14:paraId="59047C70" w14:textId="24D5BA12" w:rsidR="00304B29" w:rsidRPr="00D66E81" w:rsidRDefault="00304B29" w:rsidP="008B745F">
            <w:pPr>
              <w:pStyle w:val="TabletextL"/>
              <w:rPr>
                <w:color w:val="auto"/>
              </w:rPr>
            </w:pPr>
          </w:p>
        </w:tc>
        <w:tc>
          <w:tcPr>
            <w:tcW w:w="3461" w:type="pct"/>
            <w:gridSpan w:val="2"/>
          </w:tcPr>
          <w:p w14:paraId="12026E3A" w14:textId="5B464775" w:rsidR="008B745F" w:rsidRDefault="00EA34D1" w:rsidP="008B745F">
            <w:pPr>
              <w:pStyle w:val="TabletextL"/>
              <w:rPr>
                <w:color w:val="auto"/>
              </w:rPr>
            </w:pPr>
            <w:r>
              <w:rPr>
                <w:color w:val="auto"/>
              </w:rPr>
              <w:t>Agreed. This has been raised with Fusion’s developed to remove these pop-ups. This is expected to be completed by the end of February 2019.</w:t>
            </w:r>
          </w:p>
          <w:p w14:paraId="1E203DAB" w14:textId="474BE812" w:rsidR="00AA7F68" w:rsidRDefault="00AA7F68" w:rsidP="008B745F">
            <w:pPr>
              <w:pStyle w:val="TabletextL"/>
              <w:rPr>
                <w:color w:val="auto"/>
              </w:rPr>
            </w:pPr>
          </w:p>
          <w:p w14:paraId="0BE6B90B" w14:textId="4970C639" w:rsidR="00DD4EC5" w:rsidRDefault="00DD4EC5" w:rsidP="008B745F">
            <w:pPr>
              <w:pStyle w:val="TabletextL"/>
              <w:rPr>
                <w:color w:val="auto"/>
              </w:rPr>
            </w:pPr>
          </w:p>
          <w:p w14:paraId="62061E07" w14:textId="79C8F4B5" w:rsidR="00DD4EC5" w:rsidRDefault="00DD4EC5" w:rsidP="008B745F">
            <w:pPr>
              <w:pStyle w:val="TabletextL"/>
              <w:rPr>
                <w:color w:val="auto"/>
              </w:rPr>
            </w:pPr>
          </w:p>
          <w:p w14:paraId="79D68C0A" w14:textId="0C4D9DBE" w:rsidR="008B745F" w:rsidRPr="00D66E81" w:rsidRDefault="008B745F" w:rsidP="008B745F">
            <w:pPr>
              <w:pStyle w:val="TabletextL"/>
              <w:rPr>
                <w:color w:val="auto"/>
              </w:rPr>
            </w:pPr>
            <w:r w:rsidRPr="00D66E81">
              <w:rPr>
                <w:vanish/>
                <w:color w:val="auto"/>
              </w:rPr>
              <w:t>&lt;/i&gt;</w:t>
            </w:r>
          </w:p>
        </w:tc>
      </w:tr>
      <w:tr w:rsidR="0023498E" w:rsidRPr="00D66E81" w14:paraId="085FBB97" w14:textId="77777777" w:rsidTr="00304B29">
        <w:trPr>
          <w:gridAfter w:val="3"/>
          <w:wAfter w:w="4154" w:type="pct"/>
          <w:cantSplit/>
          <w:trHeight w:val="21"/>
        </w:trPr>
        <w:tc>
          <w:tcPr>
            <w:tcW w:w="846" w:type="pct"/>
            <w:gridSpan w:val="2"/>
          </w:tcPr>
          <w:p w14:paraId="206A60ED" w14:textId="77777777" w:rsidR="0023498E" w:rsidRPr="00D66E81" w:rsidRDefault="0023498E" w:rsidP="008B745F">
            <w:pPr>
              <w:rPr>
                <w:lang w:eastAsia="en-GB"/>
              </w:rPr>
            </w:pPr>
          </w:p>
        </w:tc>
      </w:tr>
      <w:tr w:rsidR="0023498E" w:rsidRPr="00700885" w14:paraId="0D9C8CB9" w14:textId="77777777" w:rsidTr="00632CB4">
        <w:trPr>
          <w:cantSplit/>
          <w:trHeight w:val="21"/>
          <w:hidden/>
        </w:trPr>
        <w:tc>
          <w:tcPr>
            <w:tcW w:w="846" w:type="pct"/>
            <w:gridSpan w:val="2"/>
            <w:tcBorders>
              <w:bottom w:val="single" w:sz="4" w:space="0" w:color="E7E7E7" w:themeColor="accent6"/>
            </w:tcBorders>
          </w:tcPr>
          <w:p w14:paraId="450D1C56" w14:textId="77777777" w:rsidR="00844AE3" w:rsidRPr="00700885" w:rsidRDefault="00844AE3" w:rsidP="00972750">
            <w:pPr>
              <w:pStyle w:val="TabletextL"/>
              <w:pageBreakBefore/>
              <w:rPr>
                <w:vanish/>
                <w:sz w:val="2"/>
                <w:szCs w:val="2"/>
              </w:rPr>
            </w:pPr>
          </w:p>
        </w:tc>
        <w:tc>
          <w:tcPr>
            <w:tcW w:w="693" w:type="pct"/>
            <w:tcBorders>
              <w:bottom w:val="single" w:sz="4" w:space="0" w:color="E7E7E7" w:themeColor="accent6"/>
            </w:tcBorders>
          </w:tcPr>
          <w:p w14:paraId="0C43959E" w14:textId="2C1537DE" w:rsidR="00844AE3" w:rsidRPr="00700885" w:rsidRDefault="00844AE3" w:rsidP="00972750">
            <w:pPr>
              <w:pStyle w:val="TabletextL"/>
              <w:pageBreakBefore/>
              <w:rPr>
                <w:vanish/>
                <w:sz w:val="2"/>
                <w:szCs w:val="2"/>
              </w:rPr>
            </w:pPr>
            <w:r w:rsidRPr="00700885">
              <w:rPr>
                <w:vanish/>
                <w:sz w:val="2"/>
                <w:szCs w:val="2"/>
              </w:rPr>
              <w:t>&lt;D_4&gt;</w:t>
            </w:r>
          </w:p>
        </w:tc>
        <w:tc>
          <w:tcPr>
            <w:tcW w:w="3461" w:type="pct"/>
            <w:gridSpan w:val="2"/>
            <w:tcBorders>
              <w:bottom w:val="single" w:sz="4" w:space="0" w:color="E7E7E7" w:themeColor="accent6"/>
            </w:tcBorders>
          </w:tcPr>
          <w:p w14:paraId="17CF7A89" w14:textId="77777777" w:rsidR="00844AE3" w:rsidRPr="00700885" w:rsidRDefault="00844AE3" w:rsidP="00972750">
            <w:pPr>
              <w:pStyle w:val="TabletextL"/>
              <w:pageBreakBefore/>
              <w:rPr>
                <w:vanish/>
                <w:sz w:val="2"/>
                <w:szCs w:val="2"/>
              </w:rPr>
            </w:pPr>
          </w:p>
        </w:tc>
      </w:tr>
      <w:tr w:rsidR="0023498E" w:rsidRPr="00700885" w14:paraId="306C046A" w14:textId="77777777" w:rsidTr="00632CB4">
        <w:trPr>
          <w:cantSplit/>
          <w:trHeight w:val="21"/>
          <w:hidden/>
        </w:trPr>
        <w:tc>
          <w:tcPr>
            <w:tcW w:w="846" w:type="pct"/>
            <w:gridSpan w:val="2"/>
            <w:tcBorders>
              <w:bottom w:val="single" w:sz="4" w:space="0" w:color="E7E7E7" w:themeColor="accent6"/>
            </w:tcBorders>
          </w:tcPr>
          <w:p w14:paraId="0CA590DE" w14:textId="77777777" w:rsidR="00844AE3" w:rsidRPr="00700885" w:rsidRDefault="00844AE3" w:rsidP="00972750">
            <w:pPr>
              <w:pStyle w:val="TabletextL"/>
              <w:pageBreakBefore/>
              <w:rPr>
                <w:vanish/>
                <w:sz w:val="2"/>
                <w:szCs w:val="2"/>
              </w:rPr>
            </w:pPr>
          </w:p>
        </w:tc>
        <w:tc>
          <w:tcPr>
            <w:tcW w:w="693" w:type="pct"/>
            <w:tcBorders>
              <w:bottom w:val="single" w:sz="4" w:space="0" w:color="E7E7E7" w:themeColor="accent6"/>
            </w:tcBorders>
          </w:tcPr>
          <w:p w14:paraId="49CF5C77" w14:textId="2304DD2B" w:rsidR="00844AE3" w:rsidRPr="00700885" w:rsidRDefault="00844AE3" w:rsidP="00972750">
            <w:pPr>
              <w:pStyle w:val="TabletextL"/>
              <w:pageBreakBefore/>
              <w:rPr>
                <w:vanish/>
                <w:sz w:val="2"/>
                <w:szCs w:val="2"/>
              </w:rPr>
            </w:pPr>
          </w:p>
        </w:tc>
        <w:tc>
          <w:tcPr>
            <w:tcW w:w="3461" w:type="pct"/>
            <w:gridSpan w:val="2"/>
            <w:tcBorders>
              <w:bottom w:val="single" w:sz="4" w:space="0" w:color="E7E7E7" w:themeColor="accent6"/>
            </w:tcBorders>
          </w:tcPr>
          <w:p w14:paraId="331B111B" w14:textId="77777777" w:rsidR="00844AE3" w:rsidRPr="00700885" w:rsidRDefault="00844AE3" w:rsidP="00972750">
            <w:pPr>
              <w:pStyle w:val="TabletextL"/>
              <w:pageBreakBefore/>
              <w:rPr>
                <w:vanish/>
                <w:sz w:val="2"/>
                <w:szCs w:val="2"/>
              </w:rPr>
            </w:pPr>
          </w:p>
        </w:tc>
      </w:tr>
    </w:tbl>
    <w:sdt>
      <w:sdtPr>
        <w:rPr>
          <w:rFonts w:ascii="Arial" w:hAnsi="Arial" w:cs="Arial"/>
          <w:vanish/>
          <w:sz w:val="16"/>
          <w:szCs w:val="16"/>
        </w:rPr>
        <w:id w:val="427154592"/>
      </w:sdtPr>
      <w:sdtEndPr/>
      <w:sdtContent>
        <w:p w14:paraId="3AF2148D" w14:textId="77777777" w:rsidR="00DF3D9B" w:rsidRPr="00DF3D9B" w:rsidRDefault="00714AE4" w:rsidP="00DF3D9B">
          <w:pPr>
            <w:spacing w:after="0"/>
            <w:rPr>
              <w:vanish/>
              <w:sz w:val="18"/>
              <w:szCs w:val="18"/>
              <w:lang w:val="en-US"/>
            </w:rPr>
          </w:pPr>
          <w:r>
            <w:rPr>
              <w:vanish/>
              <w:sz w:val="18"/>
              <w:szCs w:val="18"/>
            </w:rPr>
            <w:t>InsertTable</w:t>
          </w:r>
          <w:r w:rsidRPr="00DF3D9B">
            <w:rPr>
              <w:vanish/>
              <w:sz w:val="18"/>
              <w:szCs w:val="18"/>
            </w:rPr>
            <w:t>(“</w:t>
          </w:r>
          <w:r w:rsidR="00DF3D9B" w:rsidRPr="00DF3D9B">
            <w:rPr>
              <w:vanish/>
              <w:sz w:val="18"/>
              <w:szCs w:val="18"/>
              <w:lang w:val="en-US"/>
            </w:rPr>
            <w:t>&lt;Query Perspective=\"Finding\" ID=\"FindingQuery\"&gt;</w:t>
          </w:r>
        </w:p>
        <w:p w14:paraId="740B27FB" w14:textId="77777777" w:rsidR="00DF3D9B" w:rsidRPr="00DF3D9B" w:rsidRDefault="00DF3D9B" w:rsidP="00DF3D9B">
          <w:pPr>
            <w:spacing w:after="0"/>
            <w:rPr>
              <w:vanish/>
              <w:sz w:val="18"/>
              <w:szCs w:val="18"/>
              <w:lang w:val="en-US"/>
            </w:rPr>
          </w:pPr>
          <w:r w:rsidRPr="00DF3D9B">
            <w:rPr>
              <w:vanish/>
              <w:sz w:val="18"/>
              <w:szCs w:val="18"/>
              <w:lang w:val="en-US"/>
            </w:rPr>
            <w:t xml:space="preserve">  &lt;Properties&gt;</w:t>
          </w:r>
        </w:p>
        <w:p w14:paraId="6B09C250" w14:textId="77777777" w:rsidR="00DF3D9B" w:rsidRPr="00DF3D9B" w:rsidRDefault="00DF3D9B" w:rsidP="00DF3D9B">
          <w:pPr>
            <w:spacing w:after="0"/>
            <w:rPr>
              <w:vanish/>
              <w:sz w:val="18"/>
              <w:szCs w:val="18"/>
              <w:lang w:val="en-US"/>
            </w:rPr>
          </w:pPr>
          <w:r w:rsidRPr="00DF3D9B">
            <w:rPr>
              <w:vanish/>
              <w:sz w:val="18"/>
              <w:szCs w:val="18"/>
              <w:lang w:val="en-US"/>
            </w:rPr>
            <w:t xml:space="preserve">    &lt;Property Mid=\"Finding.Title\" ID=\"Title\" SortOrder=\"1\" /&gt;</w:t>
          </w:r>
        </w:p>
        <w:p w14:paraId="70707A42" w14:textId="77777777" w:rsidR="00DF3D9B" w:rsidRPr="00DF3D9B" w:rsidRDefault="00DF3D9B" w:rsidP="00DF3D9B">
          <w:pPr>
            <w:spacing w:after="0"/>
            <w:rPr>
              <w:vanish/>
              <w:sz w:val="18"/>
              <w:szCs w:val="18"/>
              <w:lang w:val="en-US"/>
            </w:rPr>
          </w:pPr>
          <w:r w:rsidRPr="00DF3D9B">
            <w:rPr>
              <w:vanish/>
              <w:sz w:val="18"/>
              <w:szCs w:val="18"/>
              <w:lang w:val="en-US"/>
            </w:rPr>
            <w:t xml:space="preserve">    &lt;Property Mid=\"Finding.Description\" ID=\"Description\" /&gt;</w:t>
          </w:r>
        </w:p>
        <w:p w14:paraId="260F3847" w14:textId="77777777" w:rsidR="00DF3D9B" w:rsidRPr="00DF3D9B" w:rsidRDefault="00DF3D9B" w:rsidP="00DF3D9B">
          <w:pPr>
            <w:spacing w:after="0"/>
            <w:rPr>
              <w:vanish/>
              <w:sz w:val="18"/>
              <w:szCs w:val="18"/>
              <w:lang w:val="en-US"/>
            </w:rPr>
          </w:pPr>
          <w:r w:rsidRPr="00DF3D9B">
            <w:rPr>
              <w:vanish/>
              <w:sz w:val="18"/>
              <w:szCs w:val="18"/>
              <w:lang w:val="en-US"/>
            </w:rPr>
            <w:t xml:space="preserve">  &lt;/Properties&gt;</w:t>
          </w:r>
        </w:p>
        <w:p w14:paraId="30EED0D6" w14:textId="77777777" w:rsidR="00DF3D9B" w:rsidRPr="00DF3D9B" w:rsidRDefault="00DF3D9B" w:rsidP="00DF3D9B">
          <w:pPr>
            <w:spacing w:after="0"/>
            <w:rPr>
              <w:vanish/>
              <w:sz w:val="18"/>
              <w:szCs w:val="18"/>
              <w:lang w:val="en-US"/>
            </w:rPr>
          </w:pPr>
          <w:r w:rsidRPr="00DF3D9B">
            <w:rPr>
              <w:vanish/>
              <w:sz w:val="18"/>
              <w:szCs w:val="18"/>
              <w:lang w:val="en-US"/>
            </w:rPr>
            <w:t xml:space="preserve">  &lt;Criteria&gt;</w:t>
          </w:r>
        </w:p>
        <w:p w14:paraId="54CE81CD" w14:textId="77777777" w:rsidR="00DF3D9B" w:rsidRPr="00DF3D9B" w:rsidRDefault="00DF3D9B" w:rsidP="00DF3D9B">
          <w:pPr>
            <w:spacing w:after="0"/>
            <w:rPr>
              <w:vanish/>
              <w:sz w:val="18"/>
              <w:szCs w:val="18"/>
              <w:lang w:val="en-US"/>
            </w:rPr>
          </w:pPr>
          <w:r w:rsidRPr="00DF3D9B">
            <w:rPr>
              <w:vanish/>
              <w:sz w:val="18"/>
              <w:szCs w:val="18"/>
              <w:lang w:val="en-US"/>
            </w:rPr>
            <w:t xml:space="preserve">    &lt;CriteriaGroup Path=\"Finding.Category\"&gt;</w:t>
          </w:r>
        </w:p>
        <w:p w14:paraId="11566A12" w14:textId="77777777" w:rsidR="00DF3D9B" w:rsidRPr="00DF3D9B" w:rsidRDefault="00DF3D9B" w:rsidP="00DF3D9B">
          <w:pPr>
            <w:spacing w:after="0"/>
            <w:rPr>
              <w:vanish/>
              <w:sz w:val="18"/>
              <w:szCs w:val="18"/>
              <w:lang w:val="en-US"/>
            </w:rPr>
          </w:pPr>
          <w:r w:rsidRPr="00DF3D9B">
            <w:rPr>
              <w:vanish/>
              <w:sz w:val="18"/>
              <w:szCs w:val="18"/>
              <w:lang w:val="en-US"/>
            </w:rPr>
            <w:t xml:space="preserve">      &lt;Criterion Type=\"ComparisonCriterion\"&gt;</w:t>
          </w:r>
        </w:p>
        <w:p w14:paraId="3B2FEACA" w14:textId="77777777" w:rsidR="00DF3D9B" w:rsidRPr="00DF3D9B" w:rsidRDefault="00DF3D9B" w:rsidP="00DF3D9B">
          <w:pPr>
            <w:spacing w:after="0"/>
            <w:rPr>
              <w:vanish/>
              <w:sz w:val="18"/>
              <w:szCs w:val="18"/>
              <w:lang w:val="en-US"/>
            </w:rPr>
          </w:pPr>
          <w:r w:rsidRPr="00DF3D9B">
            <w:rPr>
              <w:vanish/>
              <w:sz w:val="18"/>
              <w:szCs w:val="18"/>
              <w:lang w:val="en-US"/>
            </w:rPr>
            <w:t xml:space="preserve">        &lt;Compare Mid=\"FindingCategory.Name\" Operator=\"Equals\"&gt;Observation&lt;/Compare&gt;</w:t>
          </w:r>
        </w:p>
        <w:p w14:paraId="384F0E57" w14:textId="77777777" w:rsidR="00DF3D9B" w:rsidRPr="00DF3D9B" w:rsidRDefault="00DF3D9B" w:rsidP="00DF3D9B">
          <w:pPr>
            <w:spacing w:after="0"/>
            <w:rPr>
              <w:vanish/>
              <w:sz w:val="18"/>
              <w:szCs w:val="18"/>
              <w:lang w:val="en-US"/>
            </w:rPr>
          </w:pPr>
          <w:r w:rsidRPr="00DF3D9B">
            <w:rPr>
              <w:vanish/>
              <w:sz w:val="18"/>
              <w:szCs w:val="18"/>
              <w:lang w:val="en-US"/>
            </w:rPr>
            <w:t xml:space="preserve">      &lt;/Criterion&gt;</w:t>
          </w:r>
        </w:p>
        <w:p w14:paraId="4BE5F9F8" w14:textId="77777777" w:rsidR="00DF3D9B" w:rsidRPr="00DF3D9B" w:rsidRDefault="00DF3D9B" w:rsidP="00DF3D9B">
          <w:pPr>
            <w:spacing w:after="0"/>
            <w:rPr>
              <w:vanish/>
              <w:sz w:val="18"/>
              <w:szCs w:val="18"/>
              <w:lang w:val="en-US"/>
            </w:rPr>
          </w:pPr>
          <w:r w:rsidRPr="00DF3D9B">
            <w:rPr>
              <w:vanish/>
              <w:sz w:val="18"/>
              <w:szCs w:val="18"/>
              <w:lang w:val="en-US"/>
            </w:rPr>
            <w:t xml:space="preserve">    &lt;/CriteriaGroup&gt;</w:t>
          </w:r>
        </w:p>
        <w:p w14:paraId="50B37B2E" w14:textId="77777777" w:rsidR="00DF3D9B" w:rsidRPr="00DF3D9B" w:rsidRDefault="00DF3D9B" w:rsidP="00DF3D9B">
          <w:pPr>
            <w:spacing w:after="0"/>
            <w:rPr>
              <w:vanish/>
              <w:sz w:val="18"/>
              <w:szCs w:val="18"/>
              <w:lang w:val="en-US"/>
            </w:rPr>
          </w:pPr>
          <w:r w:rsidRPr="00DF3D9B">
            <w:rPr>
              <w:vanish/>
              <w:sz w:val="18"/>
              <w:szCs w:val="18"/>
              <w:lang w:val="en-US"/>
            </w:rPr>
            <w:t xml:space="preserve">  &lt;/Criteria&gt;</w:t>
          </w:r>
        </w:p>
        <w:p w14:paraId="1089769F" w14:textId="77777777" w:rsidR="00714AE4" w:rsidRDefault="00DF3D9B" w:rsidP="00DF3D9B">
          <w:pPr>
            <w:spacing w:after="0"/>
            <w:rPr>
              <w:vanish/>
              <w:sz w:val="18"/>
              <w:szCs w:val="18"/>
              <w:lang w:val="en-US"/>
            </w:rPr>
          </w:pPr>
          <w:r w:rsidRPr="00DF3D9B">
            <w:rPr>
              <w:vanish/>
              <w:sz w:val="18"/>
              <w:szCs w:val="18"/>
              <w:lang w:val="en-US"/>
            </w:rPr>
            <w:t>&lt;/Query&gt;</w:t>
          </w:r>
          <w:r w:rsidR="00714AE4" w:rsidRPr="00DF3D9B">
            <w:rPr>
              <w:vanish/>
              <w:sz w:val="18"/>
              <w:szCs w:val="18"/>
            </w:rPr>
            <w:t xml:space="preserve">”, </w:t>
          </w:r>
          <w:r w:rsidR="00714AE4">
            <w:rPr>
              <w:vanish/>
              <w:sz w:val="18"/>
              <w:szCs w:val="18"/>
            </w:rPr>
            <w:t>"Finding.</w:t>
          </w:r>
          <w:r w:rsidR="00714AE4" w:rsidRPr="00DF3D9B">
            <w:rPr>
              <w:vanish/>
              <w:sz w:val="18"/>
              <w:szCs w:val="18"/>
            </w:rPr>
            <w:t>ParentAudit</w:t>
          </w:r>
          <w:r w:rsidR="00714AE4">
            <w:rPr>
              <w:vanish/>
              <w:sz w:val="18"/>
              <w:szCs w:val="18"/>
            </w:rPr>
            <w:t>")</w:t>
          </w:r>
        </w:p>
        <w:p w14:paraId="04985C40" w14:textId="77777777" w:rsidR="00714AE4" w:rsidRDefault="00A06D61" w:rsidP="00714AE4">
          <w:pPr>
            <w:rPr>
              <w:rFonts w:ascii="Arial" w:hAnsi="Arial" w:cs="Arial"/>
              <w:vanish/>
              <w:sz w:val="16"/>
              <w:szCs w:val="16"/>
            </w:rPr>
          </w:pPr>
        </w:p>
      </w:sdtContent>
    </w:sdt>
    <w:p w14:paraId="6417B659" w14:textId="77777777" w:rsidR="00B72F7C" w:rsidRDefault="00B72F7C" w:rsidP="00477FFE">
      <w:pPr>
        <w:spacing w:after="0"/>
        <w:rPr>
          <w:vanish/>
          <w:sz w:val="18"/>
          <w:szCs w:val="18"/>
          <w:lang w:val="en-US"/>
        </w:rPr>
      </w:pPr>
    </w:p>
    <w:tbl>
      <w:tblPr>
        <w:tblW w:w="5000" w:type="pct"/>
        <w:tblBorders>
          <w:insideH w:val="single" w:sz="4" w:space="0" w:color="FFFFFF"/>
          <w:insideV w:val="single" w:sz="2" w:space="0" w:color="EEE8E5"/>
        </w:tblBorders>
        <w:tblCellMar>
          <w:top w:w="57" w:type="dxa"/>
          <w:left w:w="57" w:type="dxa"/>
          <w:bottom w:w="57" w:type="dxa"/>
          <w:right w:w="57" w:type="dxa"/>
        </w:tblCellMar>
        <w:tblLook w:val="0600" w:firstRow="0" w:lastRow="0" w:firstColumn="0" w:lastColumn="0" w:noHBand="1" w:noVBand="1"/>
      </w:tblPr>
      <w:tblGrid>
        <w:gridCol w:w="2610"/>
        <w:gridCol w:w="6008"/>
      </w:tblGrid>
      <w:tr w:rsidR="006D6E53" w14:paraId="3DC04576" w14:textId="77777777" w:rsidTr="00C018E4">
        <w:trPr>
          <w:trHeight w:val="22"/>
          <w:hidden/>
        </w:trPr>
        <w:tc>
          <w:tcPr>
            <w:tcW w:w="5000" w:type="pct"/>
            <w:gridSpan w:val="2"/>
            <w:shd w:val="clear" w:color="auto" w:fill="98002E" w:themeFill="accent4"/>
          </w:tcPr>
          <w:p w14:paraId="7CBB6FE3" w14:textId="77777777" w:rsidR="006D6E53" w:rsidRPr="00786B1A" w:rsidRDefault="006D6E53" w:rsidP="00B337F0">
            <w:pPr>
              <w:pStyle w:val="TableHeading"/>
            </w:pPr>
            <w:r>
              <w:rPr>
                <w:rFonts w:ascii="Times New Roman Bold" w:hAnsi="Times New Roman Bold"/>
                <w:b/>
                <w:vanish/>
                <w:lang w:val="en-US"/>
              </w:rPr>
              <w:lastRenderedPageBreak/>
              <w:t>&lt;T_1&gt;</w:t>
            </w:r>
            <w:bookmarkStart w:id="7" w:name="_Toc533086850"/>
            <w:r>
              <w:t>STAFF INTERVIEWED</w:t>
            </w:r>
            <w:bookmarkEnd w:id="7"/>
          </w:p>
        </w:tc>
      </w:tr>
      <w:tr w:rsidR="006D6E53" w14:paraId="65511DB4" w14:textId="77777777" w:rsidTr="00C018E4">
        <w:trPr>
          <w:trHeight w:val="22"/>
          <w:hidden/>
        </w:trPr>
        <w:tc>
          <w:tcPr>
            <w:tcW w:w="5000" w:type="pct"/>
            <w:gridSpan w:val="2"/>
            <w:shd w:val="clear" w:color="auto" w:fill="02A5E2" w:themeFill="accent2"/>
            <w:hideMark/>
          </w:tcPr>
          <w:p w14:paraId="14358C39" w14:textId="77777777" w:rsidR="006D6E53" w:rsidRDefault="006D6E53" w:rsidP="00B337F0">
            <w:pPr>
              <w:pStyle w:val="TableSub-headingWhite"/>
              <w:rPr>
                <w:rFonts w:ascii="Arial" w:hAnsi="Arial"/>
              </w:rPr>
            </w:pPr>
            <w:r>
              <w:rPr>
                <w:rFonts w:ascii="Times New Roman Bold" w:hAnsi="Times New Roman Bold"/>
                <w:b/>
                <w:vanish/>
                <w:lang w:val="en-US"/>
              </w:rPr>
              <w:t>&lt;T_2&gt;</w:t>
            </w:r>
            <w:r w:rsidRPr="00786B1A">
              <w:t>BDO LLP APPRECIATES THE TIME PROVIDED BY ALL THE INDIVIDUALS INVOLVED IN THIS REVIEW AND WOULD LIKE TO THANK THEM FOR THEIR ASSISTANCE AND COOPERATION.</w:t>
            </w:r>
          </w:p>
        </w:tc>
      </w:tr>
      <w:tr w:rsidR="006D6E53" w14:paraId="10F7300D" w14:textId="77777777" w:rsidTr="00C018E4">
        <w:trPr>
          <w:trHeight w:val="22"/>
        </w:trPr>
        <w:tc>
          <w:tcPr>
            <w:tcW w:w="1514" w:type="pct"/>
            <w:shd w:val="clear" w:color="auto" w:fill="EEE8E5"/>
          </w:tcPr>
          <w:p w14:paraId="73ED68AA" w14:textId="77777777" w:rsidR="006D6E53" w:rsidRDefault="00CB721A" w:rsidP="00B337F0">
            <w:pPr>
              <w:pStyle w:val="TabletextL"/>
              <w:rPr>
                <w:rFonts w:ascii="Arial" w:hAnsi="Arial"/>
              </w:rPr>
            </w:pPr>
            <w:r>
              <w:rPr>
                <w:rFonts w:ascii="Arial" w:hAnsi="Arial"/>
              </w:rPr>
              <w:t>Name</w:t>
            </w:r>
          </w:p>
        </w:tc>
        <w:tc>
          <w:tcPr>
            <w:tcW w:w="3486" w:type="pct"/>
            <w:shd w:val="clear" w:color="auto" w:fill="EEE8E5" w:themeFill="background2"/>
          </w:tcPr>
          <w:p w14:paraId="75D53FA2" w14:textId="77777777" w:rsidR="006D6E53" w:rsidRDefault="00CB721A" w:rsidP="00B337F0">
            <w:pPr>
              <w:pStyle w:val="TabletextL"/>
              <w:rPr>
                <w:rFonts w:ascii="Arial" w:hAnsi="Arial"/>
              </w:rPr>
            </w:pPr>
            <w:r>
              <w:rPr>
                <w:rFonts w:ascii="Arial" w:hAnsi="Arial"/>
              </w:rPr>
              <w:t>Job Title</w:t>
            </w:r>
          </w:p>
        </w:tc>
      </w:tr>
      <w:tr w:rsidR="00CB721A" w14:paraId="0B857824" w14:textId="77777777" w:rsidTr="00C018E4">
        <w:trPr>
          <w:trHeight w:val="22"/>
        </w:trPr>
        <w:tc>
          <w:tcPr>
            <w:tcW w:w="1514" w:type="pct"/>
            <w:shd w:val="clear" w:color="auto" w:fill="EEE8E5"/>
          </w:tcPr>
          <w:p w14:paraId="75FB227C" w14:textId="0B711BF1" w:rsidR="00CB721A" w:rsidRDefault="00030074" w:rsidP="00B337F0">
            <w:pPr>
              <w:pStyle w:val="TabletextL"/>
              <w:rPr>
                <w:rFonts w:ascii="Arial" w:hAnsi="Arial"/>
              </w:rPr>
            </w:pPr>
            <w:r>
              <w:rPr>
                <w:rFonts w:ascii="Arial" w:hAnsi="Arial"/>
              </w:rPr>
              <w:t>Ian Brooke</w:t>
            </w:r>
          </w:p>
        </w:tc>
        <w:tc>
          <w:tcPr>
            <w:tcW w:w="3486" w:type="pct"/>
            <w:shd w:val="clear" w:color="auto" w:fill="EEE8E5"/>
          </w:tcPr>
          <w:p w14:paraId="3E66DEFD" w14:textId="780BE576" w:rsidR="00CB721A" w:rsidRDefault="00030074" w:rsidP="00B337F0">
            <w:pPr>
              <w:pStyle w:val="TabletextL"/>
              <w:rPr>
                <w:rFonts w:ascii="Arial" w:hAnsi="Arial"/>
              </w:rPr>
            </w:pPr>
            <w:r>
              <w:rPr>
                <w:rFonts w:ascii="Arial" w:hAnsi="Arial"/>
              </w:rPr>
              <w:t>Head of Service</w:t>
            </w:r>
          </w:p>
        </w:tc>
      </w:tr>
      <w:tr w:rsidR="00030074" w14:paraId="6CE27347" w14:textId="77777777" w:rsidTr="00C018E4">
        <w:trPr>
          <w:trHeight w:val="22"/>
        </w:trPr>
        <w:tc>
          <w:tcPr>
            <w:tcW w:w="1514" w:type="pct"/>
            <w:shd w:val="clear" w:color="auto" w:fill="EEE8E5"/>
          </w:tcPr>
          <w:p w14:paraId="1A5EA398" w14:textId="33E510F5" w:rsidR="00030074" w:rsidRDefault="00030074" w:rsidP="00030074">
            <w:pPr>
              <w:pStyle w:val="TabletextL"/>
              <w:rPr>
                <w:rFonts w:ascii="Arial" w:hAnsi="Arial"/>
              </w:rPr>
            </w:pPr>
            <w:r>
              <w:rPr>
                <w:rFonts w:ascii="Arial" w:hAnsi="Arial"/>
              </w:rPr>
              <w:t>Lucy Cherry</w:t>
            </w:r>
          </w:p>
        </w:tc>
        <w:tc>
          <w:tcPr>
            <w:tcW w:w="3486" w:type="pct"/>
            <w:shd w:val="clear" w:color="auto" w:fill="EEE8E5"/>
          </w:tcPr>
          <w:p w14:paraId="3BB6BFA2" w14:textId="435B3862" w:rsidR="00030074" w:rsidRDefault="00030074" w:rsidP="00030074">
            <w:pPr>
              <w:pStyle w:val="TabletextL"/>
              <w:rPr>
                <w:rFonts w:ascii="Arial" w:hAnsi="Arial"/>
              </w:rPr>
            </w:pPr>
            <w:r>
              <w:rPr>
                <w:rFonts w:ascii="Arial" w:hAnsi="Arial"/>
              </w:rPr>
              <w:t>Leisure and Performance Manager</w:t>
            </w:r>
          </w:p>
        </w:tc>
      </w:tr>
      <w:tr w:rsidR="00030074" w14:paraId="72195985" w14:textId="77777777" w:rsidTr="00C018E4">
        <w:trPr>
          <w:trHeight w:val="22"/>
        </w:trPr>
        <w:tc>
          <w:tcPr>
            <w:tcW w:w="1514" w:type="pct"/>
            <w:shd w:val="clear" w:color="auto" w:fill="EEE8E5"/>
          </w:tcPr>
          <w:p w14:paraId="466D6B4C" w14:textId="75C843C5" w:rsidR="00030074" w:rsidRDefault="00030074" w:rsidP="00030074">
            <w:pPr>
              <w:pStyle w:val="TabletextL"/>
              <w:rPr>
                <w:rFonts w:ascii="Arial" w:hAnsi="Arial"/>
              </w:rPr>
            </w:pPr>
            <w:r>
              <w:rPr>
                <w:rFonts w:ascii="Arial" w:hAnsi="Arial"/>
              </w:rPr>
              <w:t>Various</w:t>
            </w:r>
          </w:p>
        </w:tc>
        <w:tc>
          <w:tcPr>
            <w:tcW w:w="3486" w:type="pct"/>
            <w:shd w:val="clear" w:color="auto" w:fill="EEE8E5"/>
          </w:tcPr>
          <w:p w14:paraId="6EBA09DD" w14:textId="1EDCC252" w:rsidR="00030074" w:rsidRDefault="00030074" w:rsidP="00030074">
            <w:pPr>
              <w:pStyle w:val="TabletextL"/>
              <w:rPr>
                <w:rFonts w:ascii="Arial" w:hAnsi="Arial"/>
              </w:rPr>
            </w:pPr>
            <w:r>
              <w:rPr>
                <w:rFonts w:ascii="Arial" w:hAnsi="Arial"/>
              </w:rPr>
              <w:t>Customer Representatives</w:t>
            </w:r>
          </w:p>
        </w:tc>
      </w:tr>
      <w:tr w:rsidR="00030074" w14:paraId="6856DDB9" w14:textId="77777777" w:rsidTr="00C018E4">
        <w:trPr>
          <w:trHeight w:val="22"/>
        </w:trPr>
        <w:tc>
          <w:tcPr>
            <w:tcW w:w="1514" w:type="pct"/>
            <w:shd w:val="clear" w:color="auto" w:fill="EEE8E5"/>
          </w:tcPr>
          <w:p w14:paraId="518C356E" w14:textId="450F5D74" w:rsidR="00030074" w:rsidRDefault="00030074" w:rsidP="00030074">
            <w:pPr>
              <w:pStyle w:val="TabletextL"/>
              <w:rPr>
                <w:rFonts w:ascii="Arial" w:hAnsi="Arial"/>
              </w:rPr>
            </w:pPr>
            <w:r>
              <w:rPr>
                <w:rFonts w:ascii="Arial" w:hAnsi="Arial"/>
              </w:rPr>
              <w:t xml:space="preserve">Mark </w:t>
            </w:r>
            <w:proofErr w:type="spellStart"/>
            <w:r>
              <w:rPr>
                <w:rFonts w:ascii="Arial" w:hAnsi="Arial"/>
              </w:rPr>
              <w:t>Munday</w:t>
            </w:r>
            <w:proofErr w:type="spellEnd"/>
          </w:p>
        </w:tc>
        <w:tc>
          <w:tcPr>
            <w:tcW w:w="3486" w:type="pct"/>
            <w:shd w:val="clear" w:color="auto" w:fill="EEE8E5"/>
          </w:tcPr>
          <w:p w14:paraId="0AEAAF61" w14:textId="5C822088" w:rsidR="00030074" w:rsidRDefault="00030074" w:rsidP="00030074">
            <w:pPr>
              <w:pStyle w:val="TabletextL"/>
              <w:rPr>
                <w:rFonts w:ascii="Arial" w:hAnsi="Arial"/>
              </w:rPr>
            </w:pPr>
            <w:r>
              <w:rPr>
                <w:rFonts w:ascii="Arial" w:hAnsi="Arial"/>
              </w:rPr>
              <w:t>Fusion</w:t>
            </w:r>
          </w:p>
        </w:tc>
      </w:tr>
      <w:tr w:rsidR="00030074" w14:paraId="62B9D817" w14:textId="77777777" w:rsidTr="00C018E4">
        <w:trPr>
          <w:trHeight w:val="22"/>
        </w:trPr>
        <w:tc>
          <w:tcPr>
            <w:tcW w:w="1514" w:type="pct"/>
            <w:shd w:val="clear" w:color="auto" w:fill="EEE8E5"/>
          </w:tcPr>
          <w:p w14:paraId="6784F8F7" w14:textId="20938528" w:rsidR="00030074" w:rsidRDefault="00030074" w:rsidP="00030074">
            <w:pPr>
              <w:pStyle w:val="TabletextL"/>
              <w:rPr>
                <w:rFonts w:ascii="Arial" w:hAnsi="Arial"/>
              </w:rPr>
            </w:pPr>
            <w:r>
              <w:rPr>
                <w:rFonts w:ascii="Arial" w:hAnsi="Arial"/>
              </w:rPr>
              <w:t>Various</w:t>
            </w:r>
          </w:p>
        </w:tc>
        <w:tc>
          <w:tcPr>
            <w:tcW w:w="3486" w:type="pct"/>
            <w:shd w:val="clear" w:color="auto" w:fill="EEE8E5"/>
          </w:tcPr>
          <w:p w14:paraId="7350181C" w14:textId="7E9F28DB" w:rsidR="00030074" w:rsidRDefault="00030074" w:rsidP="00030074">
            <w:pPr>
              <w:pStyle w:val="TabletextL"/>
              <w:rPr>
                <w:rFonts w:ascii="Arial" w:hAnsi="Arial"/>
              </w:rPr>
            </w:pPr>
            <w:r>
              <w:rPr>
                <w:rFonts w:ascii="Arial" w:hAnsi="Arial"/>
              </w:rPr>
              <w:t>Site Managers Fusion</w:t>
            </w:r>
          </w:p>
        </w:tc>
      </w:tr>
    </w:tbl>
    <w:p w14:paraId="0EA3D62E" w14:textId="77777777" w:rsidR="00786B1A" w:rsidRPr="006D6E53" w:rsidRDefault="00786B1A" w:rsidP="00786B1A">
      <w:pPr>
        <w:pStyle w:val="Bodytext"/>
        <w:rPr>
          <w:vanish/>
        </w:rPr>
      </w:pPr>
    </w:p>
    <w:p w14:paraId="33826FFA" w14:textId="6133A700" w:rsidR="00A23FF8" w:rsidRPr="00853F1F" w:rsidRDefault="00786B1A">
      <w:r>
        <w:br w:type="page"/>
      </w:r>
    </w:p>
    <w:tbl>
      <w:tblPr>
        <w:tblW w:w="5265" w:type="pct"/>
        <w:tblCellMar>
          <w:top w:w="57" w:type="dxa"/>
          <w:left w:w="57" w:type="dxa"/>
          <w:bottom w:w="57" w:type="dxa"/>
          <w:right w:w="0" w:type="dxa"/>
        </w:tblCellMar>
        <w:tblLook w:val="0600" w:firstRow="0" w:lastRow="0" w:firstColumn="0" w:lastColumn="0" w:noHBand="1" w:noVBand="1"/>
      </w:tblPr>
      <w:tblGrid>
        <w:gridCol w:w="1185"/>
        <w:gridCol w:w="2001"/>
        <w:gridCol w:w="2001"/>
        <w:gridCol w:w="2000"/>
        <w:gridCol w:w="2004"/>
      </w:tblGrid>
      <w:tr w:rsidR="00A23FF8" w:rsidRPr="00180955" w14:paraId="014D8BB8" w14:textId="77777777" w:rsidTr="00FC74D1">
        <w:trPr>
          <w:cantSplit/>
          <w:trHeight w:val="230"/>
          <w:tblHeader/>
        </w:trPr>
        <w:tc>
          <w:tcPr>
            <w:tcW w:w="4997" w:type="pct"/>
            <w:gridSpan w:val="5"/>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98002E" w:themeFill="accent4"/>
            <w:tcMar>
              <w:top w:w="93" w:type="dxa"/>
              <w:left w:w="112" w:type="dxa"/>
              <w:bottom w:w="93" w:type="dxa"/>
              <w:right w:w="112" w:type="dxa"/>
            </w:tcMar>
            <w:hideMark/>
          </w:tcPr>
          <w:p w14:paraId="2E0E9A98" w14:textId="2ABBD99A" w:rsidR="00A23FF8" w:rsidRPr="0099572E" w:rsidRDefault="00A23FF8" w:rsidP="00FC74D1">
            <w:pPr>
              <w:pStyle w:val="TableHeading"/>
              <w:spacing w:before="0" w:after="0"/>
            </w:pPr>
            <w:bookmarkStart w:id="8" w:name="_Toc533086851"/>
            <w:r w:rsidRPr="0099572E">
              <w:lastRenderedPageBreak/>
              <w:t>APPENDIX I – DEFINITIONS</w:t>
            </w:r>
            <w:bookmarkEnd w:id="8"/>
            <w:r w:rsidRPr="0099572E">
              <w:t xml:space="preserve"> </w:t>
            </w:r>
          </w:p>
        </w:tc>
      </w:tr>
      <w:tr w:rsidR="00A23FF8" w:rsidRPr="00180955" w14:paraId="305B30F8" w14:textId="77777777" w:rsidTr="00FC74D1">
        <w:trPr>
          <w:cantSplit/>
          <w:trHeight w:val="20"/>
          <w:tblHeader/>
        </w:trPr>
        <w:tc>
          <w:tcPr>
            <w:tcW w:w="644" w:type="pct"/>
            <w:vMerge w:val="restart"/>
            <w:tcBorders>
              <w:top w:val="single" w:sz="4" w:space="0" w:color="FFFFFF" w:themeColor="background1"/>
              <w:left w:val="single" w:sz="4" w:space="0" w:color="808080" w:themeColor="background1" w:themeShade="80"/>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16F5C4CC" w14:textId="77777777" w:rsidR="00A23FF8" w:rsidRPr="00180955" w:rsidRDefault="00A23FF8" w:rsidP="00FC74D1">
            <w:pPr>
              <w:pStyle w:val="TableSub-headingWhite"/>
              <w:spacing w:before="0" w:after="0"/>
              <w:rPr>
                <w:sz w:val="18"/>
                <w:szCs w:val="18"/>
              </w:rPr>
            </w:pPr>
            <w:r w:rsidRPr="00180955">
              <w:rPr>
                <w:sz w:val="18"/>
                <w:szCs w:val="18"/>
              </w:rPr>
              <w:t>LEVEL OF ASSURANCE</w:t>
            </w:r>
          </w:p>
        </w:tc>
        <w:tc>
          <w:tcPr>
            <w:tcW w:w="217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6D8B8D5D" w14:textId="77777777" w:rsidR="00A23FF8" w:rsidRPr="00180955" w:rsidRDefault="00A23FF8" w:rsidP="00FC74D1">
            <w:pPr>
              <w:pStyle w:val="TableSub-headingWhite"/>
              <w:spacing w:before="0" w:after="0"/>
              <w:rPr>
                <w:sz w:val="18"/>
                <w:szCs w:val="18"/>
              </w:rPr>
            </w:pPr>
            <w:r w:rsidRPr="00180955">
              <w:rPr>
                <w:sz w:val="18"/>
                <w:szCs w:val="18"/>
              </w:rPr>
              <w:t>DESIGN of internal control framework</w:t>
            </w:r>
          </w:p>
        </w:tc>
        <w:tc>
          <w:tcPr>
            <w:tcW w:w="2178" w:type="pct"/>
            <w:gridSpan w:val="2"/>
            <w:tcBorders>
              <w:top w:val="single" w:sz="4" w:space="0" w:color="FFFFFF" w:themeColor="background1"/>
              <w:left w:val="single" w:sz="4" w:space="0" w:color="FFFFFF" w:themeColor="background1"/>
              <w:bottom w:val="single" w:sz="4" w:space="0" w:color="FFFFFF" w:themeColor="background1"/>
              <w:right w:val="single" w:sz="4" w:space="0" w:color="808080" w:themeColor="background1" w:themeShade="80"/>
            </w:tcBorders>
            <w:shd w:val="clear" w:color="auto" w:fill="02A5E2" w:themeFill="accent2"/>
            <w:tcMar>
              <w:top w:w="93" w:type="dxa"/>
              <w:left w:w="112" w:type="dxa"/>
              <w:bottom w:w="93" w:type="dxa"/>
              <w:right w:w="112" w:type="dxa"/>
            </w:tcMar>
            <w:vAlign w:val="center"/>
            <w:hideMark/>
          </w:tcPr>
          <w:p w14:paraId="1DBB2A87" w14:textId="77777777" w:rsidR="00A23FF8" w:rsidRPr="00180955" w:rsidRDefault="00A23FF8" w:rsidP="00FC74D1">
            <w:pPr>
              <w:pStyle w:val="TableSub-headingWhite"/>
              <w:spacing w:before="0" w:after="0"/>
              <w:ind w:right="-143"/>
              <w:rPr>
                <w:sz w:val="18"/>
                <w:szCs w:val="18"/>
              </w:rPr>
            </w:pPr>
            <w:r w:rsidRPr="00180955">
              <w:rPr>
                <w:sz w:val="18"/>
                <w:szCs w:val="18"/>
              </w:rPr>
              <w:t>OPERATIONAL EFFECTIVENESS of controls</w:t>
            </w:r>
          </w:p>
        </w:tc>
      </w:tr>
      <w:tr w:rsidR="00A23FF8" w:rsidRPr="00180955" w14:paraId="132ECE76" w14:textId="77777777" w:rsidTr="00FC74D1">
        <w:trPr>
          <w:cantSplit/>
          <w:trHeight w:val="384"/>
          <w:tblHeader/>
        </w:trPr>
        <w:tc>
          <w:tcPr>
            <w:tcW w:w="644" w:type="pct"/>
            <w:vMerge/>
            <w:tcBorders>
              <w:left w:val="single" w:sz="4" w:space="0" w:color="808080" w:themeColor="background1" w:themeShade="80"/>
              <w:right w:val="single" w:sz="4" w:space="0" w:color="FFFFFF" w:themeColor="background1"/>
            </w:tcBorders>
            <w:shd w:val="clear" w:color="auto" w:fill="02A5E2" w:themeFill="accent2"/>
            <w:vAlign w:val="center"/>
            <w:hideMark/>
          </w:tcPr>
          <w:p w14:paraId="35726F37" w14:textId="77777777" w:rsidR="00A23FF8" w:rsidRPr="00180955" w:rsidRDefault="00A23FF8" w:rsidP="00FC74D1">
            <w:pPr>
              <w:pStyle w:val="TableSub-headingWhite"/>
              <w:spacing w:before="0" w:after="0"/>
              <w:rPr>
                <w:sz w:val="18"/>
                <w:szCs w:val="18"/>
              </w:rPr>
            </w:pPr>
          </w:p>
        </w:tc>
        <w:tc>
          <w:tcPr>
            <w:tcW w:w="1088" w:type="pct"/>
            <w:tcBorders>
              <w:top w:val="single" w:sz="4" w:space="0" w:color="FFFFFF" w:themeColor="background1"/>
              <w:left w:val="single" w:sz="4" w:space="0" w:color="FFFFFF" w:themeColor="background1"/>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022151A6" w14:textId="77777777" w:rsidR="00A23FF8" w:rsidRPr="00180955" w:rsidRDefault="00A23FF8" w:rsidP="00FC74D1">
            <w:pPr>
              <w:pStyle w:val="TableSub-headingWhite"/>
              <w:spacing w:before="0" w:after="0"/>
              <w:rPr>
                <w:sz w:val="18"/>
                <w:szCs w:val="18"/>
              </w:rPr>
            </w:pPr>
            <w:r w:rsidRPr="00180955">
              <w:rPr>
                <w:sz w:val="18"/>
                <w:szCs w:val="18"/>
              </w:rPr>
              <w:t xml:space="preserve">Findings </w:t>
            </w:r>
            <w:r w:rsidRPr="00180955">
              <w:rPr>
                <w:sz w:val="18"/>
                <w:szCs w:val="18"/>
              </w:rPr>
              <w:br/>
              <w:t>from review</w:t>
            </w:r>
          </w:p>
        </w:tc>
        <w:tc>
          <w:tcPr>
            <w:tcW w:w="1088" w:type="pct"/>
            <w:tcBorders>
              <w:top w:val="single" w:sz="4" w:space="0" w:color="FFFFFF" w:themeColor="background1"/>
              <w:left w:val="single" w:sz="4" w:space="0" w:color="FFFFFF" w:themeColor="background1"/>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5345F76A" w14:textId="77777777" w:rsidR="00A23FF8" w:rsidRPr="00180955" w:rsidRDefault="00A23FF8" w:rsidP="00FC74D1">
            <w:pPr>
              <w:pStyle w:val="TableSub-headingWhite"/>
              <w:spacing w:before="0" w:after="0"/>
              <w:rPr>
                <w:sz w:val="18"/>
                <w:szCs w:val="18"/>
              </w:rPr>
            </w:pPr>
            <w:r w:rsidRPr="00180955">
              <w:rPr>
                <w:sz w:val="18"/>
                <w:szCs w:val="18"/>
              </w:rPr>
              <w:t xml:space="preserve">Design </w:t>
            </w:r>
            <w:r w:rsidRPr="00180955">
              <w:rPr>
                <w:sz w:val="18"/>
                <w:szCs w:val="18"/>
              </w:rPr>
              <w:br/>
              <w:t>Opinion</w:t>
            </w:r>
          </w:p>
        </w:tc>
        <w:tc>
          <w:tcPr>
            <w:tcW w:w="1088" w:type="pct"/>
            <w:tcBorders>
              <w:top w:val="single" w:sz="4" w:space="0" w:color="FFFFFF" w:themeColor="background1"/>
              <w:left w:val="single" w:sz="4" w:space="0" w:color="FFFFFF" w:themeColor="background1"/>
              <w:right w:val="single" w:sz="4" w:space="0" w:color="FFFFFF" w:themeColor="background1"/>
            </w:tcBorders>
            <w:shd w:val="clear" w:color="auto" w:fill="02A5E2" w:themeFill="accent2"/>
            <w:tcMar>
              <w:top w:w="93" w:type="dxa"/>
              <w:left w:w="112" w:type="dxa"/>
              <w:bottom w:w="93" w:type="dxa"/>
              <w:right w:w="112" w:type="dxa"/>
            </w:tcMar>
            <w:vAlign w:val="center"/>
            <w:hideMark/>
          </w:tcPr>
          <w:p w14:paraId="3E317A7F" w14:textId="77777777" w:rsidR="00A23FF8" w:rsidRPr="00180955" w:rsidRDefault="00A23FF8" w:rsidP="00FC74D1">
            <w:pPr>
              <w:pStyle w:val="TableSub-headingWhite"/>
              <w:spacing w:before="0" w:after="0"/>
              <w:rPr>
                <w:sz w:val="18"/>
                <w:szCs w:val="18"/>
              </w:rPr>
            </w:pPr>
            <w:r w:rsidRPr="00180955">
              <w:rPr>
                <w:sz w:val="18"/>
                <w:szCs w:val="18"/>
              </w:rPr>
              <w:t xml:space="preserve">Findings </w:t>
            </w:r>
            <w:r w:rsidRPr="00180955">
              <w:rPr>
                <w:sz w:val="18"/>
                <w:szCs w:val="18"/>
              </w:rPr>
              <w:br/>
              <w:t>from review</w:t>
            </w:r>
          </w:p>
        </w:tc>
        <w:tc>
          <w:tcPr>
            <w:tcW w:w="1089" w:type="pct"/>
            <w:tcBorders>
              <w:top w:val="single" w:sz="4" w:space="0" w:color="FFFFFF" w:themeColor="background1"/>
              <w:left w:val="single" w:sz="4" w:space="0" w:color="FFFFFF" w:themeColor="background1"/>
              <w:right w:val="single" w:sz="4" w:space="0" w:color="808080" w:themeColor="background1" w:themeShade="80"/>
            </w:tcBorders>
            <w:shd w:val="clear" w:color="auto" w:fill="02A5E2" w:themeFill="accent2"/>
            <w:tcMar>
              <w:top w:w="93" w:type="dxa"/>
              <w:left w:w="112" w:type="dxa"/>
              <w:bottom w:w="93" w:type="dxa"/>
              <w:right w:w="112" w:type="dxa"/>
            </w:tcMar>
            <w:vAlign w:val="center"/>
            <w:hideMark/>
          </w:tcPr>
          <w:p w14:paraId="0B353494" w14:textId="77777777" w:rsidR="00A23FF8" w:rsidRPr="00180955" w:rsidRDefault="00A23FF8" w:rsidP="00FC74D1">
            <w:pPr>
              <w:pStyle w:val="TableSub-headingWhite"/>
              <w:spacing w:before="0" w:after="0"/>
              <w:rPr>
                <w:sz w:val="18"/>
                <w:szCs w:val="18"/>
              </w:rPr>
            </w:pPr>
            <w:r w:rsidRPr="00180955">
              <w:rPr>
                <w:sz w:val="18"/>
                <w:szCs w:val="18"/>
              </w:rPr>
              <w:t>Effectiveness Opinion</w:t>
            </w:r>
          </w:p>
        </w:tc>
      </w:tr>
      <w:tr w:rsidR="00A23FF8" w:rsidRPr="00180955" w14:paraId="792C9308" w14:textId="77777777" w:rsidTr="00FC74D1">
        <w:trPr>
          <w:cantSplit/>
          <w:trHeight w:val="927"/>
        </w:trPr>
        <w:tc>
          <w:tcPr>
            <w:tcW w:w="644" w:type="pct"/>
            <w:tcBorders>
              <w:left w:val="single" w:sz="4" w:space="0" w:color="808080" w:themeColor="background1" w:themeShade="80"/>
              <w:bottom w:val="single" w:sz="4" w:space="0" w:color="E7E7E7" w:themeColor="accent6"/>
              <w:right w:val="single" w:sz="4" w:space="0" w:color="E7E7E7" w:themeColor="accent6"/>
            </w:tcBorders>
            <w:shd w:val="clear" w:color="auto" w:fill="92D050"/>
            <w:tcMar>
              <w:top w:w="93" w:type="dxa"/>
              <w:left w:w="112" w:type="dxa"/>
              <w:bottom w:w="93" w:type="dxa"/>
              <w:right w:w="112" w:type="dxa"/>
            </w:tcMar>
            <w:hideMark/>
          </w:tcPr>
          <w:p w14:paraId="05B33D4B"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Substantial</w:t>
            </w:r>
          </w:p>
          <w:p w14:paraId="4843111B" w14:textId="77777777" w:rsidR="00A23FF8" w:rsidRPr="0099572E" w:rsidRDefault="00A23FF8" w:rsidP="00FC74D1">
            <w:pPr>
              <w:pStyle w:val="SymbolGREEN"/>
              <w:spacing w:after="0"/>
              <w:rPr>
                <w:color w:val="FFFFFF" w:themeColor="background1"/>
                <w:sz w:val="48"/>
                <w:szCs w:val="48"/>
              </w:rPr>
            </w:pPr>
          </w:p>
        </w:tc>
        <w:tc>
          <w:tcPr>
            <w:tcW w:w="1088" w:type="pct"/>
            <w:tcBorders>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4FF40EC0" w14:textId="77777777" w:rsidR="00A23FF8" w:rsidRPr="00180955" w:rsidRDefault="00A23FF8" w:rsidP="00FC74D1">
            <w:pPr>
              <w:pStyle w:val="TabletextL"/>
              <w:spacing w:before="0" w:after="0"/>
              <w:rPr>
                <w:sz w:val="18"/>
                <w:szCs w:val="18"/>
              </w:rPr>
            </w:pPr>
            <w:r w:rsidRPr="00180955">
              <w:rPr>
                <w:sz w:val="18"/>
                <w:szCs w:val="18"/>
              </w:rPr>
              <w:t>Appropriate procedures and controls in place to mitigate the key risks.</w:t>
            </w:r>
          </w:p>
        </w:tc>
        <w:tc>
          <w:tcPr>
            <w:tcW w:w="1088" w:type="pct"/>
            <w:tcBorders>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60E6C2B3" w14:textId="77777777" w:rsidR="00A23FF8" w:rsidRPr="00180955" w:rsidRDefault="00A23FF8" w:rsidP="00FC74D1">
            <w:pPr>
              <w:pStyle w:val="TabletextL"/>
              <w:spacing w:before="0" w:after="0"/>
              <w:rPr>
                <w:sz w:val="18"/>
                <w:szCs w:val="18"/>
              </w:rPr>
            </w:pPr>
            <w:r w:rsidRPr="00180955">
              <w:rPr>
                <w:sz w:val="18"/>
                <w:szCs w:val="18"/>
              </w:rPr>
              <w:t>There is a sound system of internal control designed to achieve system objectives.</w:t>
            </w:r>
          </w:p>
        </w:tc>
        <w:tc>
          <w:tcPr>
            <w:tcW w:w="1088" w:type="pct"/>
            <w:tcBorders>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0FC83CE6" w14:textId="77777777" w:rsidR="00A23FF8" w:rsidRPr="00180955" w:rsidRDefault="00A23FF8" w:rsidP="00FC74D1">
            <w:pPr>
              <w:pStyle w:val="TabletextL"/>
              <w:spacing w:before="0" w:after="0"/>
              <w:rPr>
                <w:sz w:val="18"/>
                <w:szCs w:val="18"/>
              </w:rPr>
            </w:pPr>
            <w:r w:rsidRPr="00180955">
              <w:rPr>
                <w:sz w:val="18"/>
                <w:szCs w:val="18"/>
              </w:rPr>
              <w:t>No, or only minor, exceptions found in testing of the procedures and controls.</w:t>
            </w:r>
          </w:p>
        </w:tc>
        <w:tc>
          <w:tcPr>
            <w:tcW w:w="1089" w:type="pct"/>
            <w:tcBorders>
              <w:left w:val="single" w:sz="4" w:space="0" w:color="E7E7E7" w:themeColor="accent6"/>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0FD4FE4D" w14:textId="77777777" w:rsidR="00A23FF8" w:rsidRPr="00180955" w:rsidRDefault="00A23FF8" w:rsidP="00FC74D1">
            <w:pPr>
              <w:pStyle w:val="TabletextL"/>
              <w:spacing w:before="0" w:after="0"/>
              <w:rPr>
                <w:sz w:val="18"/>
                <w:szCs w:val="18"/>
              </w:rPr>
            </w:pPr>
            <w:r w:rsidRPr="00180955">
              <w:rPr>
                <w:sz w:val="18"/>
                <w:szCs w:val="18"/>
              </w:rPr>
              <w:t>The controls that are in place are being consistently applied.</w:t>
            </w:r>
          </w:p>
        </w:tc>
      </w:tr>
      <w:tr w:rsidR="00A23FF8" w:rsidRPr="00180955" w14:paraId="393078A9" w14:textId="77777777" w:rsidTr="00FC74D1">
        <w:trPr>
          <w:cantSplit/>
          <w:trHeight w:val="250"/>
        </w:trPr>
        <w:tc>
          <w:tcPr>
            <w:tcW w:w="644" w:type="pct"/>
            <w:tcBorders>
              <w:top w:val="single" w:sz="4" w:space="0" w:color="E7E7E7" w:themeColor="accent6"/>
              <w:left w:val="single" w:sz="4" w:space="0" w:color="808080" w:themeColor="background1" w:themeShade="80"/>
              <w:bottom w:val="single" w:sz="4" w:space="0" w:color="E7E7E7" w:themeColor="accent6"/>
              <w:right w:val="single" w:sz="4" w:space="0" w:color="E7E7E7" w:themeColor="accent6"/>
            </w:tcBorders>
            <w:shd w:val="clear" w:color="auto" w:fill="DF8639" w:themeFill="accent3"/>
            <w:tcMar>
              <w:top w:w="93" w:type="dxa"/>
              <w:left w:w="112" w:type="dxa"/>
              <w:bottom w:w="93" w:type="dxa"/>
              <w:right w:w="112" w:type="dxa"/>
            </w:tcMar>
            <w:hideMark/>
          </w:tcPr>
          <w:p w14:paraId="3E11898D" w14:textId="77777777" w:rsidR="00A23FF8" w:rsidRPr="0099572E" w:rsidRDefault="00A23FF8" w:rsidP="00FC74D1">
            <w:pPr>
              <w:pStyle w:val="TabletextL"/>
              <w:spacing w:before="0" w:after="0"/>
              <w:rPr>
                <w:color w:val="FFFFFF" w:themeColor="background1"/>
                <w:sz w:val="18"/>
                <w:szCs w:val="18"/>
              </w:rPr>
            </w:pPr>
            <w:r w:rsidRPr="0099572E">
              <w:rPr>
                <w:rStyle w:val="TextBold"/>
                <w:color w:val="FFFFFF" w:themeColor="background1"/>
                <w:sz w:val="18"/>
                <w:szCs w:val="18"/>
              </w:rPr>
              <w:t>Moderate</w:t>
            </w:r>
          </w:p>
          <w:p w14:paraId="41D6B293" w14:textId="77777777" w:rsidR="00A23FF8" w:rsidRPr="0099572E" w:rsidRDefault="00A23FF8" w:rsidP="00FC74D1">
            <w:pPr>
              <w:pStyle w:val="SymbolBLUE"/>
              <w:spacing w:after="0"/>
              <w:rPr>
                <w:color w:val="FFFFFF" w:themeColor="background1"/>
                <w:sz w:val="48"/>
                <w:szCs w:val="48"/>
              </w:rPr>
            </w:pP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648D8EC3" w14:textId="77777777" w:rsidR="00A23FF8" w:rsidRPr="00180955" w:rsidRDefault="00A23FF8" w:rsidP="00FC74D1">
            <w:pPr>
              <w:pStyle w:val="TabletextL"/>
              <w:spacing w:before="0" w:after="0"/>
              <w:rPr>
                <w:sz w:val="18"/>
                <w:szCs w:val="18"/>
              </w:rPr>
            </w:pPr>
            <w:r w:rsidRPr="00180955">
              <w:rPr>
                <w:sz w:val="18"/>
                <w:szCs w:val="18"/>
              </w:rPr>
              <w:t>In the main there are appropriate procedures and controls in place to mitigate the key risks reviewed albeit with some that are not fully effective.</w:t>
            </w: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25AAB51E" w14:textId="77777777" w:rsidR="00A23FF8" w:rsidRPr="00180955" w:rsidRDefault="00A23FF8" w:rsidP="00FC74D1">
            <w:pPr>
              <w:pStyle w:val="TabletextL"/>
              <w:spacing w:before="0" w:after="0"/>
              <w:rPr>
                <w:sz w:val="18"/>
                <w:szCs w:val="18"/>
              </w:rPr>
            </w:pPr>
            <w:r w:rsidRPr="00180955">
              <w:rPr>
                <w:sz w:val="18"/>
                <w:szCs w:val="18"/>
              </w:rPr>
              <w:t>Generally a sound system of internal control designed to achieve system objectives with some exceptions.</w:t>
            </w: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20F3176B" w14:textId="77777777" w:rsidR="00A23FF8" w:rsidRPr="00180955" w:rsidRDefault="00A23FF8" w:rsidP="00FC74D1">
            <w:pPr>
              <w:pStyle w:val="TabletextL"/>
              <w:spacing w:before="0" w:after="0"/>
              <w:rPr>
                <w:sz w:val="18"/>
                <w:szCs w:val="18"/>
              </w:rPr>
            </w:pPr>
            <w:r w:rsidRPr="00180955">
              <w:rPr>
                <w:sz w:val="18"/>
                <w:szCs w:val="18"/>
              </w:rPr>
              <w:t>A small number of exceptions found in testing of the procedures and controls.</w:t>
            </w:r>
          </w:p>
        </w:tc>
        <w:tc>
          <w:tcPr>
            <w:tcW w:w="1089" w:type="pct"/>
            <w:tcBorders>
              <w:top w:val="single" w:sz="4" w:space="0" w:color="E7E7E7" w:themeColor="accent6"/>
              <w:left w:val="single" w:sz="4" w:space="0" w:color="E7E7E7" w:themeColor="accent6"/>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28D61D58" w14:textId="77777777" w:rsidR="00A23FF8" w:rsidRPr="00180955" w:rsidRDefault="00A23FF8" w:rsidP="00FC74D1">
            <w:pPr>
              <w:pStyle w:val="TabletextL"/>
              <w:spacing w:before="0" w:after="0"/>
              <w:rPr>
                <w:sz w:val="18"/>
                <w:szCs w:val="18"/>
              </w:rPr>
            </w:pPr>
            <w:r w:rsidRPr="00180955">
              <w:rPr>
                <w:sz w:val="18"/>
                <w:szCs w:val="18"/>
              </w:rPr>
              <w:t xml:space="preserve">Evidence of </w:t>
            </w:r>
            <w:proofErr w:type="spellStart"/>
            <w:r w:rsidRPr="00180955">
              <w:rPr>
                <w:sz w:val="18"/>
                <w:szCs w:val="18"/>
              </w:rPr>
              <w:t>non compliance</w:t>
            </w:r>
            <w:proofErr w:type="spellEnd"/>
            <w:r w:rsidRPr="00180955">
              <w:rPr>
                <w:sz w:val="18"/>
                <w:szCs w:val="18"/>
              </w:rPr>
              <w:t xml:space="preserve"> with some </w:t>
            </w:r>
            <w:proofErr w:type="gramStart"/>
            <w:r w:rsidRPr="00180955">
              <w:rPr>
                <w:sz w:val="18"/>
                <w:szCs w:val="18"/>
              </w:rPr>
              <w:t>controls, that</w:t>
            </w:r>
            <w:proofErr w:type="gramEnd"/>
            <w:r w:rsidRPr="00180955">
              <w:rPr>
                <w:sz w:val="18"/>
                <w:szCs w:val="18"/>
              </w:rPr>
              <w:t xml:space="preserve"> may put some of the system objectives at risk. </w:t>
            </w:r>
          </w:p>
        </w:tc>
      </w:tr>
      <w:tr w:rsidR="00A23FF8" w:rsidRPr="00180955" w14:paraId="425E3B18" w14:textId="77777777" w:rsidTr="00FC74D1">
        <w:trPr>
          <w:cantSplit/>
          <w:trHeight w:val="1075"/>
        </w:trPr>
        <w:tc>
          <w:tcPr>
            <w:tcW w:w="644" w:type="pct"/>
            <w:tcBorders>
              <w:top w:val="single" w:sz="4" w:space="0" w:color="E7E7E7" w:themeColor="accent6"/>
              <w:left w:val="single" w:sz="4" w:space="0" w:color="808080" w:themeColor="background1" w:themeShade="80"/>
              <w:bottom w:val="single" w:sz="4" w:space="0" w:color="E7E7E7" w:themeColor="accent6"/>
              <w:right w:val="single" w:sz="4" w:space="0" w:color="E7E7E7" w:themeColor="accent6"/>
            </w:tcBorders>
            <w:shd w:val="clear" w:color="auto" w:fill="ED1A3B" w:themeFill="text2"/>
            <w:tcMar>
              <w:top w:w="93" w:type="dxa"/>
              <w:left w:w="112" w:type="dxa"/>
              <w:bottom w:w="93" w:type="dxa"/>
              <w:right w:w="112" w:type="dxa"/>
            </w:tcMar>
            <w:hideMark/>
          </w:tcPr>
          <w:p w14:paraId="1391AE02" w14:textId="77777777" w:rsidR="00A23FF8" w:rsidRPr="0099572E" w:rsidRDefault="00A23FF8" w:rsidP="00FC74D1">
            <w:pPr>
              <w:pStyle w:val="TabletextL"/>
              <w:spacing w:before="0" w:after="0"/>
              <w:rPr>
                <w:color w:val="FFFFFF" w:themeColor="background1"/>
                <w:sz w:val="18"/>
                <w:szCs w:val="18"/>
              </w:rPr>
            </w:pPr>
            <w:r w:rsidRPr="0099572E">
              <w:rPr>
                <w:rStyle w:val="TextBold"/>
                <w:color w:val="FFFFFF" w:themeColor="background1"/>
                <w:sz w:val="18"/>
                <w:szCs w:val="18"/>
              </w:rPr>
              <w:t>Limited</w:t>
            </w:r>
          </w:p>
          <w:p w14:paraId="56CD488F" w14:textId="77777777" w:rsidR="00A23FF8" w:rsidRPr="0099572E" w:rsidRDefault="00A23FF8" w:rsidP="00FC74D1">
            <w:pPr>
              <w:pStyle w:val="SymbolAMBER"/>
              <w:spacing w:after="0"/>
              <w:rPr>
                <w:color w:val="FFFFFF" w:themeColor="background1"/>
                <w:sz w:val="48"/>
                <w:szCs w:val="48"/>
              </w:rPr>
            </w:pP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1C657AE1" w14:textId="77777777" w:rsidR="00A23FF8" w:rsidRPr="00180955" w:rsidRDefault="00A23FF8" w:rsidP="00FC74D1">
            <w:pPr>
              <w:pStyle w:val="TabletextL"/>
              <w:spacing w:before="0" w:after="0"/>
              <w:rPr>
                <w:sz w:val="18"/>
                <w:szCs w:val="18"/>
              </w:rPr>
            </w:pPr>
            <w:r w:rsidRPr="00180955">
              <w:rPr>
                <w:sz w:val="18"/>
                <w:szCs w:val="18"/>
              </w:rPr>
              <w:t>A number of significant gaps identified in the procedures and controls in key areas. Where practical, efforts should be made to address in-year.</w:t>
            </w: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7C27D6E9" w14:textId="77777777" w:rsidR="00A23FF8" w:rsidRPr="00180955" w:rsidRDefault="00A23FF8" w:rsidP="00FC74D1">
            <w:pPr>
              <w:pStyle w:val="TabletextL"/>
              <w:spacing w:before="0" w:after="0"/>
              <w:rPr>
                <w:sz w:val="18"/>
                <w:szCs w:val="18"/>
              </w:rPr>
            </w:pPr>
            <w:r w:rsidRPr="00180955">
              <w:rPr>
                <w:sz w:val="18"/>
                <w:szCs w:val="18"/>
              </w:rPr>
              <w:t>System of internal controls is weakened with system objectives at risk of not being achieved.</w:t>
            </w:r>
          </w:p>
        </w:tc>
        <w:tc>
          <w:tcPr>
            <w:tcW w:w="1088" w:type="pct"/>
            <w:tcBorders>
              <w:top w:val="single" w:sz="4" w:space="0" w:color="E7E7E7" w:themeColor="accent6"/>
              <w:left w:val="single" w:sz="4" w:space="0" w:color="E7E7E7" w:themeColor="accent6"/>
              <w:bottom w:val="single" w:sz="4" w:space="0" w:color="E7E7E7" w:themeColor="accent6"/>
              <w:right w:val="single" w:sz="4" w:space="0" w:color="E7E7E7" w:themeColor="accent6"/>
            </w:tcBorders>
            <w:tcMar>
              <w:top w:w="93" w:type="dxa"/>
              <w:left w:w="112" w:type="dxa"/>
              <w:bottom w:w="93" w:type="dxa"/>
              <w:right w:w="112" w:type="dxa"/>
            </w:tcMar>
            <w:hideMark/>
          </w:tcPr>
          <w:p w14:paraId="1F6CAC4C" w14:textId="77777777" w:rsidR="00A23FF8" w:rsidRPr="00180955" w:rsidRDefault="00A23FF8" w:rsidP="00FC74D1">
            <w:pPr>
              <w:pStyle w:val="TabletextL"/>
              <w:spacing w:before="0" w:after="0"/>
              <w:rPr>
                <w:sz w:val="18"/>
                <w:szCs w:val="18"/>
              </w:rPr>
            </w:pPr>
            <w:r w:rsidRPr="00180955">
              <w:rPr>
                <w:sz w:val="18"/>
                <w:szCs w:val="18"/>
              </w:rPr>
              <w:t>A number of reoccurring exceptions found in testing of the procedures and controls. Where practical, efforts should be made to address in-year.</w:t>
            </w:r>
          </w:p>
        </w:tc>
        <w:tc>
          <w:tcPr>
            <w:tcW w:w="1089" w:type="pct"/>
            <w:tcBorders>
              <w:top w:val="single" w:sz="4" w:space="0" w:color="E7E7E7" w:themeColor="accent6"/>
              <w:left w:val="single" w:sz="4" w:space="0" w:color="E7E7E7" w:themeColor="accent6"/>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271A98A2" w14:textId="77777777" w:rsidR="00A23FF8" w:rsidRPr="00180955" w:rsidRDefault="00A23FF8" w:rsidP="00FC74D1">
            <w:pPr>
              <w:pStyle w:val="TabletextL"/>
              <w:spacing w:before="0" w:after="0"/>
              <w:rPr>
                <w:sz w:val="18"/>
                <w:szCs w:val="18"/>
              </w:rPr>
            </w:pPr>
            <w:r w:rsidRPr="00180955">
              <w:rPr>
                <w:sz w:val="18"/>
                <w:szCs w:val="18"/>
              </w:rPr>
              <w:t>Non-compliance with key procedures and controls places the system objectives at risk.</w:t>
            </w:r>
          </w:p>
        </w:tc>
      </w:tr>
      <w:tr w:rsidR="00A23FF8" w:rsidRPr="00180955" w14:paraId="495C424D" w14:textId="77777777" w:rsidTr="00FC74D1">
        <w:trPr>
          <w:cantSplit/>
          <w:trHeight w:val="1795"/>
        </w:trPr>
        <w:tc>
          <w:tcPr>
            <w:tcW w:w="644" w:type="pct"/>
            <w:tcBorders>
              <w:top w:val="single" w:sz="4" w:space="0" w:color="E7E7E7" w:themeColor="accent6"/>
              <w:left w:val="single" w:sz="4" w:space="0" w:color="808080" w:themeColor="background1" w:themeShade="80"/>
              <w:bottom w:val="single" w:sz="4" w:space="0" w:color="808080" w:themeColor="background1" w:themeShade="80"/>
              <w:right w:val="single" w:sz="4" w:space="0" w:color="E7E7E7" w:themeColor="accent6"/>
            </w:tcBorders>
            <w:shd w:val="clear" w:color="auto" w:fill="7A091A" w:themeFill="text2" w:themeFillShade="80"/>
            <w:tcMar>
              <w:top w:w="93" w:type="dxa"/>
              <w:left w:w="112" w:type="dxa"/>
              <w:bottom w:w="93" w:type="dxa"/>
              <w:right w:w="112" w:type="dxa"/>
            </w:tcMar>
            <w:hideMark/>
          </w:tcPr>
          <w:p w14:paraId="340DE30F"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 xml:space="preserve">No </w:t>
            </w:r>
          </w:p>
          <w:p w14:paraId="13CC7A0A" w14:textId="77777777" w:rsidR="00A23FF8" w:rsidRPr="0099572E" w:rsidRDefault="00A23FF8" w:rsidP="00FC74D1">
            <w:pPr>
              <w:pStyle w:val="SympbolRED"/>
              <w:spacing w:after="0"/>
              <w:rPr>
                <w:color w:val="FFFFFF" w:themeColor="background1"/>
                <w:sz w:val="48"/>
                <w:szCs w:val="48"/>
              </w:rPr>
            </w:pPr>
          </w:p>
        </w:tc>
        <w:tc>
          <w:tcPr>
            <w:tcW w:w="1088" w:type="pct"/>
            <w:tcBorders>
              <w:top w:val="single" w:sz="4" w:space="0" w:color="E7E7E7" w:themeColor="accent6"/>
              <w:left w:val="single" w:sz="4" w:space="0" w:color="E7E7E7" w:themeColor="accent6"/>
              <w:bottom w:val="single" w:sz="4" w:space="0" w:color="808080" w:themeColor="background1" w:themeShade="80"/>
              <w:right w:val="single" w:sz="4" w:space="0" w:color="E7E7E7" w:themeColor="accent6"/>
            </w:tcBorders>
            <w:tcMar>
              <w:top w:w="93" w:type="dxa"/>
              <w:left w:w="112" w:type="dxa"/>
              <w:bottom w:w="93" w:type="dxa"/>
              <w:right w:w="112" w:type="dxa"/>
            </w:tcMar>
            <w:hideMark/>
          </w:tcPr>
          <w:p w14:paraId="26727EF7" w14:textId="77777777" w:rsidR="00A23FF8" w:rsidRPr="00180955" w:rsidRDefault="00A23FF8" w:rsidP="00FC74D1">
            <w:pPr>
              <w:pStyle w:val="TabletextL"/>
              <w:spacing w:before="0" w:after="0"/>
              <w:rPr>
                <w:sz w:val="18"/>
                <w:szCs w:val="18"/>
              </w:rPr>
            </w:pPr>
            <w:r w:rsidRPr="00180955">
              <w:rPr>
                <w:sz w:val="18"/>
                <w:szCs w:val="18"/>
              </w:rPr>
              <w:t>For all risk areas there are significant gaps in the procedures and controls. Failure to address in-year affects the quality of the organisation’s overall internal control framework.</w:t>
            </w:r>
          </w:p>
        </w:tc>
        <w:tc>
          <w:tcPr>
            <w:tcW w:w="1088" w:type="pct"/>
            <w:tcBorders>
              <w:top w:val="single" w:sz="4" w:space="0" w:color="E7E7E7" w:themeColor="accent6"/>
              <w:left w:val="single" w:sz="4" w:space="0" w:color="E7E7E7" w:themeColor="accent6"/>
              <w:bottom w:val="single" w:sz="4" w:space="0" w:color="808080" w:themeColor="background1" w:themeShade="80"/>
              <w:right w:val="single" w:sz="4" w:space="0" w:color="E7E7E7" w:themeColor="accent6"/>
            </w:tcBorders>
            <w:tcMar>
              <w:top w:w="93" w:type="dxa"/>
              <w:left w:w="112" w:type="dxa"/>
              <w:bottom w:w="93" w:type="dxa"/>
              <w:right w:w="112" w:type="dxa"/>
            </w:tcMar>
            <w:hideMark/>
          </w:tcPr>
          <w:p w14:paraId="117D9F74" w14:textId="77777777" w:rsidR="00A23FF8" w:rsidRPr="00180955" w:rsidRDefault="00A23FF8" w:rsidP="00FC74D1">
            <w:pPr>
              <w:pStyle w:val="TabletextL"/>
              <w:spacing w:before="0" w:after="0"/>
              <w:rPr>
                <w:sz w:val="18"/>
                <w:szCs w:val="18"/>
              </w:rPr>
            </w:pPr>
            <w:r w:rsidRPr="00180955">
              <w:rPr>
                <w:sz w:val="18"/>
                <w:szCs w:val="18"/>
              </w:rPr>
              <w:t>Poor system of internal control.</w:t>
            </w:r>
          </w:p>
        </w:tc>
        <w:tc>
          <w:tcPr>
            <w:tcW w:w="1088" w:type="pct"/>
            <w:tcBorders>
              <w:top w:val="single" w:sz="4" w:space="0" w:color="E7E7E7" w:themeColor="accent6"/>
              <w:left w:val="single" w:sz="4" w:space="0" w:color="E7E7E7" w:themeColor="accent6"/>
              <w:bottom w:val="single" w:sz="4" w:space="0" w:color="808080" w:themeColor="background1" w:themeShade="80"/>
              <w:right w:val="single" w:sz="4" w:space="0" w:color="E7E7E7" w:themeColor="accent6"/>
            </w:tcBorders>
            <w:tcMar>
              <w:top w:w="93" w:type="dxa"/>
              <w:left w:w="112" w:type="dxa"/>
              <w:bottom w:w="93" w:type="dxa"/>
              <w:right w:w="112" w:type="dxa"/>
            </w:tcMar>
            <w:hideMark/>
          </w:tcPr>
          <w:p w14:paraId="1B5AD0D4" w14:textId="77777777" w:rsidR="00A23FF8" w:rsidRPr="00180955" w:rsidRDefault="00A23FF8" w:rsidP="00FC74D1">
            <w:pPr>
              <w:pStyle w:val="TabletextL"/>
              <w:spacing w:before="0" w:after="0"/>
              <w:rPr>
                <w:sz w:val="18"/>
                <w:szCs w:val="18"/>
              </w:rPr>
            </w:pPr>
            <w:r w:rsidRPr="00180955">
              <w:rPr>
                <w:sz w:val="18"/>
                <w:szCs w:val="18"/>
              </w:rPr>
              <w:t>Due to absence of effective controls and procedures, no reliance can be placed on their operation. Failure to address in-year affects the quality of the organisation’s overall internal control framework.</w:t>
            </w:r>
          </w:p>
        </w:tc>
        <w:tc>
          <w:tcPr>
            <w:tcW w:w="1089" w:type="pct"/>
            <w:tcBorders>
              <w:top w:val="single" w:sz="4" w:space="0" w:color="E7E7E7" w:themeColor="accent6"/>
              <w:left w:val="single" w:sz="4" w:space="0" w:color="E7E7E7" w:themeColor="accent6"/>
              <w:bottom w:val="single" w:sz="4" w:space="0" w:color="808080" w:themeColor="background1" w:themeShade="80"/>
              <w:right w:val="single" w:sz="4" w:space="0" w:color="808080" w:themeColor="background1" w:themeShade="80"/>
            </w:tcBorders>
            <w:tcMar>
              <w:top w:w="93" w:type="dxa"/>
              <w:left w:w="112" w:type="dxa"/>
              <w:bottom w:w="93" w:type="dxa"/>
              <w:right w:w="112" w:type="dxa"/>
            </w:tcMar>
            <w:hideMark/>
          </w:tcPr>
          <w:p w14:paraId="060A0486" w14:textId="77777777" w:rsidR="00A23FF8" w:rsidRPr="00180955" w:rsidRDefault="00A23FF8" w:rsidP="00FC74D1">
            <w:pPr>
              <w:pStyle w:val="TabletextL"/>
              <w:spacing w:before="0" w:after="0"/>
              <w:rPr>
                <w:sz w:val="18"/>
                <w:szCs w:val="18"/>
              </w:rPr>
            </w:pPr>
            <w:proofErr w:type="spellStart"/>
            <w:r w:rsidRPr="00180955">
              <w:rPr>
                <w:sz w:val="18"/>
                <w:szCs w:val="18"/>
              </w:rPr>
              <w:t>Non compliance</w:t>
            </w:r>
            <w:proofErr w:type="spellEnd"/>
            <w:r w:rsidRPr="00180955">
              <w:rPr>
                <w:sz w:val="18"/>
                <w:szCs w:val="18"/>
              </w:rPr>
              <w:t xml:space="preserve"> and/or compliance with inadequate controls.</w:t>
            </w:r>
          </w:p>
        </w:tc>
      </w:tr>
    </w:tbl>
    <w:p w14:paraId="73685198" w14:textId="77777777" w:rsidR="00A23FF8" w:rsidRDefault="00A23FF8" w:rsidP="00A23FF8">
      <w:pPr>
        <w:rPr>
          <w:rFonts w:ascii="Trebuchet MS" w:hAnsi="Trebuchet MS"/>
          <w:kern w:val="16"/>
          <w:sz w:val="8"/>
        </w:rPr>
      </w:pPr>
    </w:p>
    <w:tbl>
      <w:tblPr>
        <w:tblW w:w="5251" w:type="pct"/>
        <w:tblBorders>
          <w:insideH w:val="single" w:sz="4" w:space="0" w:color="FFFFFF" w:themeColor="background1"/>
        </w:tblBorders>
        <w:tblCellMar>
          <w:top w:w="57" w:type="dxa"/>
          <w:left w:w="57" w:type="dxa"/>
          <w:bottom w:w="57" w:type="dxa"/>
          <w:right w:w="57" w:type="dxa"/>
        </w:tblCellMar>
        <w:tblLook w:val="0600" w:firstRow="0" w:lastRow="0" w:firstColumn="0" w:lastColumn="0" w:noHBand="1" w:noVBand="1"/>
      </w:tblPr>
      <w:tblGrid>
        <w:gridCol w:w="983"/>
        <w:gridCol w:w="8183"/>
      </w:tblGrid>
      <w:tr w:rsidR="00A23FF8" w:rsidRPr="00180955" w14:paraId="57635915" w14:textId="77777777" w:rsidTr="00FC74D1">
        <w:trPr>
          <w:trHeight w:val="27"/>
        </w:trPr>
        <w:tc>
          <w:tcPr>
            <w:tcW w:w="5000" w:type="pct"/>
            <w:gridSpan w:val="2"/>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02A5E2" w:themeFill="accent2"/>
            <w:tcMar>
              <w:top w:w="93" w:type="dxa"/>
              <w:left w:w="112" w:type="dxa"/>
              <w:bottom w:w="93" w:type="dxa"/>
              <w:right w:w="112" w:type="dxa"/>
            </w:tcMar>
            <w:hideMark/>
          </w:tcPr>
          <w:p w14:paraId="040F3B52" w14:textId="77777777" w:rsidR="00A23FF8" w:rsidRPr="00180955" w:rsidRDefault="00A23FF8" w:rsidP="00FC74D1">
            <w:pPr>
              <w:pStyle w:val="TableSub-headingWhite"/>
              <w:spacing w:before="0" w:after="0"/>
              <w:rPr>
                <w:sz w:val="18"/>
                <w:szCs w:val="18"/>
              </w:rPr>
            </w:pPr>
            <w:r w:rsidRPr="00180955">
              <w:rPr>
                <w:sz w:val="18"/>
                <w:szCs w:val="18"/>
              </w:rPr>
              <w:t>Recommendation Significance</w:t>
            </w:r>
          </w:p>
        </w:tc>
      </w:tr>
      <w:tr w:rsidR="00A23FF8" w:rsidRPr="00180955" w14:paraId="62B7AFC0" w14:textId="77777777" w:rsidTr="00FC74D1">
        <w:trPr>
          <w:trHeight w:val="542"/>
        </w:trPr>
        <w:tc>
          <w:tcPr>
            <w:tcW w:w="536" w:type="pct"/>
            <w:tcBorders>
              <w:top w:val="single" w:sz="4" w:space="0" w:color="FFFFFF" w:themeColor="background1"/>
              <w:left w:val="single" w:sz="4" w:space="0" w:color="808080" w:themeColor="background1" w:themeShade="80"/>
              <w:bottom w:val="single" w:sz="4" w:space="0" w:color="E7E7E7" w:themeColor="accent6"/>
            </w:tcBorders>
            <w:shd w:val="clear" w:color="auto" w:fill="ED1A3B" w:themeFill="text2"/>
            <w:tcMar>
              <w:top w:w="93" w:type="dxa"/>
              <w:left w:w="112" w:type="dxa"/>
              <w:bottom w:w="93" w:type="dxa"/>
              <w:right w:w="112" w:type="dxa"/>
            </w:tcMar>
            <w:hideMark/>
          </w:tcPr>
          <w:p w14:paraId="195D5F7C"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High</w:t>
            </w:r>
          </w:p>
          <w:p w14:paraId="2E24DE42" w14:textId="77777777" w:rsidR="00A23FF8" w:rsidRPr="0099572E" w:rsidRDefault="00A23FF8" w:rsidP="00FC74D1">
            <w:pPr>
              <w:pStyle w:val="SympbolRED"/>
              <w:spacing w:after="0"/>
              <w:rPr>
                <w:rStyle w:val="TextBold"/>
                <w:color w:val="FFFFFF" w:themeColor="background1"/>
                <w:sz w:val="48"/>
                <w:szCs w:val="48"/>
              </w:rPr>
            </w:pPr>
          </w:p>
        </w:tc>
        <w:tc>
          <w:tcPr>
            <w:tcW w:w="4464" w:type="pct"/>
            <w:tcBorders>
              <w:top w:val="single" w:sz="4" w:space="0" w:color="FFFFFF" w:themeColor="background1"/>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576F4505" w14:textId="77777777" w:rsidR="00A23FF8" w:rsidRPr="00180955" w:rsidRDefault="00A23FF8" w:rsidP="00FC74D1">
            <w:pPr>
              <w:pStyle w:val="TabletextL"/>
              <w:spacing w:before="0" w:after="0"/>
              <w:rPr>
                <w:sz w:val="18"/>
                <w:szCs w:val="18"/>
              </w:rPr>
            </w:pPr>
            <w:r w:rsidRPr="00180955">
              <w:rPr>
                <w:sz w:val="18"/>
                <w:szCs w:val="18"/>
              </w:rPr>
              <w:t>A weakness where there is substantial risk of loss, fraud, impropriety, poor value for money, or failure to achieve organisational objectives. Such risk could lead to an adverse impact on the business. Remedial action must be taken urgently.</w:t>
            </w:r>
          </w:p>
        </w:tc>
      </w:tr>
      <w:tr w:rsidR="00A23FF8" w:rsidRPr="00180955" w14:paraId="49A96EF2" w14:textId="77777777" w:rsidTr="00FC74D1">
        <w:trPr>
          <w:trHeight w:val="720"/>
        </w:trPr>
        <w:tc>
          <w:tcPr>
            <w:tcW w:w="536" w:type="pct"/>
            <w:tcBorders>
              <w:top w:val="single" w:sz="4" w:space="0" w:color="E7E7E7" w:themeColor="accent6"/>
              <w:left w:val="single" w:sz="4" w:space="0" w:color="808080" w:themeColor="background1" w:themeShade="80"/>
              <w:bottom w:val="single" w:sz="4" w:space="0" w:color="E7E7E7" w:themeColor="accent6"/>
            </w:tcBorders>
            <w:shd w:val="clear" w:color="auto" w:fill="DF8639" w:themeFill="accent3"/>
            <w:tcMar>
              <w:top w:w="93" w:type="dxa"/>
              <w:left w:w="112" w:type="dxa"/>
              <w:bottom w:w="93" w:type="dxa"/>
              <w:right w:w="112" w:type="dxa"/>
            </w:tcMar>
            <w:hideMark/>
          </w:tcPr>
          <w:p w14:paraId="3BDE37E9"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Medium</w:t>
            </w:r>
          </w:p>
          <w:p w14:paraId="5713B358" w14:textId="77777777" w:rsidR="00A23FF8" w:rsidRPr="0099572E" w:rsidRDefault="00A23FF8" w:rsidP="00FC74D1">
            <w:pPr>
              <w:pStyle w:val="SymbolAMBER"/>
              <w:spacing w:after="0"/>
              <w:rPr>
                <w:rStyle w:val="TextBold"/>
                <w:color w:val="FFFFFF" w:themeColor="background1"/>
                <w:sz w:val="48"/>
                <w:szCs w:val="48"/>
              </w:rPr>
            </w:pPr>
          </w:p>
        </w:tc>
        <w:tc>
          <w:tcPr>
            <w:tcW w:w="4464" w:type="pct"/>
            <w:tcBorders>
              <w:top w:val="single" w:sz="4" w:space="0" w:color="E7E7E7" w:themeColor="accent6"/>
              <w:bottom w:val="single" w:sz="4" w:space="0" w:color="E7E7E7" w:themeColor="accent6"/>
              <w:right w:val="single" w:sz="4" w:space="0" w:color="808080" w:themeColor="background1" w:themeShade="80"/>
            </w:tcBorders>
            <w:tcMar>
              <w:top w:w="93" w:type="dxa"/>
              <w:left w:w="112" w:type="dxa"/>
              <w:bottom w:w="93" w:type="dxa"/>
              <w:right w:w="112" w:type="dxa"/>
            </w:tcMar>
            <w:hideMark/>
          </w:tcPr>
          <w:p w14:paraId="29D41EAC" w14:textId="77777777" w:rsidR="00A23FF8" w:rsidRPr="00180955" w:rsidRDefault="00A23FF8" w:rsidP="00FC74D1">
            <w:pPr>
              <w:pStyle w:val="TabletextL"/>
              <w:spacing w:before="0" w:after="0"/>
              <w:rPr>
                <w:sz w:val="18"/>
                <w:szCs w:val="18"/>
              </w:rPr>
            </w:pPr>
            <w:r w:rsidRPr="00180955">
              <w:rPr>
                <w:sz w:val="18"/>
                <w:szCs w:val="18"/>
              </w:rPr>
              <w:t>A weakness in control which, although not fundamental, relates to shortcomings which expose individual business systems to a less immediate level of threatening risk or poor value for money. Such a risk could impact on operational objectives and should be of concern to senior management and requires prompt specific action.</w:t>
            </w:r>
          </w:p>
        </w:tc>
      </w:tr>
      <w:tr w:rsidR="00A23FF8" w:rsidRPr="00180955" w14:paraId="209FE256" w14:textId="77777777" w:rsidTr="00FC74D1">
        <w:trPr>
          <w:trHeight w:val="658"/>
        </w:trPr>
        <w:tc>
          <w:tcPr>
            <w:tcW w:w="536" w:type="pct"/>
            <w:tcBorders>
              <w:top w:val="single" w:sz="4" w:space="0" w:color="E7E7E7" w:themeColor="accent6"/>
              <w:left w:val="single" w:sz="4" w:space="0" w:color="808080" w:themeColor="background1" w:themeShade="80"/>
              <w:bottom w:val="single" w:sz="4" w:space="0" w:color="808080" w:themeColor="background1" w:themeShade="80"/>
            </w:tcBorders>
            <w:shd w:val="clear" w:color="auto" w:fill="92D050"/>
            <w:tcMar>
              <w:top w:w="93" w:type="dxa"/>
              <w:left w:w="112" w:type="dxa"/>
              <w:bottom w:w="93" w:type="dxa"/>
              <w:right w:w="112" w:type="dxa"/>
            </w:tcMar>
            <w:hideMark/>
          </w:tcPr>
          <w:p w14:paraId="0412182E" w14:textId="77777777" w:rsidR="00A23FF8" w:rsidRPr="0099572E" w:rsidRDefault="00A23FF8" w:rsidP="00FC74D1">
            <w:pPr>
              <w:pStyle w:val="TabletextL"/>
              <w:spacing w:before="0" w:after="0"/>
              <w:rPr>
                <w:rStyle w:val="TextBold"/>
                <w:color w:val="FFFFFF" w:themeColor="background1"/>
                <w:sz w:val="18"/>
                <w:szCs w:val="18"/>
              </w:rPr>
            </w:pPr>
            <w:r w:rsidRPr="0099572E">
              <w:rPr>
                <w:rStyle w:val="TextBold"/>
                <w:color w:val="FFFFFF" w:themeColor="background1"/>
                <w:sz w:val="18"/>
                <w:szCs w:val="18"/>
              </w:rPr>
              <w:t>Low</w:t>
            </w:r>
          </w:p>
          <w:p w14:paraId="45363D28" w14:textId="77777777" w:rsidR="00A23FF8" w:rsidRPr="0099572E" w:rsidRDefault="00A23FF8" w:rsidP="00FC74D1">
            <w:pPr>
              <w:pStyle w:val="SymbolGREEN"/>
              <w:spacing w:after="0"/>
              <w:rPr>
                <w:rStyle w:val="TextBold"/>
                <w:color w:val="FFFFFF" w:themeColor="background1"/>
                <w:sz w:val="48"/>
                <w:szCs w:val="48"/>
              </w:rPr>
            </w:pPr>
          </w:p>
        </w:tc>
        <w:tc>
          <w:tcPr>
            <w:tcW w:w="4464" w:type="pct"/>
            <w:tcBorders>
              <w:top w:val="single" w:sz="4" w:space="0" w:color="E7E7E7" w:themeColor="accent6"/>
              <w:bottom w:val="single" w:sz="4" w:space="0" w:color="808080" w:themeColor="background1" w:themeShade="80"/>
              <w:right w:val="single" w:sz="4" w:space="0" w:color="808080" w:themeColor="background1" w:themeShade="80"/>
            </w:tcBorders>
            <w:tcMar>
              <w:top w:w="93" w:type="dxa"/>
              <w:left w:w="112" w:type="dxa"/>
              <w:bottom w:w="93" w:type="dxa"/>
              <w:right w:w="112" w:type="dxa"/>
            </w:tcMar>
            <w:hideMark/>
          </w:tcPr>
          <w:p w14:paraId="4CD4F3F5" w14:textId="77777777" w:rsidR="00A23FF8" w:rsidRPr="00180955" w:rsidRDefault="00A23FF8" w:rsidP="00FC74D1">
            <w:pPr>
              <w:pStyle w:val="TabletextL"/>
              <w:spacing w:before="0" w:after="0"/>
              <w:rPr>
                <w:sz w:val="18"/>
                <w:szCs w:val="18"/>
              </w:rPr>
            </w:pPr>
            <w:r w:rsidRPr="00180955">
              <w:rPr>
                <w:sz w:val="18"/>
                <w:szCs w:val="18"/>
              </w:rPr>
              <w:t>Areas that individually have no significant impact, but where management would benefit from improved controls and/or have the opportunity to achieve greater effectiveness and/or efficiency.</w:t>
            </w:r>
          </w:p>
        </w:tc>
      </w:tr>
    </w:tbl>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left w:w="57" w:type="dxa"/>
          <w:bottom w:w="57" w:type="dxa"/>
          <w:right w:w="57" w:type="dxa"/>
        </w:tblCellMar>
        <w:tblLook w:val="0020" w:firstRow="1" w:lastRow="0" w:firstColumn="0" w:lastColumn="0" w:noHBand="0" w:noVBand="0"/>
      </w:tblPr>
      <w:tblGrid>
        <w:gridCol w:w="8618"/>
      </w:tblGrid>
      <w:tr w:rsidR="000C1020" w14:paraId="0659662A" w14:textId="77777777" w:rsidTr="00C018E4">
        <w:trPr>
          <w:cantSplit/>
          <w:trHeight w:val="20"/>
        </w:trPr>
        <w:tc>
          <w:tcPr>
            <w:tcW w:w="5000" w:type="pct"/>
            <w:tcBorders>
              <w:top w:val="nil"/>
              <w:left w:val="nil"/>
              <w:bottom w:val="nil"/>
              <w:right w:val="nil"/>
            </w:tcBorders>
            <w:shd w:val="clear" w:color="auto" w:fill="98002E" w:themeFill="accent4"/>
            <w:vAlign w:val="center"/>
            <w:hideMark/>
          </w:tcPr>
          <w:p w14:paraId="30BAB909" w14:textId="22737F9B" w:rsidR="000C1020" w:rsidRDefault="00200891" w:rsidP="00782D2C">
            <w:pPr>
              <w:pStyle w:val="TableHeading"/>
              <w:rPr>
                <w:rFonts w:ascii="Trebuchet MS" w:hAnsi="Trebuchet MS"/>
              </w:rPr>
            </w:pPr>
            <w:r>
              <w:lastRenderedPageBreak/>
              <w:br w:type="page"/>
            </w:r>
            <w:bookmarkStart w:id="9" w:name="_Toc533086852"/>
            <w:r w:rsidR="00731E41">
              <w:t>APPENDIX II</w:t>
            </w:r>
            <w:r w:rsidR="000C1020">
              <w:t xml:space="preserve"> - TERMS OF REFERENCE</w:t>
            </w:r>
            <w:bookmarkEnd w:id="9"/>
          </w:p>
        </w:tc>
      </w:tr>
      <w:tr w:rsidR="000C1020" w14:paraId="59A135B3" w14:textId="77777777" w:rsidTr="00C018E4">
        <w:trPr>
          <w:cantSplit/>
          <w:trHeight w:val="20"/>
        </w:trPr>
        <w:tc>
          <w:tcPr>
            <w:tcW w:w="5000" w:type="pct"/>
            <w:tcBorders>
              <w:top w:val="nil"/>
            </w:tcBorders>
            <w:shd w:val="clear" w:color="auto" w:fill="02A5E2" w:themeFill="accent2"/>
            <w:vAlign w:val="center"/>
            <w:hideMark/>
          </w:tcPr>
          <w:p w14:paraId="2EB10F35" w14:textId="77777777" w:rsidR="000C1020" w:rsidRDefault="000C1020" w:rsidP="00782D2C">
            <w:pPr>
              <w:pStyle w:val="TableSub-headingWhite"/>
              <w:rPr>
                <w:rFonts w:ascii="Trebuchet MS" w:hAnsi="Trebuchet MS"/>
              </w:rPr>
            </w:pPr>
            <w:r>
              <w:t>PURPOSE OF REVIEW</w:t>
            </w:r>
            <w:r w:rsidR="00782D2C">
              <w:t>:</w:t>
            </w:r>
          </w:p>
        </w:tc>
      </w:tr>
      <w:tr w:rsidR="000C1020" w14:paraId="6B3B1B5B" w14:textId="77777777" w:rsidTr="00C018E4">
        <w:trPr>
          <w:cantSplit/>
          <w:trHeight w:val="20"/>
        </w:trPr>
        <w:tc>
          <w:tcPr>
            <w:tcW w:w="5000" w:type="pct"/>
          </w:tcPr>
          <w:p w14:paraId="1895FEE1" w14:textId="2B59240A" w:rsidR="00964793" w:rsidRPr="00064252" w:rsidRDefault="00A06D61" w:rsidP="00064252">
            <w:pPr>
              <w:pStyle w:val="TabletextL"/>
            </w:pPr>
            <w:sdt>
              <w:sdtPr>
                <w:id w:val="793642028"/>
              </w:sdtPr>
              <w:sdtEndPr/>
              <w:sdtContent>
                <w:sdt>
                  <w:sdtPr>
                    <w:id w:val="1750618944"/>
                  </w:sdtPr>
                  <w:sdtEndPr/>
                  <w:sdtContent>
                    <w:r w:rsidR="00964793" w:rsidRPr="00064252">
                      <w:t>To review the control design and effectiveness with regards to the Council’s</w:t>
                    </w:r>
                    <w:r w:rsidR="00DA495B">
                      <w:t xml:space="preserve"> oversight of/and</w:t>
                    </w:r>
                    <w:r w:rsidR="00964793" w:rsidRPr="00064252">
                      <w:t xml:space="preserve"> </w:t>
                    </w:r>
                    <w:r w:rsidR="00DA495B">
                      <w:t>Fusion Customer Service</w:t>
                    </w:r>
                    <w:r w:rsidR="00964793" w:rsidRPr="00064252">
                      <w:t xml:space="preserve"> processes</w:t>
                    </w:r>
                  </w:sdtContent>
                </w:sdt>
              </w:sdtContent>
            </w:sdt>
          </w:p>
          <w:p w14:paraId="4D5FB1F6" w14:textId="77777777" w:rsidR="000C1020" w:rsidRDefault="000C1020" w:rsidP="00064252">
            <w:pPr>
              <w:pStyle w:val="TabletextL"/>
            </w:pPr>
          </w:p>
        </w:tc>
      </w:tr>
    </w:tbl>
    <w:p w14:paraId="668859A0" w14:textId="2B8B9E0A" w:rsidR="00262DCA" w:rsidRPr="00F30B77" w:rsidRDefault="00262DCA">
      <w:pPr>
        <w:rPr>
          <w:vanish/>
        </w:rPr>
      </w:pPr>
    </w:p>
    <w:tbl>
      <w:tblPr>
        <w:tblStyle w:val="TableGrid"/>
        <w:tblW w:w="4994"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020" w:firstRow="1" w:lastRow="0" w:firstColumn="0" w:lastColumn="0" w:noHBand="0" w:noVBand="0"/>
      </w:tblPr>
      <w:tblGrid>
        <w:gridCol w:w="8608"/>
      </w:tblGrid>
      <w:tr w:rsidR="00F30B77" w14:paraId="0433B48A" w14:textId="77777777" w:rsidTr="00064252">
        <w:trPr>
          <w:cantSplit/>
          <w:trHeight w:val="2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A5E2" w:themeFill="accent2"/>
            <w:hideMark/>
          </w:tcPr>
          <w:p w14:paraId="17E340A5" w14:textId="711BED0F" w:rsidR="00F30B77" w:rsidRDefault="00F30B77" w:rsidP="00E72275">
            <w:pPr>
              <w:pStyle w:val="TableSub-headingWhite"/>
              <w:rPr>
                <w:rFonts w:ascii="Trebuchet MS" w:hAnsi="Trebuchet MS"/>
              </w:rPr>
            </w:pPr>
            <w:r>
              <w:t>APPROACH:</w:t>
            </w:r>
          </w:p>
        </w:tc>
      </w:tr>
      <w:tr w:rsidR="00F30B77" w14:paraId="772DF9F3" w14:textId="77777777" w:rsidTr="00064252">
        <w:trPr>
          <w:cantSplit/>
          <w:trHeight w:val="2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C6CD98" w14:textId="77777777" w:rsidR="00DA495B" w:rsidRPr="00DA495B" w:rsidRDefault="00DA495B" w:rsidP="00DA495B">
            <w:pPr>
              <w:pStyle w:val="TabletextL"/>
              <w:rPr>
                <w:rFonts w:ascii="Trebuchet MS" w:hAnsi="Trebuchet MS"/>
              </w:rPr>
            </w:pPr>
            <w:r w:rsidRPr="00DA495B">
              <w:rPr>
                <w:rFonts w:ascii="Trebuchet MS" w:hAnsi="Trebuchet MS"/>
              </w:rPr>
              <w:t>Our approach will be to conduct interviews to establish the controls in operation for each of our areas of audit work. We will then seek documentary evidence that these controls are designed as described. We will evaluate these controls to identify whether they adequately address the risks.</w:t>
            </w:r>
          </w:p>
          <w:p w14:paraId="2F660080" w14:textId="105B6007" w:rsidR="00F30B77" w:rsidRDefault="00DA495B" w:rsidP="00E72275">
            <w:pPr>
              <w:pStyle w:val="TabletextL"/>
              <w:rPr>
                <w:rFonts w:ascii="Trebuchet MS" w:hAnsi="Trebuchet MS"/>
              </w:rPr>
            </w:pPr>
            <w:r w:rsidRPr="00DA495B">
              <w:rPr>
                <w:rFonts w:ascii="Trebuchet MS" w:hAnsi="Trebuchet MS"/>
              </w:rPr>
              <w:t>We will seek to gain evidence of the satisfactory operation of the controls to verify the effectiveness of the control, which will involve sample testing to ensure compliance with the approved methodology and monitoring and reporting processes.</w:t>
            </w:r>
          </w:p>
        </w:tc>
      </w:tr>
    </w:tbl>
    <w:sdt>
      <w:sdtPr>
        <w:rPr>
          <w:vanish/>
        </w:rPr>
        <w:id w:val="597069273"/>
      </w:sdtPr>
      <w:sdtEndPr/>
      <w:sdtContent>
        <w:p w14:paraId="1CFD19D4" w14:textId="021B873A" w:rsidR="007A6A6F" w:rsidRDefault="007A6A6F" w:rsidP="007A6A6F">
          <w:pPr>
            <w:spacing w:after="0" w:line="240" w:lineRule="auto"/>
            <w:rPr>
              <w:vanish/>
            </w:rPr>
          </w:pPr>
          <w:r>
            <w:rPr>
              <w:vanish/>
            </w:rPr>
            <w:t>&lt;PentanaVision&gt;</w:t>
          </w:r>
          <w:r w:rsidR="003E3FFE">
            <w:rPr>
              <w:vanish/>
            </w:rPr>
            <w:t>&lt;Perspective&gt;Audit&lt;/Perspective&gt;</w:t>
          </w:r>
          <w:r>
            <w:rPr>
              <w:vanish/>
            </w:rPr>
            <w:t>&lt;/PentanaVision&gt;</w:t>
          </w:r>
        </w:p>
      </w:sdtContent>
    </w:sdt>
    <w:p w14:paraId="34D48A32" w14:textId="77777777" w:rsidR="007D4651" w:rsidRPr="007D4651" w:rsidRDefault="007D4651" w:rsidP="007D4651">
      <w:pPr>
        <w:rPr>
          <w:rFonts w:eastAsia="Times New Roman" w:cs="Times New Roman"/>
          <w:color w:val="685040"/>
          <w:kern w:val="16"/>
          <w:sz w:val="20"/>
          <w:szCs w:val="24"/>
          <w:lang w:eastAsia="en-GB"/>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left w:w="57" w:type="dxa"/>
          <w:bottom w:w="57" w:type="dxa"/>
          <w:right w:w="57" w:type="dxa"/>
        </w:tblCellMar>
        <w:tblLook w:val="0020" w:firstRow="1" w:lastRow="0" w:firstColumn="0" w:lastColumn="0" w:noHBand="0" w:noVBand="0"/>
      </w:tblPr>
      <w:tblGrid>
        <w:gridCol w:w="8618"/>
      </w:tblGrid>
      <w:tr w:rsidR="00C44A87" w14:paraId="6DF5DA9D" w14:textId="77777777" w:rsidTr="009C23E8">
        <w:trPr>
          <w:cantSplit/>
          <w:trHeight w:val="20"/>
        </w:trPr>
        <w:tc>
          <w:tcPr>
            <w:tcW w:w="5000" w:type="pct"/>
            <w:shd w:val="clear" w:color="auto" w:fill="02A5E2" w:themeFill="accent2"/>
            <w:hideMark/>
          </w:tcPr>
          <w:p w14:paraId="4D3B1087" w14:textId="77777777" w:rsidR="00C44A87" w:rsidRDefault="00C44A87" w:rsidP="009C23E8">
            <w:pPr>
              <w:pStyle w:val="TableSub-headingWhite"/>
              <w:rPr>
                <w:rFonts w:ascii="Trebuchet MS" w:hAnsi="Trebuchet MS"/>
              </w:rPr>
            </w:pPr>
            <w:r>
              <w:t>KEY RISKS:</w:t>
            </w:r>
          </w:p>
        </w:tc>
      </w:tr>
    </w:tbl>
    <w:sdt>
      <w:sdtPr>
        <w:rPr>
          <w:rFonts w:eastAsia="Times New Roman" w:cs="Times New Roman"/>
          <w:color w:val="685040"/>
          <w:kern w:val="16"/>
          <w:sz w:val="20"/>
          <w:szCs w:val="24"/>
          <w:lang w:eastAsia="en-GB"/>
        </w:rPr>
        <w:id w:val="-9382757"/>
      </w:sdtPr>
      <w:sdtEndPr>
        <w:rPr>
          <w:vanish/>
        </w:rPr>
      </w:sdtEndPr>
      <w:sdtContent>
        <w:p w14:paraId="0BD0B57F" w14:textId="77777777" w:rsidR="00C44A87" w:rsidRPr="00A540E6" w:rsidRDefault="00C44A87" w:rsidP="00C44A87">
          <w:pPr>
            <w:pStyle w:val="NoSpacing"/>
            <w:rPr>
              <w:rFonts w:ascii="Arial" w:hAnsi="Arial" w:cs="Arial"/>
              <w:vanish/>
              <w:sz w:val="16"/>
              <w:szCs w:val="16"/>
            </w:rPr>
          </w:pPr>
          <w:r w:rsidRPr="00A540E6">
            <w:rPr>
              <w:rFonts w:ascii="Arial" w:hAnsi="Arial" w:cs="Arial"/>
              <w:vanish/>
              <w:sz w:val="16"/>
              <w:szCs w:val="16"/>
            </w:rPr>
            <w:t>InsertTable(“&lt;Query Perspective=\"</w:t>
          </w:r>
          <w:r>
            <w:rPr>
              <w:rFonts w:ascii="Arial" w:hAnsi="Arial" w:cs="Arial"/>
              <w:vanish/>
              <w:sz w:val="16"/>
              <w:szCs w:val="16"/>
            </w:rPr>
            <w:t>Risk</w:t>
          </w:r>
          <w:r w:rsidRPr="00A540E6">
            <w:rPr>
              <w:rFonts w:ascii="Arial" w:hAnsi="Arial" w:cs="Arial"/>
              <w:vanish/>
              <w:sz w:val="16"/>
              <w:szCs w:val="16"/>
            </w:rPr>
            <w:t>\" ID=\"</w:t>
          </w:r>
          <w:r>
            <w:rPr>
              <w:rFonts w:ascii="Arial" w:hAnsi="Arial" w:cs="Arial"/>
              <w:vanish/>
              <w:sz w:val="16"/>
              <w:szCs w:val="16"/>
            </w:rPr>
            <w:t>Risk</w:t>
          </w:r>
          <w:r w:rsidRPr="00A540E6">
            <w:rPr>
              <w:rFonts w:ascii="Arial" w:hAnsi="Arial" w:cs="Arial"/>
              <w:vanish/>
              <w:sz w:val="16"/>
              <w:szCs w:val="16"/>
            </w:rPr>
            <w:t>Query\"</w:t>
          </w:r>
          <w:r>
            <w:rPr>
              <w:rFonts w:ascii="Arial" w:hAnsi="Arial" w:cs="Arial"/>
              <w:vanish/>
              <w:sz w:val="16"/>
              <w:szCs w:val="16"/>
            </w:rPr>
            <w:t xml:space="preserve"> </w:t>
          </w:r>
          <w:r w:rsidRPr="00F75F97">
            <w:rPr>
              <w:rFonts w:ascii="Arial" w:hAnsi="Arial" w:cs="Arial"/>
              <w:vanish/>
              <w:sz w:val="16"/>
              <w:szCs w:val="16"/>
            </w:rPr>
            <w:t>Type=\"LeftJoin\"</w:t>
          </w:r>
          <w:r w:rsidRPr="00A540E6">
            <w:rPr>
              <w:rFonts w:ascii="Arial" w:hAnsi="Arial" w:cs="Arial"/>
              <w:vanish/>
              <w:sz w:val="16"/>
              <w:szCs w:val="16"/>
            </w:rPr>
            <w:t>&gt;</w:t>
          </w:r>
        </w:p>
        <w:p w14:paraId="60CF715F" w14:textId="77777777" w:rsidR="00C44A87" w:rsidRPr="00A540E6" w:rsidRDefault="00C44A87" w:rsidP="00C44A87">
          <w:pPr>
            <w:pStyle w:val="NoSpacing"/>
            <w:rPr>
              <w:rFonts w:ascii="Arial" w:hAnsi="Arial" w:cs="Arial"/>
              <w:vanish/>
              <w:sz w:val="16"/>
              <w:szCs w:val="16"/>
            </w:rPr>
          </w:pPr>
          <w:r w:rsidRPr="00A540E6">
            <w:rPr>
              <w:rFonts w:ascii="Arial" w:hAnsi="Arial" w:cs="Arial"/>
              <w:vanish/>
              <w:sz w:val="16"/>
              <w:szCs w:val="16"/>
            </w:rPr>
            <w:t xml:space="preserve">  &lt;Properties&gt;</w:t>
          </w:r>
        </w:p>
        <w:p w14:paraId="113D381C" w14:textId="77777777" w:rsidR="00C44A87" w:rsidRDefault="00C44A87" w:rsidP="00C44A87">
          <w:pPr>
            <w:pStyle w:val="NoSpacing"/>
            <w:rPr>
              <w:rFonts w:ascii="Arial" w:hAnsi="Arial" w:cs="Arial"/>
              <w:vanish/>
              <w:sz w:val="16"/>
              <w:szCs w:val="16"/>
            </w:rPr>
          </w:pPr>
          <w:r w:rsidRPr="00D463B0">
            <w:rPr>
              <w:rFonts w:ascii="Arial" w:hAnsi="Arial" w:cs="Arial"/>
              <w:vanish/>
              <w:sz w:val="16"/>
              <w:szCs w:val="16"/>
            </w:rPr>
            <w:t xml:space="preserve">    &lt;Property Mid=\"Risk.</w:t>
          </w:r>
          <w:r>
            <w:rPr>
              <w:rFonts w:ascii="Arial" w:hAnsi="Arial" w:cs="Arial"/>
              <w:vanish/>
              <w:sz w:val="16"/>
              <w:szCs w:val="16"/>
            </w:rPr>
            <w:t>Title</w:t>
          </w:r>
          <w:r w:rsidRPr="00D463B0">
            <w:rPr>
              <w:rFonts w:ascii="Arial" w:hAnsi="Arial" w:cs="Arial"/>
              <w:vanish/>
              <w:sz w:val="16"/>
              <w:szCs w:val="16"/>
            </w:rPr>
            <w:t>\" ID=\"</w:t>
          </w:r>
          <w:r>
            <w:rPr>
              <w:rFonts w:ascii="Arial" w:hAnsi="Arial" w:cs="Arial"/>
              <w:vanish/>
              <w:sz w:val="16"/>
              <w:szCs w:val="16"/>
            </w:rPr>
            <w:t>Title</w:t>
          </w:r>
          <w:r w:rsidRPr="00D463B0">
            <w:rPr>
              <w:rFonts w:ascii="Arial" w:hAnsi="Arial" w:cs="Arial"/>
              <w:vanish/>
              <w:sz w:val="16"/>
              <w:szCs w:val="16"/>
            </w:rPr>
            <w:t>\" /&gt;</w:t>
          </w:r>
        </w:p>
        <w:p w14:paraId="749E418A" w14:textId="77777777" w:rsidR="00C44A87" w:rsidRPr="00D463B0" w:rsidRDefault="00C44A87" w:rsidP="00C44A87">
          <w:pPr>
            <w:pStyle w:val="NoSpacing"/>
            <w:rPr>
              <w:rFonts w:ascii="Arial" w:hAnsi="Arial" w:cs="Arial"/>
              <w:vanish/>
              <w:sz w:val="16"/>
              <w:szCs w:val="16"/>
            </w:rPr>
          </w:pPr>
          <w:r w:rsidRPr="00D463B0">
            <w:rPr>
              <w:rFonts w:ascii="Arial" w:hAnsi="Arial" w:cs="Arial"/>
              <w:vanish/>
              <w:sz w:val="16"/>
              <w:szCs w:val="16"/>
            </w:rPr>
            <w:t xml:space="preserve">    &lt;Property Mid=\"Risk.</w:t>
          </w:r>
          <w:r>
            <w:rPr>
              <w:rFonts w:ascii="Arial" w:hAnsi="Arial" w:cs="Arial"/>
              <w:vanish/>
              <w:sz w:val="16"/>
              <w:szCs w:val="16"/>
            </w:rPr>
            <w:t xml:space="preserve">Name\" ID=\"Name\" </w:t>
          </w:r>
          <w:r w:rsidRPr="009C54D5">
            <w:rPr>
              <w:rFonts w:ascii="Times New Roman" w:eastAsia="Times New Roman" w:hAnsi="Times New Roman" w:cs="Times New Roman"/>
              <w:vanish/>
              <w:sz w:val="16"/>
              <w:szCs w:val="16"/>
            </w:rPr>
            <w:t>SortOrder=\"1\"</w:t>
          </w:r>
          <w:r>
            <w:rPr>
              <w:rFonts w:ascii="Arial" w:hAnsi="Arial" w:cs="Arial"/>
              <w:vanish/>
              <w:sz w:val="16"/>
              <w:szCs w:val="16"/>
            </w:rPr>
            <w:t>/&gt;</w:t>
          </w:r>
        </w:p>
        <w:p w14:paraId="76455440" w14:textId="77777777" w:rsidR="00C44A87" w:rsidRPr="00D463B0" w:rsidRDefault="00C44A87" w:rsidP="00C44A87">
          <w:pPr>
            <w:pStyle w:val="NoSpacing"/>
            <w:rPr>
              <w:rFonts w:ascii="Arial" w:hAnsi="Arial" w:cs="Arial"/>
              <w:vanish/>
              <w:sz w:val="16"/>
              <w:szCs w:val="16"/>
            </w:rPr>
          </w:pPr>
          <w:r w:rsidRPr="00D463B0">
            <w:rPr>
              <w:rFonts w:ascii="Arial" w:hAnsi="Arial" w:cs="Arial"/>
              <w:vanish/>
              <w:sz w:val="16"/>
              <w:szCs w:val="16"/>
            </w:rPr>
            <w:t xml:space="preserve">  &lt;/Properties&gt;</w:t>
          </w:r>
        </w:p>
        <w:p w14:paraId="5CBE04AC"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&lt;Criteria&gt;</w:t>
          </w:r>
        </w:p>
        <w:p w14:paraId="00C62A35"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&lt;CriteriaGroup Path=\"Risk.ScopeState\"&gt;</w:t>
          </w:r>
        </w:p>
        <w:p w14:paraId="4D4DE00F"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&lt;Criterion Type=\"UidCriterion\"&gt;</w:t>
          </w:r>
        </w:p>
        <w:p w14:paraId="3F99911E"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&lt;Uid Mid=\"ScopeState\" Guid=\"9f0c45c2-4757-48e7-9030-e79f8078ff96\" Id=\"1\" Version=\"1\" /&gt;</w:t>
          </w:r>
        </w:p>
        <w:p w14:paraId="0160FFE6"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&lt;/Criterion&gt;</w:t>
          </w:r>
        </w:p>
        <w:p w14:paraId="0145BF6C" w14:textId="77777777" w:rsidR="00C44A87" w:rsidRPr="00F30B7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&lt;/CriteriaGroup&gt;</w:t>
          </w:r>
        </w:p>
        <w:p w14:paraId="6BCD53CC" w14:textId="77777777" w:rsidR="00C44A87" w:rsidRDefault="00C44A87" w:rsidP="00C44A87">
          <w:pPr>
            <w:pStyle w:val="NoSpacing"/>
            <w:rPr>
              <w:rFonts w:ascii="Arial" w:hAnsi="Arial" w:cs="Arial"/>
              <w:vanish/>
              <w:sz w:val="16"/>
              <w:szCs w:val="16"/>
            </w:rPr>
          </w:pPr>
          <w:r w:rsidRPr="00F30B77">
            <w:rPr>
              <w:rFonts w:ascii="Arial" w:hAnsi="Arial" w:cs="Arial"/>
              <w:vanish/>
              <w:sz w:val="16"/>
              <w:szCs w:val="16"/>
            </w:rPr>
            <w:t xml:space="preserve">  &lt;/Criteria&gt;</w:t>
          </w:r>
        </w:p>
        <w:p w14:paraId="3F149BFA" w14:textId="77777777" w:rsidR="00C44A87" w:rsidRPr="00F30B77" w:rsidRDefault="00C44A87" w:rsidP="00C44A87">
          <w:pPr>
            <w:pStyle w:val="NoSpacing"/>
            <w:rPr>
              <w:rFonts w:ascii="Arial" w:hAnsi="Arial" w:cs="Arial"/>
              <w:vanish/>
              <w:sz w:val="16"/>
              <w:szCs w:val="16"/>
            </w:rPr>
          </w:pPr>
          <w:r>
            <w:rPr>
              <w:rFonts w:ascii="Arial" w:hAnsi="Arial" w:cs="Arial"/>
              <w:vanish/>
              <w:sz w:val="16"/>
              <w:szCs w:val="16"/>
            </w:rPr>
            <w:t>&lt;/Query&gt;”,”Risk.Objective\Objective</w:t>
          </w:r>
          <w:r w:rsidRPr="00A540E6">
            <w:rPr>
              <w:rFonts w:ascii="Arial" w:hAnsi="Arial" w:cs="Arial"/>
              <w:vanish/>
              <w:sz w:val="16"/>
              <w:szCs w:val="16"/>
            </w:rPr>
            <w:t>.Audit”</w:t>
          </w:r>
          <w:r>
            <w:rPr>
              <w:rFonts w:ascii="Arial" w:hAnsi="Arial" w:cs="Arial"/>
              <w:vanish/>
              <w:sz w:val="16"/>
              <w:szCs w:val="16"/>
            </w:rPr>
            <w:t>,”Name”</w:t>
          </w:r>
          <w:r w:rsidRPr="00A540E6">
            <w:rPr>
              <w:rFonts w:ascii="Arial" w:hAnsi="Arial" w:cs="Arial"/>
              <w:vanish/>
              <w:sz w:val="16"/>
              <w:szCs w:val="16"/>
            </w:rPr>
            <w:t>)</w:t>
          </w:r>
        </w:p>
        <w:tbl>
          <w:tblPr>
            <w:tblStyle w:val="TableGrid"/>
            <w:tblW w:w="5000" w:type="pct"/>
            <w:tblInd w:w="-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020" w:firstRow="1" w:lastRow="0" w:firstColumn="0" w:lastColumn="0" w:noHBand="0" w:noVBand="0"/>
          </w:tblPr>
          <w:tblGrid>
            <w:gridCol w:w="8618"/>
          </w:tblGrid>
          <w:tr w:rsidR="00C44A87" w14:paraId="547D0400"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08F7A" w14:textId="77777777" w:rsidR="00C44A87" w:rsidRPr="00DA495B" w:rsidRDefault="00C44A87" w:rsidP="001571E2">
                <w:pPr>
                  <w:pStyle w:val="TabletextL"/>
                  <w:numPr>
                    <w:ilvl w:val="0"/>
                    <w:numId w:val="12"/>
                  </w:numPr>
                </w:pPr>
                <w:r w:rsidRPr="00DA495B">
                  <w:t>The provider has inadequate arrangements to identify the customer backgrounds and habits who use the services offered</w:t>
                </w:r>
              </w:p>
            </w:tc>
          </w:tr>
          <w:tr w:rsidR="00C44A87" w14:paraId="7643B61A"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0F552E" w14:textId="77777777" w:rsidR="00C44A87" w:rsidRPr="00DA495B" w:rsidRDefault="00C44A87" w:rsidP="001571E2">
                <w:pPr>
                  <w:pStyle w:val="TabletextL"/>
                  <w:numPr>
                    <w:ilvl w:val="0"/>
                    <w:numId w:val="12"/>
                  </w:numPr>
                </w:pPr>
                <w:r w:rsidRPr="00DA495B">
                  <w:t>Customer information held is not adequately analysed to develop and deliver services</w:t>
                </w:r>
              </w:p>
            </w:tc>
          </w:tr>
          <w:tr w:rsidR="00C44A87" w14:paraId="11B56CC0"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DEEF8" w14:textId="77777777" w:rsidR="00C44A87" w:rsidRPr="00DA495B" w:rsidRDefault="00C44A87" w:rsidP="001571E2">
                <w:pPr>
                  <w:pStyle w:val="TabletextL"/>
                  <w:numPr>
                    <w:ilvl w:val="0"/>
                    <w:numId w:val="12"/>
                  </w:numPr>
                </w:pPr>
                <w:r w:rsidRPr="00DA495B">
                  <w:t>There are not sufficient arrangements to engage with customers based on how they want to be interacted with</w:t>
                </w:r>
              </w:p>
            </w:tc>
          </w:tr>
          <w:tr w:rsidR="00C44A87" w14:paraId="0C3EEFC6"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9AE41" w14:textId="77777777" w:rsidR="00C44A87" w:rsidRPr="00DA495B" w:rsidRDefault="00C44A87" w:rsidP="001571E2">
                <w:pPr>
                  <w:pStyle w:val="TabletextL"/>
                  <w:numPr>
                    <w:ilvl w:val="0"/>
                    <w:numId w:val="12"/>
                  </w:numPr>
                </w:pPr>
                <w:r w:rsidRPr="00DA495B">
                  <w:t>Engagement with customers to extract meaningful information to develop and deliver services is ineffective</w:t>
                </w:r>
              </w:p>
            </w:tc>
          </w:tr>
          <w:tr w:rsidR="00C44A87" w14:paraId="285AD2C0" w14:textId="77777777" w:rsidTr="00C44A87">
            <w:trPr>
              <w:cantSplit/>
              <w:trHeight w:val="40"/>
            </w:trPr>
            <w:tc>
              <w:tcPr>
                <w:tcW w:w="5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3E6E18" w14:textId="77777777" w:rsidR="00C44A87" w:rsidRDefault="00C44A87" w:rsidP="001571E2">
                <w:pPr>
                  <w:pStyle w:val="TabletextL"/>
                  <w:numPr>
                    <w:ilvl w:val="0"/>
                    <w:numId w:val="12"/>
                  </w:numPr>
                </w:pPr>
                <w:r w:rsidRPr="00DA495B">
                  <w:t>Customer information on backgrounds and habits is inadequately reported to the Council</w:t>
                </w:r>
              </w:p>
              <w:p w14:paraId="288EB3E5" w14:textId="77777777" w:rsidR="00C44A87" w:rsidRDefault="00C44A87" w:rsidP="00C44A87">
                <w:pPr>
                  <w:pStyle w:val="TabletextL"/>
                </w:pPr>
              </w:p>
              <w:p w14:paraId="64CD370A" w14:textId="39B67AB8" w:rsidR="009C23E8" w:rsidRPr="00C44A87" w:rsidRDefault="009C23E8" w:rsidP="001571E2">
                <w:pPr>
                  <w:pStyle w:val="TabletextL"/>
                  <w:numPr>
                    <w:ilvl w:val="0"/>
                    <w:numId w:val="12"/>
                  </w:numPr>
                </w:pPr>
                <w:r w:rsidRPr="00C44A87">
                  <w:t>Either the Council supply inadequate scrutiny and/or the provider provide inadequate information to assess the suppliers resilience to continue deliver services to deliver expectations</w:t>
                </w:r>
              </w:p>
              <w:p w14:paraId="7AF6D164" w14:textId="77777777" w:rsidR="00C44A87" w:rsidRDefault="00C44A87" w:rsidP="009C23E8">
                <w:pPr>
                  <w:pStyle w:val="TabletextL"/>
                </w:pPr>
              </w:p>
              <w:p w14:paraId="54845BA1" w14:textId="77777777" w:rsidR="009C23E8" w:rsidRPr="00C44A87" w:rsidRDefault="009C23E8" w:rsidP="001571E2">
                <w:pPr>
                  <w:pStyle w:val="TabletextL"/>
                  <w:numPr>
                    <w:ilvl w:val="0"/>
                    <w:numId w:val="12"/>
                  </w:numPr>
                </w:pPr>
                <w:r w:rsidRPr="00C44A87">
                  <w:t>Inadequate progress made on prior year recommendations.</w:t>
                </w:r>
              </w:p>
              <w:p w14:paraId="658131A7" w14:textId="5C4916A6" w:rsidR="00C44A87" w:rsidRPr="00DA495B" w:rsidRDefault="00C44A87" w:rsidP="009C23E8">
                <w:pPr>
                  <w:pStyle w:val="TabletextL"/>
                </w:pPr>
              </w:p>
            </w:tc>
          </w:tr>
        </w:tbl>
        <w:p w14:paraId="58C67222" w14:textId="3F53C5A0" w:rsidR="007D4651" w:rsidRPr="00782D2C" w:rsidRDefault="00A06D61" w:rsidP="00782D2C">
          <w:pPr>
            <w:pStyle w:val="Bodytext"/>
            <w:sectPr w:rsidR="007D4651" w:rsidRPr="00782D2C" w:rsidSect="00B21D38">
              <w:headerReference w:type="first" r:id="rId27"/>
              <w:footerReference w:type="first" r:id="rId28"/>
              <w:pgSz w:w="11906" w:h="16838" w:code="9"/>
              <w:pgMar w:top="1985" w:right="1701" w:bottom="1418" w:left="1701" w:header="851" w:footer="709" w:gutter="0"/>
              <w:cols w:space="708"/>
              <w:docGrid w:linePitch="360"/>
            </w:sectPr>
          </w:pPr>
        </w:p>
      </w:sdtContent>
    </w:sdt>
    <w:p w14:paraId="5015779D" w14:textId="77777777" w:rsidR="00ED30A3" w:rsidRDefault="00DD5E5B">
      <w:pPr>
        <w:rPr>
          <w:rFonts w:eastAsia="Times New Roman" w:cs="Times New Roman"/>
          <w:color w:val="685040"/>
          <w:kern w:val="16"/>
          <w:sz w:val="20"/>
          <w:szCs w:val="24"/>
          <w:lang w:eastAsia="en-GB"/>
        </w:rPr>
      </w:pPr>
      <w:r w:rsidRPr="00527412">
        <w:rPr>
          <w:noProof/>
          <w:lang w:eastAsia="en-GB"/>
        </w:rPr>
        <w:lastRenderedPageBreak/>
        <mc:AlternateContent>
          <mc:Choice Requires="wps">
            <w:drawing>
              <wp:anchor distT="0" distB="0" distL="114300" distR="114300" simplePos="0" relativeHeight="251651071" behindDoc="0" locked="0" layoutInCell="1" allowOverlap="1" wp14:anchorId="3F62C69A" wp14:editId="4B69DE2F">
                <wp:simplePos x="0" y="0"/>
                <wp:positionH relativeFrom="margin">
                  <wp:align>left</wp:align>
                </wp:positionH>
                <wp:positionV relativeFrom="paragraph">
                  <wp:posOffset>706678</wp:posOffset>
                </wp:positionV>
                <wp:extent cx="6540759" cy="4689916"/>
                <wp:effectExtent l="0" t="0" r="0" b="0"/>
                <wp:wrapNone/>
                <wp:docPr id="43" name="Rectangle 43"/>
                <wp:cNvGraphicFramePr/>
                <a:graphic xmlns:a="http://schemas.openxmlformats.org/drawingml/2006/main">
                  <a:graphicData uri="http://schemas.microsoft.com/office/word/2010/wordprocessingShape">
                    <wps:wsp>
                      <wps:cNvSpPr/>
                      <wps:spPr>
                        <a:xfrm>
                          <a:off x="0" y="0"/>
                          <a:ext cx="6540759" cy="468991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2693"/>
                              <w:gridCol w:w="6766"/>
                            </w:tblGrid>
                            <w:tr w:rsidR="000750C0" w14:paraId="5DEC1CF8" w14:textId="77777777" w:rsidTr="0025558B">
                              <w:tc>
                                <w:tcPr>
                                  <w:tcW w:w="709" w:type="dxa"/>
                                </w:tcPr>
                                <w:p w14:paraId="3A1C549C" w14:textId="77777777" w:rsidR="000750C0" w:rsidRPr="00AF7E90" w:rsidRDefault="000750C0" w:rsidP="007D4651">
                                  <w:pPr>
                                    <w:pStyle w:val="Disclaimer"/>
                                    <w:rPr>
                                      <w:rStyle w:val="TextWhite"/>
                                      <w:sz w:val="18"/>
                                      <w:szCs w:val="18"/>
                                    </w:rPr>
                                  </w:pPr>
                                </w:p>
                              </w:tc>
                              <w:tc>
                                <w:tcPr>
                                  <w:tcW w:w="2693" w:type="dxa"/>
                                </w:tcPr>
                                <w:p w14:paraId="6BE6A82E" w14:textId="77777777" w:rsidR="000750C0" w:rsidRDefault="000750C0" w:rsidP="007D4651">
                                  <w:pPr>
                                    <w:pStyle w:val="Disclaimer"/>
                                    <w:rPr>
                                      <w:rStyle w:val="TextWhite"/>
                                      <w:sz w:val="18"/>
                                      <w:szCs w:val="18"/>
                                    </w:rPr>
                                  </w:pPr>
                                  <w:r w:rsidRPr="00AF7E90">
                                    <w:rPr>
                                      <w:rStyle w:val="TextWhite"/>
                                      <w:sz w:val="18"/>
                                      <w:szCs w:val="18"/>
                                    </w:rPr>
                                    <w:t>FOR MORE INFORMATION:</w:t>
                                  </w:r>
                                </w:p>
                                <w:p w14:paraId="0ACEDFCE" w14:textId="77777777" w:rsidR="000750C0" w:rsidRPr="00AF7E90" w:rsidRDefault="000750C0" w:rsidP="007D4651">
                                  <w:pPr>
                                    <w:pStyle w:val="Disclaimer"/>
                                    <w:rPr>
                                      <w:rStyle w:val="TextWhite"/>
                                      <w:sz w:val="18"/>
                                      <w:szCs w:val="18"/>
                                    </w:rPr>
                                  </w:pPr>
                                </w:p>
                                <w:p w14:paraId="3D6C9550" w14:textId="77777777" w:rsidR="000750C0" w:rsidRPr="00AF7E90" w:rsidRDefault="000750C0" w:rsidP="007D4651">
                                  <w:pPr>
                                    <w:pStyle w:val="Disclaimer"/>
                                    <w:rPr>
                                      <w:rStyle w:val="TextWhite"/>
                                      <w:b/>
                                      <w:sz w:val="18"/>
                                      <w:szCs w:val="18"/>
                                    </w:rPr>
                                  </w:pPr>
                                  <w:r>
                                    <w:rPr>
                                      <w:rStyle w:val="TextWhite"/>
                                      <w:b/>
                                      <w:sz w:val="18"/>
                                      <w:szCs w:val="18"/>
                                    </w:rPr>
                                    <w:t xml:space="preserve">Greg </w:t>
                                  </w:r>
                                  <w:proofErr w:type="spellStart"/>
                                  <w:r>
                                    <w:rPr>
                                      <w:rStyle w:val="TextWhite"/>
                                      <w:b/>
                                      <w:sz w:val="18"/>
                                      <w:szCs w:val="18"/>
                                    </w:rPr>
                                    <w:t>Rubins</w:t>
                                  </w:r>
                                  <w:proofErr w:type="spellEnd"/>
                                </w:p>
                                <w:p w14:paraId="09A8EFBD" w14:textId="77777777" w:rsidR="000750C0" w:rsidRPr="00393CF2" w:rsidRDefault="000750C0" w:rsidP="007D4651">
                                  <w:pPr>
                                    <w:pStyle w:val="Disclaimer"/>
                                    <w:rPr>
                                      <w:rStyle w:val="TextWhite"/>
                                    </w:rPr>
                                  </w:pPr>
                                  <w:r>
                                    <w:rPr>
                                      <w:rStyle w:val="TextWhite"/>
                                    </w:rPr>
                                    <w:t>Greg.Rubins</w:t>
                                  </w:r>
                                  <w:r w:rsidRPr="00180955">
                                    <w:rPr>
                                      <w:rStyle w:val="TextWhite"/>
                                    </w:rPr>
                                    <w:t>@bdo.co.uk</w:t>
                                  </w:r>
                                </w:p>
                              </w:tc>
                              <w:tc>
                                <w:tcPr>
                                  <w:tcW w:w="6766" w:type="dxa"/>
                                  <w:tcMar>
                                    <w:left w:w="113" w:type="dxa"/>
                                  </w:tcMar>
                                </w:tcPr>
                                <w:p w14:paraId="3101D8B0" w14:textId="77777777" w:rsidR="000750C0" w:rsidRPr="000B6A04" w:rsidRDefault="000750C0" w:rsidP="00C45A20">
                                  <w:pPr>
                                    <w:spacing w:after="80"/>
                                    <w:rPr>
                                      <w:rStyle w:val="TextWhite"/>
                                      <w:bCs/>
                                      <w:sz w:val="14"/>
                                      <w:szCs w:val="14"/>
                                      <w:lang w:eastAsia="en-GB"/>
                                    </w:rPr>
                                  </w:pPr>
                                  <w:r w:rsidRPr="000B6A04">
                                    <w:rPr>
                                      <w:rStyle w:val="TextWhite"/>
                                      <w:bCs/>
                                      <w:sz w:val="14"/>
                                      <w:szCs w:val="14"/>
                                      <w:lang w:eastAsia="en-GB"/>
                                    </w:rPr>
                                    <w:t>The matters raised in this report are only those which came to our attention during the course of our audit and are not necessarily a comprehensive statement of all the weaknesses that exist or all improvements that might be made.  The report has been prepared solely for the management of the organisation and should not be quoted in whole or in part without our prior written consent.  BDO LLP neither owes nor accepts any duty to any third party whether in contract or in tort and shall not be liable, in respect of any loss, damage or expense which is caused by their reliance on this report.</w:t>
                                  </w:r>
                                </w:p>
                                <w:p w14:paraId="2EE2A62A" w14:textId="77777777" w:rsidR="000750C0" w:rsidRPr="000C1020" w:rsidRDefault="000750C0" w:rsidP="00C45A20">
                                  <w:pPr>
                                    <w:pStyle w:val="Disclaimer"/>
                                    <w:rPr>
                                      <w:rStyle w:val="TextWhite"/>
                                    </w:rPr>
                                  </w:pPr>
                                  <w:r w:rsidRPr="000C1020">
                                    <w:rPr>
                                      <w:rStyle w:val="TextWhite"/>
                                    </w:rPr>
                                    <w:t>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w:t>
                                  </w:r>
                                </w:p>
                                <w:p w14:paraId="480D6503" w14:textId="77777777" w:rsidR="000750C0" w:rsidRPr="000C1020" w:rsidRDefault="000750C0" w:rsidP="00C45A20">
                                  <w:pPr>
                                    <w:pStyle w:val="Disclaimer"/>
                                    <w:rPr>
                                      <w:rStyle w:val="TextWhite"/>
                                    </w:rPr>
                                  </w:pPr>
                                  <w:r w:rsidRPr="000C1020">
                                    <w:rPr>
                                      <w:rStyle w:val="TextWhite"/>
                                    </w:rPr>
                                    <w:t xml:space="preserve">BDO is the brand name of the BDO network and for each of the BDO Member Firms. </w:t>
                                  </w:r>
                                </w:p>
                                <w:p w14:paraId="44E8F011" w14:textId="77777777" w:rsidR="000750C0" w:rsidRPr="000C1020" w:rsidRDefault="000750C0" w:rsidP="00C45A20">
                                  <w:pPr>
                                    <w:pStyle w:val="Disclaimer"/>
                                    <w:rPr>
                                      <w:rStyle w:val="TextWhite"/>
                                    </w:rPr>
                                  </w:pPr>
                                  <w:r w:rsidRPr="000C1020">
                                    <w:rPr>
                                      <w:rStyle w:val="TextWhite"/>
                                    </w:rPr>
                                    <w:t>BDO Northern Ireland, a partnership formed in and under the laws of Northern Ireland, is licensed to operate within the international BDO network of independent member firms.</w:t>
                                  </w:r>
                                </w:p>
                                <w:p w14:paraId="374E9D0F" w14:textId="77777777" w:rsidR="000750C0" w:rsidRPr="00A21CC2" w:rsidRDefault="000750C0" w:rsidP="00C45A20">
                                  <w:pPr>
                                    <w:pStyle w:val="Disclaimer"/>
                                    <w:rPr>
                                      <w:rStyle w:val="TextWhite"/>
                                      <w:b/>
                                      <w:sz w:val="18"/>
                                      <w:szCs w:val="18"/>
                                    </w:rPr>
                                  </w:pPr>
                                  <w:r w:rsidRPr="000C1020">
                                    <w:rPr>
                                      <w:rStyle w:val="TextWhite"/>
                                    </w:rPr>
                                    <w:t>Copyright ©201</w:t>
                                  </w:r>
                                  <w:r>
                                    <w:rPr>
                                      <w:rStyle w:val="TextWhite"/>
                                    </w:rPr>
                                    <w:t>8</w:t>
                                  </w:r>
                                  <w:r w:rsidRPr="000C1020">
                                    <w:rPr>
                                      <w:rStyle w:val="TextWhite"/>
                                    </w:rPr>
                                    <w:t xml:space="preserve"> BDO LLP. All rights reserved.</w:t>
                                  </w:r>
                                </w:p>
                              </w:tc>
                            </w:tr>
                          </w:tbl>
                          <w:p w14:paraId="46202BBD" w14:textId="77777777" w:rsidR="000750C0" w:rsidRDefault="000750C0" w:rsidP="00DD5E5B"/>
                          <w:p w14:paraId="5B3ABCBD" w14:textId="77777777" w:rsidR="000750C0" w:rsidRPr="00940916" w:rsidRDefault="000750C0" w:rsidP="00DD5E5B"/>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7" style="position:absolute;margin-left:0;margin-top:55.65pt;width:515pt;height:369.3pt;z-index:2516510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" fillcolor="#02a5e2 [3205]" stroked="f" strokeweight="2pt">
                <v:textbox inset="0,2mm,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2693"/>
                        <w:gridCol w:w="6766"/>
                      </w:tblGrid>
                      <w:tr w:rsidR="000750C0" w14:paraId="5DEC1CF8" w14:textId="77777777" w:rsidTr="0025558B">
                        <w:tc>
                          <w:tcPr>
                            <w:tcW w:w="709" w:type="dxa"/>
                          </w:tcPr>
                          <w:p w14:paraId="3A1C549C" w14:textId="77777777" w:rsidR="000750C0" w:rsidRPr="00AF7E90" w:rsidRDefault="000750C0" w:rsidP="007D4651">
                            <w:pPr>
                              <w:pStyle w:val="Disclaimer"/>
                              <w:rPr>
                                <w:rStyle w:val="TextWhite"/>
                                <w:sz w:val="18"/>
                                <w:szCs w:val="18"/>
                              </w:rPr>
                            </w:pPr>
                          </w:p>
                        </w:tc>
                        <w:tc>
                          <w:tcPr>
                            <w:tcW w:w="2693" w:type="dxa"/>
                          </w:tcPr>
                          <w:p w14:paraId="6BE6A82E" w14:textId="77777777" w:rsidR="000750C0" w:rsidRDefault="000750C0" w:rsidP="007D4651">
                            <w:pPr>
                              <w:pStyle w:val="Disclaimer"/>
                              <w:rPr>
                                <w:rStyle w:val="TextWhite"/>
                                <w:sz w:val="18"/>
                                <w:szCs w:val="18"/>
                              </w:rPr>
                            </w:pPr>
                            <w:r w:rsidRPr="00AF7E90">
                              <w:rPr>
                                <w:rStyle w:val="TextWhite"/>
                                <w:sz w:val="18"/>
                                <w:szCs w:val="18"/>
                              </w:rPr>
                              <w:t>FOR MORE INFORMATION:</w:t>
                            </w:r>
                          </w:p>
                          <w:p w14:paraId="0ACEDFCE" w14:textId="77777777" w:rsidR="000750C0" w:rsidRPr="00AF7E90" w:rsidRDefault="000750C0" w:rsidP="007D4651">
                            <w:pPr>
                              <w:pStyle w:val="Disclaimer"/>
                              <w:rPr>
                                <w:rStyle w:val="TextWhite"/>
                                <w:sz w:val="18"/>
                                <w:szCs w:val="18"/>
                              </w:rPr>
                            </w:pPr>
                          </w:p>
                          <w:p w14:paraId="3D6C9550" w14:textId="77777777" w:rsidR="000750C0" w:rsidRPr="00AF7E90" w:rsidRDefault="000750C0" w:rsidP="007D4651">
                            <w:pPr>
                              <w:pStyle w:val="Disclaimer"/>
                              <w:rPr>
                                <w:rStyle w:val="TextWhite"/>
                                <w:b/>
                                <w:sz w:val="18"/>
                                <w:szCs w:val="18"/>
                              </w:rPr>
                            </w:pPr>
                            <w:r>
                              <w:rPr>
                                <w:rStyle w:val="TextWhite"/>
                                <w:b/>
                                <w:sz w:val="18"/>
                                <w:szCs w:val="18"/>
                              </w:rPr>
                              <w:t xml:space="preserve">Greg </w:t>
                            </w:r>
                            <w:proofErr w:type="spellStart"/>
                            <w:r>
                              <w:rPr>
                                <w:rStyle w:val="TextWhite"/>
                                <w:b/>
                                <w:sz w:val="18"/>
                                <w:szCs w:val="18"/>
                              </w:rPr>
                              <w:t>Rubins</w:t>
                            </w:r>
                            <w:proofErr w:type="spellEnd"/>
                          </w:p>
                          <w:p w14:paraId="09A8EFBD" w14:textId="77777777" w:rsidR="000750C0" w:rsidRPr="00393CF2" w:rsidRDefault="000750C0" w:rsidP="007D4651">
                            <w:pPr>
                              <w:pStyle w:val="Disclaimer"/>
                              <w:rPr>
                                <w:rStyle w:val="TextWhite"/>
                              </w:rPr>
                            </w:pPr>
                            <w:r>
                              <w:rPr>
                                <w:rStyle w:val="TextWhite"/>
                              </w:rPr>
                              <w:t>Greg.Rubins</w:t>
                            </w:r>
                            <w:r w:rsidRPr="00180955">
                              <w:rPr>
                                <w:rStyle w:val="TextWhite"/>
                              </w:rPr>
                              <w:t>@bdo.co.uk</w:t>
                            </w:r>
                          </w:p>
                        </w:tc>
                        <w:tc>
                          <w:tcPr>
                            <w:tcW w:w="6766" w:type="dxa"/>
                            <w:tcMar>
                              <w:left w:w="113" w:type="dxa"/>
                            </w:tcMar>
                          </w:tcPr>
                          <w:p w14:paraId="3101D8B0" w14:textId="77777777" w:rsidR="000750C0" w:rsidRPr="000B6A04" w:rsidRDefault="000750C0" w:rsidP="00C45A20">
                            <w:pPr>
                              <w:spacing w:after="80"/>
                              <w:rPr>
                                <w:rStyle w:val="TextWhite"/>
                                <w:bCs/>
                                <w:sz w:val="14"/>
                                <w:szCs w:val="14"/>
                                <w:lang w:eastAsia="en-GB"/>
                              </w:rPr>
                            </w:pPr>
                            <w:r w:rsidRPr="000B6A04">
                              <w:rPr>
                                <w:rStyle w:val="TextWhite"/>
                                <w:bCs/>
                                <w:sz w:val="14"/>
                                <w:szCs w:val="14"/>
                                <w:lang w:eastAsia="en-GB"/>
                              </w:rPr>
                              <w:t>The matters raised in this report are only those which came to our attention during the course of our audit and are not necessarily a comprehensive statement of all the weaknesses that exist or all improvements that might be made.  The report has been prepared solely for the management of the organisation and should not be quoted in whole or in part without our prior written consent.  BDO LLP neither owes nor accepts any duty to any third party whether in contract or in tort and shall not be liable, in respect of any loss, damage or expense which is caused by their reliance on this report.</w:t>
                            </w:r>
                          </w:p>
                          <w:p w14:paraId="2EE2A62A" w14:textId="77777777" w:rsidR="000750C0" w:rsidRPr="000C1020" w:rsidRDefault="000750C0" w:rsidP="00C45A20">
                            <w:pPr>
                              <w:pStyle w:val="Disclaimer"/>
                              <w:rPr>
                                <w:rStyle w:val="TextWhite"/>
                              </w:rPr>
                            </w:pPr>
                            <w:r w:rsidRPr="000C1020">
                              <w:rPr>
                                <w:rStyle w:val="TextWhite"/>
                              </w:rPr>
                              <w:t>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w:t>
                            </w:r>
                          </w:p>
                          <w:p w14:paraId="480D6503" w14:textId="77777777" w:rsidR="000750C0" w:rsidRPr="000C1020" w:rsidRDefault="000750C0" w:rsidP="00C45A20">
                            <w:pPr>
                              <w:pStyle w:val="Disclaimer"/>
                              <w:rPr>
                                <w:rStyle w:val="TextWhite"/>
                              </w:rPr>
                            </w:pPr>
                            <w:r w:rsidRPr="000C1020">
                              <w:rPr>
                                <w:rStyle w:val="TextWhite"/>
                              </w:rPr>
                              <w:t xml:space="preserve">BDO is the brand name of the BDO network and for each of the BDO Member Firms. </w:t>
                            </w:r>
                          </w:p>
                          <w:p w14:paraId="44E8F011" w14:textId="77777777" w:rsidR="000750C0" w:rsidRPr="000C1020" w:rsidRDefault="000750C0" w:rsidP="00C45A20">
                            <w:pPr>
                              <w:pStyle w:val="Disclaimer"/>
                              <w:rPr>
                                <w:rStyle w:val="TextWhite"/>
                              </w:rPr>
                            </w:pPr>
                            <w:r w:rsidRPr="000C1020">
                              <w:rPr>
                                <w:rStyle w:val="TextWhite"/>
                              </w:rPr>
                              <w:t>BDO Northern Ireland, a partnership formed in and under the laws of Northern Ireland, is licensed to operate within the international BDO network of independent member firms.</w:t>
                            </w:r>
                          </w:p>
                          <w:p w14:paraId="374E9D0F" w14:textId="77777777" w:rsidR="000750C0" w:rsidRPr="00A21CC2" w:rsidRDefault="000750C0" w:rsidP="00C45A20">
                            <w:pPr>
                              <w:pStyle w:val="Disclaimer"/>
                              <w:rPr>
                                <w:rStyle w:val="TextWhite"/>
                                <w:b/>
                                <w:sz w:val="18"/>
                                <w:szCs w:val="18"/>
                              </w:rPr>
                            </w:pPr>
                            <w:r w:rsidRPr="000C1020">
                              <w:rPr>
                                <w:rStyle w:val="TextWhite"/>
                              </w:rPr>
                              <w:t>Copyright ©201</w:t>
                            </w:r>
                            <w:r>
                              <w:rPr>
                                <w:rStyle w:val="TextWhite"/>
                              </w:rPr>
                              <w:t>8</w:t>
                            </w:r>
                            <w:r w:rsidRPr="000C1020">
                              <w:rPr>
                                <w:rStyle w:val="TextWhite"/>
                              </w:rPr>
                              <w:t xml:space="preserve"> BDO LLP. All rights reserved.</w:t>
                            </w:r>
                          </w:p>
                        </w:tc>
                      </w:tr>
                    </w:tbl>
                    <w:p w14:paraId="46202BBD" w14:textId="77777777" w:rsidR="000750C0" w:rsidRDefault="000750C0" w:rsidP="00DD5E5B"/>
                    <w:p w14:paraId="5B3ABCBD" w14:textId="77777777" w:rsidR="000750C0" w:rsidRPr="00940916" w:rsidRDefault="000750C0" w:rsidP="00DD5E5B"/>
                  </w:txbxContent>
                </v:textbox>
                <w10:wrap anchorx="margin"/>
              </v:rect>
            </w:pict>
          </mc:Fallback>
        </mc:AlternateContent>
      </w:r>
      <w:r>
        <w:rPr>
          <w:noProof/>
          <w:lang w:eastAsia="en-GB"/>
        </w:rPr>
        <mc:AlternateContent>
          <mc:Choice Requires="wps">
            <w:drawing>
              <wp:anchor distT="0" distB="0" distL="114300" distR="114300" simplePos="0" relativeHeight="251656192" behindDoc="0" locked="0" layoutInCell="1" allowOverlap="1" wp14:anchorId="377D7B8E" wp14:editId="2FD0456B">
                <wp:simplePos x="0" y="0"/>
                <wp:positionH relativeFrom="column">
                  <wp:posOffset>358083</wp:posOffset>
                </wp:positionH>
                <wp:positionV relativeFrom="paragraph">
                  <wp:posOffset>4249316</wp:posOffset>
                </wp:positionV>
                <wp:extent cx="197485" cy="4639717"/>
                <wp:effectExtent l="0" t="0" r="0" b="8890"/>
                <wp:wrapNone/>
                <wp:docPr id="17" name="Freeform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97485" cy="4639717"/>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578C57E9" w14:textId="77777777" w:rsidR="000750C0" w:rsidRDefault="000750C0" w:rsidP="007D4651">
                            <w:pPr>
                              <w:rPr>
                                <w:rFonts w:eastAsia="Times New Roman"/>
                              </w:rPr>
                            </w:pPr>
                          </w:p>
                          <w:p w14:paraId="3E157D28" w14:textId="77777777" w:rsidR="000750C0" w:rsidRDefault="000750C0" w:rsidP="007D4651"/>
                          <w:p w14:paraId="596F3681" w14:textId="77777777" w:rsidR="000750C0" w:rsidRDefault="000750C0" w:rsidP="007D4651"/>
                        </w:txbxContent>
                      </wps:txbx>
                      <wps:bodyPr>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7D7B8E" id="Freeform 28" o:spid="_x0000_s1028" style="position:absolute;margin-left:28.2pt;margin-top:334.6pt;width:15.55pt;height:365.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0,1354"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578C57E9" w14:textId="77777777" w:rsidR="000750C0" w:rsidRDefault="000750C0" w:rsidP="007D4651">
                      <w:pPr>
                        <w:rPr>
                          <w:rFonts w:eastAsia="Times New Roman"/>
                        </w:rPr>
                      </w:pPr>
                    </w:p>
                    <w:p w14:paraId="3E157D28" w14:textId="77777777" w:rsidR="000750C0" w:rsidRDefault="000750C0" w:rsidP="007D4651"/>
                    <w:p w14:paraId="596F3681" w14:textId="77777777" w:rsidR="000750C0" w:rsidRDefault="000750C0" w:rsidP="007D4651"/>
                  </w:txbxContent>
                </v:textbox>
              </v:shape>
            </w:pict>
          </mc:Fallback>
        </mc:AlternateContent>
      </w:r>
      <w:r w:rsidR="009E074B">
        <w:rPr>
          <w:noProof/>
          <w:lang w:eastAsia="en-GB"/>
        </w:rPr>
        <mc:AlternateContent>
          <mc:Choice Requires="wps">
            <w:drawing>
              <wp:anchor distT="0" distB="0" distL="114300" distR="114300" simplePos="0" relativeHeight="251654144" behindDoc="0" locked="0" layoutInCell="1" allowOverlap="1" wp14:anchorId="7F289503" wp14:editId="7DCB9AB5">
                <wp:simplePos x="0" y="0"/>
                <wp:positionH relativeFrom="column">
                  <wp:posOffset>419498</wp:posOffset>
                </wp:positionH>
                <wp:positionV relativeFrom="paragraph">
                  <wp:posOffset>-1962</wp:posOffset>
                </wp:positionV>
                <wp:extent cx="198119" cy="1756409"/>
                <wp:effectExtent l="0" t="0" r="0" b="0"/>
                <wp:wrapNone/>
                <wp:docPr id="15" name="Freeform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98119" cy="1756409"/>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5C710951" w14:textId="77777777" w:rsidR="000750C0" w:rsidRDefault="000750C0" w:rsidP="007D4651"/>
                        </w:txbxContent>
                      </wps:txbx>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289503" id="Freeform 24" o:spid="_x0000_s1029" style="position:absolute;margin-left:33.05pt;margin-top:-.15pt;width:15.6pt;height:138.3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20,666"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5C710951" w14:textId="77777777" w:rsidR="000750C0" w:rsidRDefault="000750C0" w:rsidP="007D4651"/>
                  </w:txbxContent>
                </v:textbox>
              </v:shape>
            </w:pict>
          </mc:Fallback>
        </mc:AlternateContent>
      </w:r>
    </w:p>
    <w:sectPr w:rsidR="00ED30A3" w:rsidSect="00DD5E5B">
      <w:headerReference w:type="even" r:id="rId29"/>
      <w:headerReference w:type="default" r:id="rId30"/>
      <w:footerReference w:type="even" r:id="rId31"/>
      <w:footerReference w:type="default" r:id="rId32"/>
      <w:headerReference w:type="first" r:id="rId33"/>
      <w:footerReference w:type="first" r:id="rId34"/>
      <w:pgSz w:w="11906" w:h="16838" w:code="9"/>
      <w:pgMar w:top="1701" w:right="1134" w:bottom="1134" w:left="1134" w:header="426" w:footer="51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0AD77" w14:textId="77777777" w:rsidR="00287D1C" w:rsidRDefault="00287D1C" w:rsidP="00C95D79">
      <w:pPr>
        <w:spacing w:after="0" w:line="240" w:lineRule="auto"/>
      </w:pPr>
      <w:r>
        <w:separator/>
      </w:r>
    </w:p>
    <w:p w14:paraId="624B58CA" w14:textId="77777777" w:rsidR="00287D1C" w:rsidRDefault="00287D1C"/>
    <w:p w14:paraId="7F9A1DD0" w14:textId="77777777" w:rsidR="00287D1C" w:rsidRDefault="00287D1C" w:rsidP="009A0094"/>
    <w:p w14:paraId="5676ABFF" w14:textId="77777777" w:rsidR="00287D1C" w:rsidRDefault="00287D1C"/>
  </w:endnote>
  <w:endnote w:type="continuationSeparator" w:id="0">
    <w:p w14:paraId="2890894D" w14:textId="77777777" w:rsidR="00287D1C" w:rsidRDefault="00287D1C" w:rsidP="00C95D79">
      <w:pPr>
        <w:spacing w:after="0" w:line="240" w:lineRule="auto"/>
      </w:pPr>
      <w:r>
        <w:continuationSeparator/>
      </w:r>
    </w:p>
    <w:p w14:paraId="4BF00F7C" w14:textId="77777777" w:rsidR="00287D1C" w:rsidRDefault="00287D1C"/>
    <w:p w14:paraId="538EF0F2" w14:textId="77777777" w:rsidR="00287D1C" w:rsidRDefault="00287D1C" w:rsidP="009A0094"/>
    <w:p w14:paraId="2DBE5925" w14:textId="77777777" w:rsidR="00287D1C" w:rsidRDefault="00287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n-cs">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0000000000000000000"/>
    <w:charset w:val="00"/>
    <w:family w:val="roman"/>
    <w:notTrueType/>
    <w:pitch w:val="default"/>
  </w:font>
  <w:font w:name="Helvetica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639"/>
    </w:tblGrid>
    <w:tr w:rsidR="000750C0" w14:paraId="0699D058" w14:textId="77777777" w:rsidTr="004C6A6B">
      <w:tc>
        <w:tcPr>
          <w:tcW w:w="9639" w:type="dxa"/>
        </w:tcPr>
        <w:p w14:paraId="264A2C7F" w14:textId="77777777" w:rsidR="000750C0" w:rsidRDefault="000750C0" w:rsidP="00A97701">
          <w:pPr>
            <w:pStyle w:val="Footer"/>
          </w:pPr>
        </w:p>
      </w:tc>
    </w:tr>
  </w:tbl>
  <w:p w14:paraId="55DA6907" w14:textId="77777777" w:rsidR="000750C0" w:rsidRDefault="000750C0" w:rsidP="00A977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7" w:type="dxa"/>
        <w:left w:w="57" w:type="dxa"/>
        <w:bottom w:w="57" w:type="dxa"/>
        <w:right w:w="57" w:type="dxa"/>
      </w:tblCellMar>
      <w:tblLook w:val="04A0" w:firstRow="1" w:lastRow="0" w:firstColumn="1" w:lastColumn="0" w:noHBand="0" w:noVBand="1"/>
    </w:tblPr>
    <w:tblGrid>
      <w:gridCol w:w="8618"/>
    </w:tblGrid>
    <w:tr w:rsidR="000750C0" w:rsidRPr="008D252C" w14:paraId="622900A4" w14:textId="77777777" w:rsidTr="002C59C0">
      <w:tc>
        <w:tcPr>
          <w:tcW w:w="5000" w:type="pct"/>
          <w:vAlign w:val="bottom"/>
        </w:tcPr>
        <w:p w14:paraId="0166DC95" w14:textId="525E73D5" w:rsidR="000750C0" w:rsidRPr="002C59C0" w:rsidRDefault="000750C0" w:rsidP="002C59C0">
          <w:pPr>
            <w:pStyle w:val="Header"/>
            <w:tabs>
              <w:tab w:val="clear" w:pos="4513"/>
              <w:tab w:val="clear" w:pos="9026"/>
            </w:tabs>
            <w:ind w:left="284"/>
            <w:jc w:val="right"/>
            <w:rPr>
              <w:sz w:val="14"/>
              <w:szCs w:val="14"/>
            </w:rPr>
          </w:pPr>
          <w:r w:rsidRPr="002C59C0">
            <w:rPr>
              <w:sz w:val="14"/>
              <w:szCs w:val="14"/>
            </w:rPr>
            <w:fldChar w:fldCharType="begin"/>
          </w:r>
          <w:r w:rsidRPr="002C59C0">
            <w:rPr>
              <w:sz w:val="14"/>
              <w:szCs w:val="14"/>
            </w:rPr>
            <w:instrText xml:space="preserve"> PAGE   \* MERGEFORMAT </w:instrText>
          </w:r>
          <w:r w:rsidRPr="002C59C0">
            <w:rPr>
              <w:sz w:val="14"/>
              <w:szCs w:val="14"/>
            </w:rPr>
            <w:fldChar w:fldCharType="separate"/>
          </w:r>
          <w:r w:rsidR="00A06D61">
            <w:rPr>
              <w:noProof/>
              <w:sz w:val="14"/>
              <w:szCs w:val="14"/>
            </w:rPr>
            <w:t>1</w:t>
          </w:r>
          <w:r w:rsidRPr="002C59C0">
            <w:rPr>
              <w:sz w:val="14"/>
              <w:szCs w:val="14"/>
            </w:rPr>
            <w:fldChar w:fldCharType="end"/>
          </w:r>
        </w:p>
      </w:tc>
    </w:tr>
  </w:tbl>
  <w:p w14:paraId="5A0A7C7A" w14:textId="77777777" w:rsidR="000750C0" w:rsidRPr="00A97701" w:rsidRDefault="000750C0" w:rsidP="00A97701">
    <w:pPr>
      <w:pStyle w:val="G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2B83E" w14:textId="77777777" w:rsidR="000750C0" w:rsidRDefault="000750C0">
    <w:pPr>
      <w:pStyle w:val="Footer"/>
    </w:pPr>
    <w:r>
      <w:rPr>
        <w:noProof/>
        <w:lang w:eastAsia="en-GB"/>
      </w:rPr>
      <mc:AlternateContent>
        <mc:Choice Requires="wps">
          <w:drawing>
            <wp:anchor distT="0" distB="0" distL="114300" distR="114300" simplePos="0" relativeHeight="251677184" behindDoc="0" locked="0" layoutInCell="1" allowOverlap="1" wp14:anchorId="4F4902C0" wp14:editId="3EFB70F8">
              <wp:simplePos x="0" y="0"/>
              <wp:positionH relativeFrom="column">
                <wp:posOffset>263321</wp:posOffset>
              </wp:positionH>
              <wp:positionV relativeFrom="paragraph">
                <wp:posOffset>112227</wp:posOffset>
              </wp:positionV>
              <wp:extent cx="707366" cy="325731"/>
              <wp:effectExtent l="0" t="0" r="0" b="0"/>
              <wp:wrapNone/>
              <wp:docPr id="41" name="Rectangle 41"/>
              <wp:cNvGraphicFramePr/>
              <a:graphic xmlns:a="http://schemas.openxmlformats.org/drawingml/2006/main">
                <a:graphicData uri="http://schemas.microsoft.com/office/word/2010/wordprocessingShape">
                  <wps:wsp>
                    <wps:cNvSpPr/>
                    <wps:spPr>
                      <a:xfrm>
                        <a:off x="0" y="0"/>
                        <a:ext cx="707366" cy="325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35937B" id="Rectangle 41" o:spid="_x0000_s1026" style="position:absolute;margin-left:20.75pt;margin-top:8.85pt;width:55.7pt;height:25.6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" fillcolor="white [3212]" stroked="f" strokeweight="2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8612"/>
    </w:tblGrid>
    <w:tr w:rsidR="000750C0" w14:paraId="221A891F" w14:textId="77777777" w:rsidTr="004C6A6B">
      <w:tc>
        <w:tcPr>
          <w:tcW w:w="9639" w:type="dxa"/>
        </w:tcPr>
        <w:p w14:paraId="73CD3296" w14:textId="77777777" w:rsidR="000750C0" w:rsidRDefault="000750C0" w:rsidP="00A97701">
          <w:pPr>
            <w:pStyle w:val="Footer"/>
          </w:pPr>
        </w:p>
      </w:tc>
    </w:tr>
  </w:tbl>
  <w:p w14:paraId="6F0B4200" w14:textId="77777777" w:rsidR="000750C0" w:rsidRPr="006B22A7" w:rsidRDefault="000750C0" w:rsidP="00A9770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07932" w14:textId="77777777" w:rsidR="000750C0" w:rsidRPr="00ED30A3" w:rsidRDefault="000750C0" w:rsidP="00A9770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3C69D" w14:textId="77777777" w:rsidR="000750C0" w:rsidRPr="00183A45" w:rsidRDefault="000750C0" w:rsidP="000C1020">
    <w:pPr>
      <w:pStyle w:val="Bodytex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908D" w14:textId="77777777" w:rsidR="000750C0" w:rsidRPr="006B22A7" w:rsidRDefault="000750C0" w:rsidP="00A97701">
    <w:pPr>
      <w:pStyle w:val="Footer"/>
    </w:pPr>
    <w:r w:rsidRPr="00DD5E5B">
      <w:rPr>
        <w:noProof/>
        <w:lang w:eastAsia="en-GB"/>
      </w:rPr>
      <w:drawing>
        <wp:anchor distT="0" distB="0" distL="114300" distR="114300" simplePos="0" relativeHeight="251680256" behindDoc="0" locked="0" layoutInCell="1" allowOverlap="1" wp14:anchorId="5F8AB2D0" wp14:editId="66FAAF1A">
          <wp:simplePos x="0" y="0"/>
          <wp:positionH relativeFrom="margin">
            <wp:posOffset>283020</wp:posOffset>
          </wp:positionH>
          <wp:positionV relativeFrom="paragraph">
            <wp:posOffset>-287304</wp:posOffset>
          </wp:positionV>
          <wp:extent cx="375314" cy="4298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6028"/>
                  <a:stretch/>
                </pic:blipFill>
                <pic:spPr bwMode="auto">
                  <a:xfrm>
                    <a:off x="0" y="0"/>
                    <a:ext cx="386430" cy="442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EF645" w14:textId="77777777" w:rsidR="00287D1C" w:rsidRDefault="00287D1C" w:rsidP="00C95D79">
      <w:pPr>
        <w:spacing w:after="0" w:line="240" w:lineRule="auto"/>
      </w:pPr>
      <w:r>
        <w:separator/>
      </w:r>
    </w:p>
    <w:p w14:paraId="5A4AAB3A" w14:textId="77777777" w:rsidR="00287D1C" w:rsidRDefault="00287D1C"/>
    <w:p w14:paraId="7D97BB24" w14:textId="77777777" w:rsidR="00287D1C" w:rsidRDefault="00287D1C" w:rsidP="009A0094"/>
    <w:p w14:paraId="40F34392" w14:textId="77777777" w:rsidR="00287D1C" w:rsidRDefault="00287D1C"/>
  </w:footnote>
  <w:footnote w:type="continuationSeparator" w:id="0">
    <w:p w14:paraId="347CA3CA" w14:textId="77777777" w:rsidR="00287D1C" w:rsidRDefault="00287D1C" w:rsidP="00C95D79">
      <w:pPr>
        <w:spacing w:after="0" w:line="240" w:lineRule="auto"/>
      </w:pPr>
      <w:r>
        <w:continuationSeparator/>
      </w:r>
    </w:p>
    <w:p w14:paraId="2CA443CA" w14:textId="77777777" w:rsidR="00287D1C" w:rsidRDefault="00287D1C"/>
    <w:p w14:paraId="34C97A32" w14:textId="77777777" w:rsidR="00287D1C" w:rsidRDefault="00287D1C" w:rsidP="009A0094"/>
    <w:p w14:paraId="30619387" w14:textId="77777777" w:rsidR="00287D1C" w:rsidRDefault="00287D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6" w:space="0" w:color="404040" w:themeColor="text1"/>
        <w:insideH w:val="single" w:sz="4" w:space="0" w:color="auto"/>
      </w:tblBorders>
      <w:tblCellMar>
        <w:left w:w="0" w:type="dxa"/>
        <w:bottom w:w="57" w:type="dxa"/>
        <w:right w:w="0" w:type="dxa"/>
      </w:tblCellMar>
      <w:tblLook w:val="04A0" w:firstRow="1" w:lastRow="0" w:firstColumn="1" w:lastColumn="0" w:noHBand="0" w:noVBand="1"/>
    </w:tblPr>
    <w:tblGrid>
      <w:gridCol w:w="6521"/>
      <w:gridCol w:w="3117"/>
    </w:tblGrid>
    <w:tr w:rsidR="000750C0" w14:paraId="2DAD8B96" w14:textId="77777777" w:rsidTr="004C6A6B">
      <w:tc>
        <w:tcPr>
          <w:tcW w:w="6521" w:type="dxa"/>
        </w:tcPr>
        <w:p w14:paraId="5C6A7D3E" w14:textId="5CBE896E" w:rsidR="000750C0" w:rsidRPr="008D252C" w:rsidRDefault="000750C0" w:rsidP="004C6A6B">
          <w:pPr>
            <w:pStyle w:val="Header"/>
            <w:rPr>
              <w:sz w:val="14"/>
              <w:szCs w:val="14"/>
            </w:rPr>
          </w:pPr>
          <w:r w:rsidRPr="008D252C">
            <w:rPr>
              <w:rStyle w:val="TextRed"/>
              <w:sz w:val="14"/>
              <w:szCs w:val="14"/>
            </w:rPr>
            <w:fldChar w:fldCharType="begin"/>
          </w:r>
          <w:r w:rsidRPr="008D252C">
            <w:rPr>
              <w:rStyle w:val="TextRed"/>
              <w:sz w:val="14"/>
              <w:szCs w:val="14"/>
            </w:rPr>
            <w:instrText xml:space="preserve"> STYLEREF  "Cover Title"  \* MERGEFORMAT </w:instrText>
          </w:r>
          <w:r w:rsidRPr="008D252C">
            <w:rPr>
              <w:rStyle w:val="TextRed"/>
              <w:sz w:val="14"/>
              <w:szCs w:val="14"/>
            </w:rPr>
            <w:fldChar w:fldCharType="separate"/>
          </w:r>
          <w:r w:rsidR="00844A90">
            <w:rPr>
              <w:rStyle w:val="TextRed"/>
              <w:noProof/>
              <w:sz w:val="14"/>
              <w:szCs w:val="14"/>
            </w:rPr>
            <w:t>Oxford City Council</w:t>
          </w:r>
          <w:r w:rsidRPr="008D252C">
            <w:rPr>
              <w:rStyle w:val="TextRed"/>
              <w:sz w:val="14"/>
              <w:szCs w:val="14"/>
            </w:rPr>
            <w:fldChar w:fldCharType="end"/>
          </w:r>
          <w:r w:rsidRPr="008D252C">
            <w:rPr>
              <w:rStyle w:val="TextRed"/>
              <w:sz w:val="14"/>
              <w:szCs w:val="14"/>
            </w:rPr>
            <w:t xml:space="preserve"> </w:t>
          </w:r>
          <w:r w:rsidRPr="008D252C">
            <w:rPr>
              <w:sz w:val="14"/>
              <w:szCs w:val="14"/>
            </w:rPr>
            <w:t xml:space="preserve">| </w:t>
          </w:r>
          <w:r w:rsidRPr="008D252C">
            <w:rPr>
              <w:sz w:val="14"/>
              <w:szCs w:val="14"/>
            </w:rPr>
            <w:fldChar w:fldCharType="begin"/>
          </w:r>
          <w:r w:rsidRPr="008D252C">
            <w:rPr>
              <w:sz w:val="14"/>
              <w:szCs w:val="14"/>
            </w:rPr>
            <w:instrText xml:space="preserve"> STYLEREF  "Cover Subheading"  \* MERGEFORMAT </w:instrText>
          </w:r>
          <w:r w:rsidRPr="008D252C">
            <w:rPr>
              <w:sz w:val="14"/>
              <w:szCs w:val="14"/>
            </w:rPr>
            <w:fldChar w:fldCharType="separate"/>
          </w:r>
          <w:r w:rsidR="00844A90">
            <w:rPr>
              <w:noProof/>
              <w:sz w:val="14"/>
              <w:szCs w:val="14"/>
            </w:rPr>
            <w:t>internal audit report - draft</w:t>
          </w:r>
          <w:r w:rsidRPr="008D252C">
            <w:rPr>
              <w:noProof/>
              <w:sz w:val="14"/>
              <w:szCs w:val="14"/>
            </w:rPr>
            <w:fldChar w:fldCharType="end"/>
          </w:r>
        </w:p>
      </w:tc>
      <w:tc>
        <w:tcPr>
          <w:tcW w:w="3117" w:type="dxa"/>
        </w:tcPr>
        <w:p w14:paraId="7C5395FA" w14:textId="77777777" w:rsidR="000750C0" w:rsidRPr="008D252C" w:rsidRDefault="000750C0" w:rsidP="004C6A6B">
          <w:pPr>
            <w:pStyle w:val="Header"/>
            <w:tabs>
              <w:tab w:val="clear" w:pos="4513"/>
              <w:tab w:val="clear" w:pos="9026"/>
            </w:tabs>
            <w:ind w:left="284"/>
            <w:jc w:val="right"/>
            <w:rPr>
              <w:sz w:val="14"/>
              <w:szCs w:val="14"/>
            </w:rPr>
          </w:pPr>
          <w:r w:rsidRPr="008D252C">
            <w:rPr>
              <w:color w:val="ED1A3B" w:themeColor="text2"/>
              <w:sz w:val="14"/>
              <w:szCs w:val="14"/>
            </w:rPr>
            <w:fldChar w:fldCharType="begin"/>
          </w:r>
          <w:r w:rsidRPr="008D252C">
            <w:rPr>
              <w:color w:val="ED1A3B" w:themeColor="text2"/>
              <w:sz w:val="14"/>
              <w:szCs w:val="14"/>
            </w:rPr>
            <w:instrText xml:space="preserve"> PAGE   \* MERGEFORMAT </w:instrText>
          </w:r>
          <w:r w:rsidRPr="008D252C">
            <w:rPr>
              <w:color w:val="ED1A3B" w:themeColor="text2"/>
              <w:sz w:val="14"/>
              <w:szCs w:val="14"/>
            </w:rPr>
            <w:fldChar w:fldCharType="separate"/>
          </w:r>
          <w:r>
            <w:rPr>
              <w:noProof/>
              <w:color w:val="ED1A3B" w:themeColor="text2"/>
              <w:sz w:val="14"/>
              <w:szCs w:val="14"/>
            </w:rPr>
            <w:t>2</w:t>
          </w:r>
          <w:r w:rsidRPr="008D252C">
            <w:rPr>
              <w:noProof/>
              <w:color w:val="ED1A3B" w:themeColor="text2"/>
              <w:sz w:val="14"/>
              <w:szCs w:val="14"/>
            </w:rPr>
            <w:fldChar w:fldCharType="end"/>
          </w:r>
        </w:p>
      </w:tc>
    </w:tr>
  </w:tbl>
  <w:p w14:paraId="75D0C564" w14:textId="77777777" w:rsidR="000750C0" w:rsidRDefault="000750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6" w:space="0" w:color="404040" w:themeColor="text1"/>
        <w:insideH w:val="single" w:sz="4" w:space="0" w:color="auto"/>
      </w:tblBorders>
      <w:tblCellMar>
        <w:left w:w="57" w:type="dxa"/>
        <w:bottom w:w="57" w:type="dxa"/>
        <w:right w:w="57" w:type="dxa"/>
      </w:tblCellMar>
      <w:tblLook w:val="04A0" w:firstRow="1" w:lastRow="0" w:firstColumn="1" w:lastColumn="0" w:noHBand="0" w:noVBand="1"/>
    </w:tblPr>
    <w:tblGrid>
      <w:gridCol w:w="2789"/>
      <w:gridCol w:w="5829"/>
    </w:tblGrid>
    <w:tr w:rsidR="000750C0" w:rsidRPr="008D252C" w14:paraId="111B8F76" w14:textId="77777777" w:rsidTr="003C1950">
      <w:tc>
        <w:tcPr>
          <w:tcW w:w="1618" w:type="pct"/>
          <w:tcBorders>
            <w:top w:val="nil"/>
            <w:bottom w:val="single" w:sz="6" w:space="0" w:color="404040" w:themeColor="text1"/>
          </w:tcBorders>
        </w:tcPr>
        <w:p w14:paraId="39124BF3" w14:textId="77777777" w:rsidR="000750C0" w:rsidRPr="008D252C" w:rsidRDefault="000750C0" w:rsidP="004C6A6B">
          <w:pPr>
            <w:pStyle w:val="Header"/>
            <w:rPr>
              <w:sz w:val="14"/>
              <w:szCs w:val="14"/>
            </w:rPr>
          </w:pPr>
        </w:p>
      </w:tc>
      <w:tc>
        <w:tcPr>
          <w:tcW w:w="3382" w:type="pct"/>
          <w:tcBorders>
            <w:top w:val="nil"/>
            <w:bottom w:val="single" w:sz="6" w:space="0" w:color="404040" w:themeColor="text1"/>
          </w:tcBorders>
        </w:tcPr>
        <w:p w14:paraId="0DF87E8D" w14:textId="24B23FCC" w:rsidR="000750C0" w:rsidRPr="008D252C" w:rsidRDefault="000750C0" w:rsidP="002D3FED">
          <w:pPr>
            <w:pStyle w:val="Header"/>
            <w:tabs>
              <w:tab w:val="clear" w:pos="4513"/>
              <w:tab w:val="clear" w:pos="9026"/>
            </w:tabs>
            <w:ind w:left="284"/>
            <w:jc w:val="right"/>
            <w:rPr>
              <w:sz w:val="14"/>
              <w:szCs w:val="14"/>
            </w:rPr>
          </w:pPr>
          <w:r>
            <w:rPr>
              <w:rStyle w:val="TextRed"/>
              <w:sz w:val="14"/>
              <w:szCs w:val="14"/>
            </w:rPr>
            <w:fldChar w:fldCharType="begin"/>
          </w:r>
          <w:r>
            <w:rPr>
              <w:rStyle w:val="TextRed"/>
              <w:sz w:val="14"/>
              <w:szCs w:val="14"/>
            </w:rPr>
            <w:instrText xml:space="preserve"> STYLEREF  "Cover Title"  \* MERGEFORMAT </w:instrText>
          </w:r>
          <w:r>
            <w:rPr>
              <w:rStyle w:val="TextRed"/>
              <w:sz w:val="14"/>
              <w:szCs w:val="14"/>
            </w:rPr>
            <w:fldChar w:fldCharType="separate"/>
          </w:r>
          <w:r w:rsidR="00A06D61">
            <w:rPr>
              <w:rStyle w:val="TextRed"/>
              <w:noProof/>
              <w:sz w:val="14"/>
              <w:szCs w:val="14"/>
            </w:rPr>
            <w:t>Oxford City Council</w:t>
          </w:r>
          <w:r>
            <w:rPr>
              <w:rStyle w:val="TextRed"/>
              <w:sz w:val="14"/>
              <w:szCs w:val="14"/>
            </w:rPr>
            <w:fldChar w:fldCharType="end"/>
          </w:r>
          <w:r w:rsidRPr="008D252C">
            <w:rPr>
              <w:sz w:val="14"/>
              <w:szCs w:val="14"/>
            </w:rPr>
            <w:t xml:space="preserve">| </w:t>
          </w:r>
          <w:r>
            <w:rPr>
              <w:sz w:val="14"/>
              <w:szCs w:val="14"/>
            </w:rPr>
            <w:fldChar w:fldCharType="begin"/>
          </w:r>
          <w:r>
            <w:rPr>
              <w:sz w:val="14"/>
              <w:szCs w:val="14"/>
            </w:rPr>
            <w:instrText xml:space="preserve"> STYLEREF  "Cover date"  \* MERGEFORMAT </w:instrText>
          </w:r>
          <w:r>
            <w:rPr>
              <w:sz w:val="14"/>
              <w:szCs w:val="14"/>
            </w:rPr>
            <w:fldChar w:fldCharType="end"/>
          </w:r>
        </w:p>
      </w:tc>
    </w:tr>
  </w:tbl>
  <w:p w14:paraId="33651AAF" w14:textId="77777777" w:rsidR="000750C0" w:rsidRPr="00A97701" w:rsidRDefault="000750C0" w:rsidP="00A97701">
    <w:pPr>
      <w:pStyle w:val="Gap"/>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26520" w14:textId="77777777" w:rsidR="000750C0" w:rsidRPr="00111E5C" w:rsidRDefault="000750C0" w:rsidP="00111E5C">
    <w:pPr>
      <w:pStyle w:val="Header"/>
    </w:pPr>
    <w:r w:rsidRPr="009A0D54">
      <w:rPr>
        <w:noProof/>
        <w:lang w:eastAsia="en-GB"/>
      </w:rPr>
      <w:drawing>
        <wp:anchor distT="0" distB="0" distL="114300" distR="114300" simplePos="0" relativeHeight="251684352" behindDoc="1" locked="0" layoutInCell="1" allowOverlap="1" wp14:anchorId="6F8C8B62" wp14:editId="7DCC346C">
          <wp:simplePos x="0" y="0"/>
          <wp:positionH relativeFrom="margin">
            <wp:align>right</wp:align>
          </wp:positionH>
          <wp:positionV relativeFrom="paragraph">
            <wp:posOffset>763123</wp:posOffset>
          </wp:positionV>
          <wp:extent cx="6494754" cy="4671060"/>
          <wp:effectExtent l="0" t="0" r="1905" b="0"/>
          <wp:wrapNone/>
          <wp:docPr id="24" name="Picture 23" descr="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Trees.jpg"/>
                  <pic:cNvPicPr>
                    <a:picLocks noChangeAspect="1"/>
                  </pic:cNvPicPr>
                </pic:nvPicPr>
                <pic:blipFill>
                  <a:blip r:embed="rId1" cstate="print">
                    <a:extLst>
                      <a:ext uri="{28A0092B-C50C-407E-A947-70E740481C1C}">
                        <a14:useLocalDpi xmlns:a14="http://schemas.microsoft.com/office/drawing/2010/main" val="0"/>
                      </a:ext>
                    </a:extLst>
                  </a:blip>
                  <a:srcRect l="5760" r="9808"/>
                  <a:stretch>
                    <a:fillRect/>
                  </a:stretch>
                </pic:blipFill>
                <pic:spPr>
                  <a:xfrm>
                    <a:off x="0" y="0"/>
                    <a:ext cx="6494754" cy="4671060"/>
                  </a:xfrm>
                  <a:prstGeom prst="rect">
                    <a:avLst/>
                  </a:prstGeom>
                </pic:spPr>
              </pic:pic>
            </a:graphicData>
          </a:graphic>
          <wp14:sizeRelH relativeFrom="margin">
            <wp14:pctWidth>0</wp14:pctWidth>
          </wp14:sizeRelH>
          <wp14:sizeRelV relativeFrom="margin">
            <wp14:pctHeight>0</wp14:pctHeight>
          </wp14:sizeRelV>
        </wp:anchor>
      </w:drawing>
    </w:r>
    <w:r w:rsidRPr="00940916">
      <w:rPr>
        <w:noProof/>
        <w:lang w:eastAsia="en-GB"/>
      </w:rPr>
      <mc:AlternateContent>
        <mc:Choice Requires="wpg">
          <w:drawing>
            <wp:anchor distT="0" distB="0" distL="114300" distR="114300" simplePos="0" relativeHeight="251643392" behindDoc="0" locked="0" layoutInCell="1" allowOverlap="1" wp14:anchorId="1E03FCF6" wp14:editId="1A0C283C">
              <wp:simplePos x="0" y="0"/>
              <wp:positionH relativeFrom="column">
                <wp:posOffset>547370</wp:posOffset>
              </wp:positionH>
              <wp:positionV relativeFrom="paragraph">
                <wp:posOffset>-71120</wp:posOffset>
              </wp:positionV>
              <wp:extent cx="161925" cy="10414000"/>
              <wp:effectExtent l="0" t="0" r="9525" b="6350"/>
              <wp:wrapNone/>
              <wp:docPr id="28" name="Group 15"/>
              <wp:cNvGraphicFramePr/>
              <a:graphic xmlns:a="http://schemas.openxmlformats.org/drawingml/2006/main">
                <a:graphicData uri="http://schemas.microsoft.com/office/word/2010/wordprocessingGroup">
                  <wpg:wgp>
                    <wpg:cNvGrpSpPr/>
                    <wpg:grpSpPr>
                      <a:xfrm>
                        <a:off x="0" y="0"/>
                        <a:ext cx="161925" cy="10414000"/>
                        <a:chOff x="0" y="-1869744"/>
                        <a:chExt cx="161925" cy="10414727"/>
                      </a:xfrm>
                    </wpg:grpSpPr>
                    <wps:wsp>
                      <wps:cNvPr id="37" name="Freeform 37"/>
                      <wps:cNvSpPr>
                        <a:spLocks noChangeAspect="1"/>
                      </wps:cNvSpPr>
                      <wps:spPr bwMode="gray">
                        <a:xfrm>
                          <a:off x="0" y="671777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14:paraId="690358AB" w14:textId="77777777" w:rsidR="000750C0" w:rsidRDefault="000750C0" w:rsidP="00111E5C">
                            <w:pPr>
                              <w:rPr>
                                <w:rFonts w:eastAsia="Times New Roman"/>
                              </w:rPr>
                            </w:pPr>
                          </w:p>
                        </w:txbxContent>
                      </wps:txbx>
                      <wps:bodyPr/>
                    </wps:wsp>
                    <wps:wsp>
                      <wps:cNvPr id="38" name="Freeform 38"/>
                      <wps:cNvSpPr>
                        <a:spLocks noChangeAspect="1"/>
                      </wps:cNvSpPr>
                      <wps:spPr bwMode="gray">
                        <a:xfrm>
                          <a:off x="0" y="-1869744"/>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4468BD21" w14:textId="77777777" w:rsidR="000750C0" w:rsidRDefault="000750C0" w:rsidP="00111E5C">
                            <w:pPr>
                              <w:rPr>
                                <w:rFonts w:eastAsia="Times New Roman"/>
                              </w:rPr>
                            </w:pPr>
                          </w:p>
                        </w:txbxContent>
                      </wps:txbx>
                      <wps:bodyPr/>
                    </wps:wsp>
                    <wps:wsp>
                      <wps:cNvPr id="39" name="Freeform 39"/>
                      <wps:cNvSpPr>
                        <a:spLocks noChangeAspect="1"/>
                      </wps:cNvSpPr>
                      <wps:spPr bwMode="gray">
                        <a:xfrm>
                          <a:off x="0" y="-135110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235985DE" w14:textId="77777777" w:rsidR="000750C0" w:rsidRDefault="000750C0" w:rsidP="00111E5C">
                            <w:pPr>
                              <w:rPr>
                                <w:rFonts w:eastAsia="Times New Roman"/>
                              </w:rPr>
                            </w:pPr>
                          </w:p>
                        </w:txbxContent>
                      </wps:txbx>
                      <wps:bodyPr/>
                    </wps:wsp>
                    <wps:wsp>
                      <wps:cNvPr id="40" name="Freeform 40"/>
                      <wps:cNvSpPr>
                        <a:spLocks noChangeAspect="1"/>
                      </wps:cNvSpPr>
                      <wps:spPr bwMode="gray">
                        <a:xfrm>
                          <a:off x="0" y="-1050833"/>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14:paraId="650B9FE3" w14:textId="77777777" w:rsidR="000750C0" w:rsidRDefault="000750C0" w:rsidP="00111E5C">
                            <w:pPr>
                              <w:rPr>
                                <w:rFonts w:eastAsia="Times New Roman"/>
                              </w:rPr>
                            </w:pPr>
                          </w:p>
                        </w:txbxContent>
                      </wps:txbx>
                      <wps:bodyPr/>
                    </wps:wsp>
                  </wpg:wg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03FCF6" id="Group 15" o:spid="_x0000_s1030" style="position:absolute;margin-left:43.1pt;margin-top:-5.6pt;width:12.75pt;height:820pt;z-index:251643392;mso-height-relative:margin" coordorigin=",-18697" coordsize="1619,10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">
              <v:shape id="Freeform 37" o:spid="_x0000_s1031" style="position:absolute;top:67177;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14:paraId="690358AB" w14:textId="77777777" w:rsidR="000750C0" w:rsidRDefault="000750C0" w:rsidP="00111E5C">
                      <w:pPr>
                        <w:rPr>
                          <w:rFonts w:eastAsia="Times New Roman"/>
                        </w:rPr>
                      </w:pPr>
                    </w:p>
                  </w:txbxContent>
                </v:textbox>
              </v:shape>
              <v:shape id="Freeform 38" o:spid="_x0000_s1032" style="position:absolute;top:-1869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4468BD21" w14:textId="77777777" w:rsidR="000750C0" w:rsidRDefault="000750C0" w:rsidP="00111E5C">
                      <w:pPr>
                        <w:rPr>
                          <w:rFonts w:eastAsia="Times New Roman"/>
                        </w:rPr>
                      </w:pPr>
                    </w:p>
                  </w:txbxContent>
                </v:textbox>
              </v:shape>
              <v:shape id="Freeform 39" o:spid="_x0000_s1033" style="position:absolute;top:-13511;width:1619;height:8986;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235985DE" w14:textId="77777777" w:rsidR="000750C0" w:rsidRDefault="000750C0" w:rsidP="00111E5C">
                      <w:pPr>
                        <w:rPr>
                          <w:rFonts w:eastAsia="Times New Roman"/>
                        </w:rPr>
                      </w:pPr>
                    </w:p>
                  </w:txbxContent>
                </v:textbox>
              </v:shape>
              <v:shape id="Freeform 40" o:spid="_x0000_s1034" style="position:absolute;top:-105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" adj="-11796480,,5400" path="m120,581l120,,,,,666,120,581xe" fillcolor="#ec1c3c" stroked="f">
                <v:stroke joinstyle="round"/>
                <v:formulas/>
                <v:path arrowok="t" o:connecttype="custom" o:connectlocs="120,581;120,0;0,0;0,666;120,581" o:connectangles="0,0,0,0,0" textboxrect="0,0,120,666"/>
                <o:lock v:ext="edit" aspectratio="t"/>
                <v:textbox>
                  <w:txbxContent>
                    <w:p w14:paraId="650B9FE3" w14:textId="77777777" w:rsidR="000750C0" w:rsidRDefault="000750C0" w:rsidP="00111E5C">
                      <w:pPr>
                        <w:rPr>
                          <w:rFonts w:eastAsia="Times New Roman"/>
                        </w:rPr>
                      </w:pPr>
                    </w:p>
                  </w:txbxContent>
                </v:textbox>
              </v:shape>
            </v:group>
          </w:pict>
        </mc:Fallback>
      </mc:AlternateContent>
    </w:r>
    <w:r>
      <w:rPr>
        <w:noProof/>
        <w:lang w:eastAsia="en-GB"/>
      </w:rPr>
      <mc:AlternateContent>
        <mc:Choice Requires="wps">
          <w:drawing>
            <wp:anchor distT="0" distB="0" distL="114300" distR="114300" simplePos="0" relativeHeight="251678208" behindDoc="0" locked="0" layoutInCell="1" allowOverlap="1" wp14:anchorId="5F70487B" wp14:editId="719989D8">
              <wp:simplePos x="0" y="0"/>
              <wp:positionH relativeFrom="column">
                <wp:posOffset>-382905</wp:posOffset>
              </wp:positionH>
              <wp:positionV relativeFrom="paragraph">
                <wp:posOffset>-69215</wp:posOffset>
              </wp:positionV>
              <wp:extent cx="6851015" cy="9982835"/>
              <wp:effectExtent l="0" t="0" r="26035" b="18415"/>
              <wp:wrapNone/>
              <wp:docPr id="6" name="Rectangle 6"/>
              <wp:cNvGraphicFramePr/>
              <a:graphic xmlns:a="http://schemas.openxmlformats.org/drawingml/2006/main">
                <a:graphicData uri="http://schemas.microsoft.com/office/word/2010/wordprocessingShape">
                  <wps:wsp>
                    <wps:cNvSpPr/>
                    <wps:spPr>
                      <a:xfrm>
                        <a:off x="0" y="0"/>
                        <a:ext cx="6851015" cy="9982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DC46270" id="Rectangle 6" o:spid="_x0000_s1026" style="position:absolute;margin-left:-30.15pt;margin-top:-5.45pt;width:539.45pt;height:786.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" filled="f" strokecolor="#404040 [3213]" strokeweight=".5pt"/>
          </w:pict>
        </mc:Fallback>
      </mc:AlternateContent>
    </w:r>
    <w:r w:rsidRPr="00940916">
      <w:rPr>
        <w:noProof/>
        <w:lang w:eastAsia="en-GB"/>
      </w:rPr>
      <w:drawing>
        <wp:anchor distT="0" distB="0" distL="114300" distR="114300" simplePos="0" relativeHeight="251645440" behindDoc="0" locked="0" layoutInCell="1" allowOverlap="1" wp14:anchorId="2A4A2AA4" wp14:editId="7A52A320">
          <wp:simplePos x="0" y="0"/>
          <wp:positionH relativeFrom="column">
            <wp:posOffset>5130165</wp:posOffset>
          </wp:positionH>
          <wp:positionV relativeFrom="paragraph">
            <wp:posOffset>9170035</wp:posOffset>
          </wp:positionV>
          <wp:extent cx="974725" cy="374650"/>
          <wp:effectExtent l="0" t="0" r="0" b="6350"/>
          <wp:wrapNone/>
          <wp:docPr id="10" name="Picture 9"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BDO_Logo_RGB 10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4725" cy="374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6" w:space="0" w:color="404040" w:themeColor="text1"/>
        <w:insideH w:val="single" w:sz="4" w:space="0" w:color="auto"/>
      </w:tblBorders>
      <w:tblCellMar>
        <w:left w:w="0" w:type="dxa"/>
        <w:bottom w:w="57" w:type="dxa"/>
        <w:right w:w="0" w:type="dxa"/>
      </w:tblCellMar>
      <w:tblLook w:val="04A0" w:firstRow="1" w:lastRow="0" w:firstColumn="1" w:lastColumn="0" w:noHBand="0" w:noVBand="1"/>
    </w:tblPr>
    <w:tblGrid>
      <w:gridCol w:w="5636"/>
      <w:gridCol w:w="2868"/>
    </w:tblGrid>
    <w:tr w:rsidR="000750C0" w14:paraId="49005D69" w14:textId="77777777" w:rsidTr="004C6A6B">
      <w:tc>
        <w:tcPr>
          <w:tcW w:w="6521" w:type="dxa"/>
        </w:tcPr>
        <w:p w14:paraId="74C1635E" w14:textId="77777777" w:rsidR="000750C0" w:rsidRPr="00940916" w:rsidRDefault="000750C0" w:rsidP="004C6A6B">
          <w:pPr>
            <w:pStyle w:val="Header"/>
          </w:pPr>
          <w:r w:rsidRPr="00815D04">
            <w:rPr>
              <w:color w:val="ED1A3B" w:themeColor="text2"/>
            </w:rPr>
            <w:fldChar w:fldCharType="begin"/>
          </w:r>
          <w:r w:rsidRPr="00815D04">
            <w:rPr>
              <w:color w:val="ED1A3B" w:themeColor="text2"/>
            </w:rPr>
            <w:instrText xml:space="preserve"> PAGE   \* MERGEFORMAT </w:instrText>
          </w:r>
          <w:r w:rsidRPr="00815D04">
            <w:rPr>
              <w:color w:val="ED1A3B" w:themeColor="text2"/>
            </w:rPr>
            <w:fldChar w:fldCharType="separate"/>
          </w:r>
          <w:r>
            <w:rPr>
              <w:noProof/>
              <w:color w:val="ED1A3B" w:themeColor="text2"/>
            </w:rPr>
            <w:t>7</w:t>
          </w:r>
          <w:r w:rsidRPr="00815D04">
            <w:rPr>
              <w:noProof/>
              <w:color w:val="ED1A3B" w:themeColor="text2"/>
            </w:rPr>
            <w:fldChar w:fldCharType="end"/>
          </w:r>
        </w:p>
      </w:tc>
      <w:tc>
        <w:tcPr>
          <w:tcW w:w="3117" w:type="dxa"/>
        </w:tcPr>
        <w:p w14:paraId="3A0E131F" w14:textId="77777777" w:rsidR="000750C0" w:rsidRPr="00AB7560" w:rsidRDefault="000750C0" w:rsidP="004C6A6B">
          <w:pPr>
            <w:pStyle w:val="Header"/>
            <w:tabs>
              <w:tab w:val="clear" w:pos="4513"/>
              <w:tab w:val="clear" w:pos="9026"/>
            </w:tabs>
            <w:ind w:left="284"/>
            <w:jc w:val="right"/>
            <w:rPr>
              <w:sz w:val="14"/>
              <w:szCs w:val="14"/>
            </w:rPr>
          </w:pPr>
          <w:r>
            <w:rPr>
              <w:color w:val="ED1A3B" w:themeColor="text2"/>
            </w:rPr>
            <w:t>DOCUMENT TITLE</w:t>
          </w:r>
          <w:r w:rsidRPr="00B3686B">
            <w:rPr>
              <w:color w:val="ED1A3B" w:themeColor="text2"/>
            </w:rPr>
            <w:t xml:space="preserve"> </w:t>
          </w:r>
          <w:r>
            <w:t>| SUBHEADING</w:t>
          </w:r>
        </w:p>
      </w:tc>
    </w:tr>
  </w:tbl>
  <w:p w14:paraId="2E0C541F" w14:textId="77777777" w:rsidR="000750C0" w:rsidRDefault="000750C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6A280" w14:textId="77777777" w:rsidR="000750C0" w:rsidRPr="00ED30A3" w:rsidRDefault="000750C0" w:rsidP="00ED30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2A35F" w14:textId="77777777" w:rsidR="000750C0" w:rsidRPr="00ED30A3" w:rsidRDefault="000750C0" w:rsidP="00ED30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5E22" w14:textId="77777777" w:rsidR="000750C0" w:rsidRPr="007D4651" w:rsidRDefault="000750C0" w:rsidP="007D4651">
    <w:pPr>
      <w:pStyle w:val="Header"/>
    </w:pPr>
    <w:r w:rsidRPr="00DD5E5B">
      <w:rPr>
        <w:noProof/>
        <w:lang w:eastAsia="en-GB"/>
      </w:rPr>
      <w:drawing>
        <wp:anchor distT="0" distB="0" distL="114300" distR="114300" simplePos="0" relativeHeight="251682304" behindDoc="0" locked="0" layoutInCell="1" allowOverlap="1" wp14:anchorId="4F299F2D" wp14:editId="0ACC6D53">
          <wp:simplePos x="0" y="0"/>
          <wp:positionH relativeFrom="margin">
            <wp:posOffset>337611</wp:posOffset>
          </wp:positionH>
          <wp:positionV relativeFrom="paragraph">
            <wp:posOffset>43388</wp:posOffset>
          </wp:positionV>
          <wp:extent cx="375043" cy="8188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26028"/>
                  <a:stretch/>
                </pic:blipFill>
                <pic:spPr bwMode="auto">
                  <a:xfrm>
                    <a:off x="0" y="0"/>
                    <a:ext cx="383446" cy="8372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43F"/>
    <w:multiLevelType w:val="hybridMultilevel"/>
    <w:tmpl w:val="7F5EB6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DB1658D"/>
    <w:multiLevelType w:val="hybridMultilevel"/>
    <w:tmpl w:val="3B8CB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9A4AF2"/>
    <w:multiLevelType w:val="hybridMultilevel"/>
    <w:tmpl w:val="F4CCB614"/>
    <w:lvl w:ilvl="0" w:tplc="BE2651A2">
      <w:start w:val="1"/>
      <w:numFmt w:val="bullet"/>
      <w:lvlText w:val="•"/>
      <w:lvlJc w:val="left"/>
      <w:pPr>
        <w:tabs>
          <w:tab w:val="num" w:pos="720"/>
        </w:tabs>
        <w:ind w:left="720" w:hanging="360"/>
      </w:pPr>
      <w:rPr>
        <w:rFonts w:ascii="Arial" w:hAnsi="Arial" w:hint="default"/>
      </w:rPr>
    </w:lvl>
    <w:lvl w:ilvl="1" w:tplc="3404EC70" w:tentative="1">
      <w:start w:val="1"/>
      <w:numFmt w:val="bullet"/>
      <w:lvlText w:val="•"/>
      <w:lvlJc w:val="left"/>
      <w:pPr>
        <w:tabs>
          <w:tab w:val="num" w:pos="1440"/>
        </w:tabs>
        <w:ind w:left="1440" w:hanging="360"/>
      </w:pPr>
      <w:rPr>
        <w:rFonts w:ascii="Arial" w:hAnsi="Arial" w:hint="default"/>
      </w:rPr>
    </w:lvl>
    <w:lvl w:ilvl="2" w:tplc="12D4AE30" w:tentative="1">
      <w:start w:val="1"/>
      <w:numFmt w:val="bullet"/>
      <w:lvlText w:val="•"/>
      <w:lvlJc w:val="left"/>
      <w:pPr>
        <w:tabs>
          <w:tab w:val="num" w:pos="2160"/>
        </w:tabs>
        <w:ind w:left="2160" w:hanging="360"/>
      </w:pPr>
      <w:rPr>
        <w:rFonts w:ascii="Arial" w:hAnsi="Arial" w:hint="default"/>
      </w:rPr>
    </w:lvl>
    <w:lvl w:ilvl="3" w:tplc="0CA09090" w:tentative="1">
      <w:start w:val="1"/>
      <w:numFmt w:val="bullet"/>
      <w:lvlText w:val="•"/>
      <w:lvlJc w:val="left"/>
      <w:pPr>
        <w:tabs>
          <w:tab w:val="num" w:pos="2880"/>
        </w:tabs>
        <w:ind w:left="2880" w:hanging="360"/>
      </w:pPr>
      <w:rPr>
        <w:rFonts w:ascii="Arial" w:hAnsi="Arial" w:hint="default"/>
      </w:rPr>
    </w:lvl>
    <w:lvl w:ilvl="4" w:tplc="511ABEA4" w:tentative="1">
      <w:start w:val="1"/>
      <w:numFmt w:val="bullet"/>
      <w:lvlText w:val="•"/>
      <w:lvlJc w:val="left"/>
      <w:pPr>
        <w:tabs>
          <w:tab w:val="num" w:pos="3600"/>
        </w:tabs>
        <w:ind w:left="3600" w:hanging="360"/>
      </w:pPr>
      <w:rPr>
        <w:rFonts w:ascii="Arial" w:hAnsi="Arial" w:hint="default"/>
      </w:rPr>
    </w:lvl>
    <w:lvl w:ilvl="5" w:tplc="33B29598" w:tentative="1">
      <w:start w:val="1"/>
      <w:numFmt w:val="bullet"/>
      <w:lvlText w:val="•"/>
      <w:lvlJc w:val="left"/>
      <w:pPr>
        <w:tabs>
          <w:tab w:val="num" w:pos="4320"/>
        </w:tabs>
        <w:ind w:left="4320" w:hanging="360"/>
      </w:pPr>
      <w:rPr>
        <w:rFonts w:ascii="Arial" w:hAnsi="Arial" w:hint="default"/>
      </w:rPr>
    </w:lvl>
    <w:lvl w:ilvl="6" w:tplc="6FA0B8EE" w:tentative="1">
      <w:start w:val="1"/>
      <w:numFmt w:val="bullet"/>
      <w:lvlText w:val="•"/>
      <w:lvlJc w:val="left"/>
      <w:pPr>
        <w:tabs>
          <w:tab w:val="num" w:pos="5040"/>
        </w:tabs>
        <w:ind w:left="5040" w:hanging="360"/>
      </w:pPr>
      <w:rPr>
        <w:rFonts w:ascii="Arial" w:hAnsi="Arial" w:hint="default"/>
      </w:rPr>
    </w:lvl>
    <w:lvl w:ilvl="7" w:tplc="1FDC87D4" w:tentative="1">
      <w:start w:val="1"/>
      <w:numFmt w:val="bullet"/>
      <w:lvlText w:val="•"/>
      <w:lvlJc w:val="left"/>
      <w:pPr>
        <w:tabs>
          <w:tab w:val="num" w:pos="5760"/>
        </w:tabs>
        <w:ind w:left="5760" w:hanging="360"/>
      </w:pPr>
      <w:rPr>
        <w:rFonts w:ascii="Arial" w:hAnsi="Arial" w:hint="default"/>
      </w:rPr>
    </w:lvl>
    <w:lvl w:ilvl="8" w:tplc="5BA2C628" w:tentative="1">
      <w:start w:val="1"/>
      <w:numFmt w:val="bullet"/>
      <w:lvlText w:val="•"/>
      <w:lvlJc w:val="left"/>
      <w:pPr>
        <w:tabs>
          <w:tab w:val="num" w:pos="6480"/>
        </w:tabs>
        <w:ind w:left="6480" w:hanging="360"/>
      </w:pPr>
      <w:rPr>
        <w:rFonts w:ascii="Arial" w:hAnsi="Arial" w:hint="default"/>
      </w:rPr>
    </w:lvl>
  </w:abstractNum>
  <w:abstractNum w:abstractNumId="3">
    <w:nsid w:val="0EDC3D32"/>
    <w:multiLevelType w:val="hybridMultilevel"/>
    <w:tmpl w:val="25164826"/>
    <w:lvl w:ilvl="0" w:tplc="4216A80C">
      <w:start w:val="1"/>
      <w:numFmt w:val="upp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8425FD"/>
    <w:multiLevelType w:val="hybridMultilevel"/>
    <w:tmpl w:val="1652A78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9A5738"/>
    <w:multiLevelType w:val="hybridMultilevel"/>
    <w:tmpl w:val="87B6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016E8"/>
    <w:multiLevelType w:val="hybridMultilevel"/>
    <w:tmpl w:val="1018C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D84467"/>
    <w:multiLevelType w:val="hybridMultilevel"/>
    <w:tmpl w:val="94AC0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B6713D"/>
    <w:multiLevelType w:val="hybridMultilevel"/>
    <w:tmpl w:val="AC3AC9EA"/>
    <w:lvl w:ilvl="0" w:tplc="9FA64FDE">
      <w:start w:val="1"/>
      <w:numFmt w:val="bullet"/>
      <w:pStyle w:val="Bullet1"/>
      <w:lvlText w:val=""/>
      <w:lvlJc w:val="left"/>
      <w:pPr>
        <w:ind w:left="284" w:hanging="284"/>
      </w:pPr>
      <w:rPr>
        <w:rFonts w:ascii="Symbol" w:hAnsi="Symbol" w:hint="default"/>
        <w:color w:val="ED1A3B" w:themeColor="text2"/>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nsid w:val="321C1219"/>
    <w:multiLevelType w:val="hybridMultilevel"/>
    <w:tmpl w:val="F710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7C2363"/>
    <w:multiLevelType w:val="hybridMultilevel"/>
    <w:tmpl w:val="5D169B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39182F"/>
    <w:multiLevelType w:val="hybridMultilevel"/>
    <w:tmpl w:val="0A0A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6F7405"/>
    <w:multiLevelType w:val="hybridMultilevel"/>
    <w:tmpl w:val="94AC0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D8133F"/>
    <w:multiLevelType w:val="hybridMultilevel"/>
    <w:tmpl w:val="94AC0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9408A2"/>
    <w:multiLevelType w:val="multilevel"/>
    <w:tmpl w:val="E7AA0974"/>
    <w:lvl w:ilvl="0">
      <w:start w:val="1"/>
      <w:numFmt w:val="decimal"/>
      <w:pStyle w:val="SectionHeading"/>
      <w:lvlText w:val="%1."/>
      <w:lvlJc w:val="left"/>
      <w:pPr>
        <w:ind w:left="0" w:firstLine="0"/>
      </w:pPr>
      <w:rPr>
        <w:rFonts w:hint="default"/>
      </w:rPr>
    </w:lvl>
    <w:lvl w:ilvl="1">
      <w:start w:val="1"/>
      <w:numFmt w:val="none"/>
      <w:lvlText w:val=""/>
      <w:lvlJc w:val="left"/>
      <w:pPr>
        <w:ind w:left="10037" w:hanging="39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3."/>
      <w:lvlJc w:val="left"/>
      <w:pPr>
        <w:ind w:left="1080" w:hanging="360"/>
      </w:pPr>
      <w:rPr>
        <w:rFonts w:hint="default"/>
      </w:rPr>
    </w:lvl>
    <w:lvl w:ilvl="3">
      <w:start w:val="1"/>
      <w:numFmt w:val="decimal"/>
      <w:lvlText w:val="%1.%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80118E8"/>
    <w:multiLevelType w:val="hybridMultilevel"/>
    <w:tmpl w:val="87740860"/>
    <w:lvl w:ilvl="0" w:tplc="AE5698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BE2721A"/>
    <w:multiLevelType w:val="hybridMultilevel"/>
    <w:tmpl w:val="89388F38"/>
    <w:lvl w:ilvl="0" w:tplc="2C2CD7D4">
      <w:start w:val="1"/>
      <w:numFmt w:val="decimal"/>
      <w:pStyle w:val="Style1"/>
      <w:lvlText w:val="%1)"/>
      <w:lvlJc w:val="left"/>
      <w:pPr>
        <w:ind w:left="1004" w:hanging="360"/>
      </w:pPr>
      <w:rPr>
        <w:rFonts w:ascii="Trebuchet MS" w:hAnsi="Trebuchet MS" w:hint="default"/>
        <w:b w:val="0"/>
        <w:i w:val="0"/>
        <w:color w:val="404040" w:themeColor="text1"/>
        <w:sz w:val="1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nsid w:val="4E1E1B4D"/>
    <w:multiLevelType w:val="hybridMultilevel"/>
    <w:tmpl w:val="5D169B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CC1039"/>
    <w:multiLevelType w:val="hybridMultilevel"/>
    <w:tmpl w:val="FC04E6AC"/>
    <w:lvl w:ilvl="0" w:tplc="BD9A7862">
      <w:start w:val="1"/>
      <w:numFmt w:val="decimal"/>
      <w:lvlText w:val="%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FE55CD"/>
    <w:multiLevelType w:val="hybridMultilevel"/>
    <w:tmpl w:val="D4963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050DCD"/>
    <w:multiLevelType w:val="hybridMultilevel"/>
    <w:tmpl w:val="EE6A15A0"/>
    <w:lvl w:ilvl="0" w:tplc="EF5C6502">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730D3E"/>
    <w:multiLevelType w:val="hybridMultilevel"/>
    <w:tmpl w:val="E3B2C25C"/>
    <w:lvl w:ilvl="0" w:tplc="B570FA72">
      <w:start w:val="1"/>
      <w:numFmt w:val="bullet"/>
      <w:pStyle w:val="Tablebullets"/>
      <w:lvlText w:val="•"/>
      <w:lvlJc w:val="left"/>
      <w:pPr>
        <w:ind w:left="284" w:hanging="284"/>
      </w:pPr>
      <w:rPr>
        <w:rFonts w:ascii="Trebuchet MS" w:hAnsi="Trebuchet MS" w:cs="Times New Roman" w:hint="default"/>
        <w:color w:val="40404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EC1296"/>
    <w:multiLevelType w:val="hybridMultilevel"/>
    <w:tmpl w:val="A45847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5343B9"/>
    <w:multiLevelType w:val="hybridMultilevel"/>
    <w:tmpl w:val="8522CB2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8905D7"/>
    <w:multiLevelType w:val="hybridMultilevel"/>
    <w:tmpl w:val="7A5ED8F0"/>
    <w:lvl w:ilvl="0" w:tplc="B60EB584">
      <w:start w:val="1"/>
      <w:numFmt w:val="bullet"/>
      <w:lvlText w:val=""/>
      <w:lvlJc w:val="left"/>
      <w:pPr>
        <w:ind w:left="1287" w:hanging="360"/>
      </w:pPr>
      <w:rPr>
        <w:rFonts w:ascii="Symbol" w:hAnsi="Symbol" w:hint="default"/>
        <w:color w:val="ED1A3B" w:themeColor="text2"/>
      </w:rPr>
    </w:lvl>
    <w:lvl w:ilvl="1" w:tplc="2D4E5C4E">
      <w:start w:val="1"/>
      <w:numFmt w:val="bullet"/>
      <w:pStyle w:val="Bullet2"/>
      <w:lvlText w:val="—"/>
      <w:lvlJc w:val="left"/>
      <w:pPr>
        <w:ind w:left="567" w:hanging="283"/>
      </w:pPr>
      <w:rPr>
        <w:rFonts w:ascii="Trebuchet MS" w:hAnsi="Trebuchet MS" w:hint="default"/>
        <w:color w:val="ED1A3B" w:themeColor="text2"/>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nsid w:val="6677262B"/>
    <w:multiLevelType w:val="hybridMultilevel"/>
    <w:tmpl w:val="1652A78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884A32"/>
    <w:multiLevelType w:val="hybridMultilevel"/>
    <w:tmpl w:val="25164826"/>
    <w:lvl w:ilvl="0" w:tplc="4216A80C">
      <w:start w:val="1"/>
      <w:numFmt w:val="upp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12C6E9C"/>
    <w:multiLevelType w:val="hybridMultilevel"/>
    <w:tmpl w:val="588C5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A7A6743"/>
    <w:multiLevelType w:val="hybridMultilevel"/>
    <w:tmpl w:val="94AC0F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426EEA"/>
    <w:multiLevelType w:val="hybridMultilevel"/>
    <w:tmpl w:val="25164826"/>
    <w:lvl w:ilvl="0" w:tplc="4216A80C">
      <w:start w:val="1"/>
      <w:numFmt w:val="upp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4"/>
  </w:num>
  <w:num w:numId="3">
    <w:abstractNumId w:val="21"/>
  </w:num>
  <w:num w:numId="4">
    <w:abstractNumId w:val="8"/>
  </w:num>
  <w:num w:numId="5">
    <w:abstractNumId w:val="24"/>
  </w:num>
  <w:num w:numId="6">
    <w:abstractNumId w:val="18"/>
  </w:num>
  <w:num w:numId="7">
    <w:abstractNumId w:val="23"/>
  </w:num>
  <w:num w:numId="8">
    <w:abstractNumId w:val="28"/>
  </w:num>
  <w:num w:numId="9">
    <w:abstractNumId w:val="15"/>
  </w:num>
  <w:num w:numId="10">
    <w:abstractNumId w:val="13"/>
  </w:num>
  <w:num w:numId="11">
    <w:abstractNumId w:val="20"/>
  </w:num>
  <w:num w:numId="12">
    <w:abstractNumId w:val="19"/>
  </w:num>
  <w:num w:numId="13">
    <w:abstractNumId w:val="2"/>
  </w:num>
  <w:num w:numId="14">
    <w:abstractNumId w:val="6"/>
  </w:num>
  <w:num w:numId="15">
    <w:abstractNumId w:val="1"/>
  </w:num>
  <w:num w:numId="16">
    <w:abstractNumId w:val="5"/>
  </w:num>
  <w:num w:numId="17">
    <w:abstractNumId w:val="12"/>
  </w:num>
  <w:num w:numId="18">
    <w:abstractNumId w:val="22"/>
  </w:num>
  <w:num w:numId="19">
    <w:abstractNumId w:val="7"/>
  </w:num>
  <w:num w:numId="20">
    <w:abstractNumId w:val="0"/>
  </w:num>
  <w:num w:numId="21">
    <w:abstractNumId w:val="25"/>
  </w:num>
  <w:num w:numId="22">
    <w:abstractNumId w:val="11"/>
  </w:num>
  <w:num w:numId="23">
    <w:abstractNumId w:val="29"/>
  </w:num>
  <w:num w:numId="24">
    <w:abstractNumId w:val="4"/>
  </w:num>
  <w:num w:numId="25">
    <w:abstractNumId w:val="3"/>
  </w:num>
  <w:num w:numId="26">
    <w:abstractNumId w:val="10"/>
  </w:num>
  <w:num w:numId="27">
    <w:abstractNumId w:val="26"/>
  </w:num>
  <w:num w:numId="28">
    <w:abstractNumId w:val="17"/>
  </w:num>
  <w:num w:numId="29">
    <w:abstractNumId w:val="9"/>
  </w:num>
  <w:num w:numId="3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D56"/>
    <w:rsid w:val="000013E5"/>
    <w:rsid w:val="00005A43"/>
    <w:rsid w:val="00006413"/>
    <w:rsid w:val="00011681"/>
    <w:rsid w:val="000136EE"/>
    <w:rsid w:val="00015852"/>
    <w:rsid w:val="000170C4"/>
    <w:rsid w:val="0002245E"/>
    <w:rsid w:val="00030074"/>
    <w:rsid w:val="00030267"/>
    <w:rsid w:val="0003410D"/>
    <w:rsid w:val="000357F3"/>
    <w:rsid w:val="00037E8D"/>
    <w:rsid w:val="00037EE1"/>
    <w:rsid w:val="00041EC8"/>
    <w:rsid w:val="0004244C"/>
    <w:rsid w:val="00044941"/>
    <w:rsid w:val="000464AF"/>
    <w:rsid w:val="000479A5"/>
    <w:rsid w:val="00050001"/>
    <w:rsid w:val="0005099B"/>
    <w:rsid w:val="00055EA5"/>
    <w:rsid w:val="00057980"/>
    <w:rsid w:val="00064252"/>
    <w:rsid w:val="00065DDC"/>
    <w:rsid w:val="00070300"/>
    <w:rsid w:val="000750C0"/>
    <w:rsid w:val="000761E1"/>
    <w:rsid w:val="0007708B"/>
    <w:rsid w:val="00081D65"/>
    <w:rsid w:val="000821D8"/>
    <w:rsid w:val="000828AF"/>
    <w:rsid w:val="0008435C"/>
    <w:rsid w:val="00085AF1"/>
    <w:rsid w:val="000879E2"/>
    <w:rsid w:val="000924CA"/>
    <w:rsid w:val="00092A1D"/>
    <w:rsid w:val="0009417A"/>
    <w:rsid w:val="00095A41"/>
    <w:rsid w:val="00096E84"/>
    <w:rsid w:val="00097794"/>
    <w:rsid w:val="00097A3C"/>
    <w:rsid w:val="000A3348"/>
    <w:rsid w:val="000A607B"/>
    <w:rsid w:val="000B1B9D"/>
    <w:rsid w:val="000B5165"/>
    <w:rsid w:val="000B63FA"/>
    <w:rsid w:val="000C0449"/>
    <w:rsid w:val="000C056B"/>
    <w:rsid w:val="000C0F13"/>
    <w:rsid w:val="000C1020"/>
    <w:rsid w:val="000C1325"/>
    <w:rsid w:val="000C1F34"/>
    <w:rsid w:val="000C362A"/>
    <w:rsid w:val="000C6134"/>
    <w:rsid w:val="000C7296"/>
    <w:rsid w:val="000D05F7"/>
    <w:rsid w:val="000D32A4"/>
    <w:rsid w:val="000D576A"/>
    <w:rsid w:val="000D616F"/>
    <w:rsid w:val="000E0D8B"/>
    <w:rsid w:val="000E140E"/>
    <w:rsid w:val="000E281B"/>
    <w:rsid w:val="000E53D1"/>
    <w:rsid w:val="000E551E"/>
    <w:rsid w:val="000E55B1"/>
    <w:rsid w:val="000E56D2"/>
    <w:rsid w:val="000E6D22"/>
    <w:rsid w:val="000E79E9"/>
    <w:rsid w:val="000E7BFB"/>
    <w:rsid w:val="000F08B8"/>
    <w:rsid w:val="000F4352"/>
    <w:rsid w:val="000F4B2C"/>
    <w:rsid w:val="000F573C"/>
    <w:rsid w:val="000F7375"/>
    <w:rsid w:val="00100A43"/>
    <w:rsid w:val="00103095"/>
    <w:rsid w:val="00103D49"/>
    <w:rsid w:val="001045CF"/>
    <w:rsid w:val="00106056"/>
    <w:rsid w:val="00111E5C"/>
    <w:rsid w:val="0011253C"/>
    <w:rsid w:val="001125AD"/>
    <w:rsid w:val="00114475"/>
    <w:rsid w:val="00125904"/>
    <w:rsid w:val="00131D4A"/>
    <w:rsid w:val="00133C58"/>
    <w:rsid w:val="0013527E"/>
    <w:rsid w:val="00136776"/>
    <w:rsid w:val="001372F1"/>
    <w:rsid w:val="00143871"/>
    <w:rsid w:val="0015392F"/>
    <w:rsid w:val="00154DF3"/>
    <w:rsid w:val="00154E5C"/>
    <w:rsid w:val="00155CD7"/>
    <w:rsid w:val="001571E2"/>
    <w:rsid w:val="00161AAF"/>
    <w:rsid w:val="00162C8C"/>
    <w:rsid w:val="00162D8F"/>
    <w:rsid w:val="00164F53"/>
    <w:rsid w:val="00171956"/>
    <w:rsid w:val="001726A5"/>
    <w:rsid w:val="0017619C"/>
    <w:rsid w:val="0017770F"/>
    <w:rsid w:val="00180955"/>
    <w:rsid w:val="00180DF4"/>
    <w:rsid w:val="0018146C"/>
    <w:rsid w:val="00183A45"/>
    <w:rsid w:val="00184941"/>
    <w:rsid w:val="00185AD3"/>
    <w:rsid w:val="00185AE8"/>
    <w:rsid w:val="00187164"/>
    <w:rsid w:val="00187CA6"/>
    <w:rsid w:val="001941AE"/>
    <w:rsid w:val="00195F20"/>
    <w:rsid w:val="001A09A9"/>
    <w:rsid w:val="001A13FB"/>
    <w:rsid w:val="001A23A4"/>
    <w:rsid w:val="001A31CC"/>
    <w:rsid w:val="001A5039"/>
    <w:rsid w:val="001A55FA"/>
    <w:rsid w:val="001A5AE5"/>
    <w:rsid w:val="001A5B56"/>
    <w:rsid w:val="001A742F"/>
    <w:rsid w:val="001A760A"/>
    <w:rsid w:val="001A7B32"/>
    <w:rsid w:val="001B0428"/>
    <w:rsid w:val="001B2820"/>
    <w:rsid w:val="001B5CC9"/>
    <w:rsid w:val="001B7332"/>
    <w:rsid w:val="001B78E4"/>
    <w:rsid w:val="001B7D72"/>
    <w:rsid w:val="001C5D36"/>
    <w:rsid w:val="001C6FB3"/>
    <w:rsid w:val="001C703C"/>
    <w:rsid w:val="001C7A83"/>
    <w:rsid w:val="001D25CB"/>
    <w:rsid w:val="001D2EAD"/>
    <w:rsid w:val="001D553C"/>
    <w:rsid w:val="001D5B45"/>
    <w:rsid w:val="001E14D3"/>
    <w:rsid w:val="001E4759"/>
    <w:rsid w:val="001F2B73"/>
    <w:rsid w:val="001F3D34"/>
    <w:rsid w:val="001F6687"/>
    <w:rsid w:val="00200891"/>
    <w:rsid w:val="00200AC9"/>
    <w:rsid w:val="00201EE4"/>
    <w:rsid w:val="00202B4D"/>
    <w:rsid w:val="00203B05"/>
    <w:rsid w:val="0020653F"/>
    <w:rsid w:val="002065E2"/>
    <w:rsid w:val="00210E87"/>
    <w:rsid w:val="00212701"/>
    <w:rsid w:val="00212EE1"/>
    <w:rsid w:val="00214FC8"/>
    <w:rsid w:val="002216E8"/>
    <w:rsid w:val="00224D1F"/>
    <w:rsid w:val="002324AF"/>
    <w:rsid w:val="0023498E"/>
    <w:rsid w:val="0024072B"/>
    <w:rsid w:val="00242D48"/>
    <w:rsid w:val="00246A3D"/>
    <w:rsid w:val="00246F58"/>
    <w:rsid w:val="002475E8"/>
    <w:rsid w:val="00247847"/>
    <w:rsid w:val="00251AD1"/>
    <w:rsid w:val="00253476"/>
    <w:rsid w:val="0025558B"/>
    <w:rsid w:val="002555BE"/>
    <w:rsid w:val="00260182"/>
    <w:rsid w:val="0026058D"/>
    <w:rsid w:val="00262DCA"/>
    <w:rsid w:val="00263C52"/>
    <w:rsid w:val="00264D29"/>
    <w:rsid w:val="002770A0"/>
    <w:rsid w:val="0028063F"/>
    <w:rsid w:val="00281226"/>
    <w:rsid w:val="00284B29"/>
    <w:rsid w:val="00286DA2"/>
    <w:rsid w:val="00287D1C"/>
    <w:rsid w:val="002903F4"/>
    <w:rsid w:val="002918C1"/>
    <w:rsid w:val="002928C4"/>
    <w:rsid w:val="00292C5A"/>
    <w:rsid w:val="00292C7E"/>
    <w:rsid w:val="00296027"/>
    <w:rsid w:val="002A1DB9"/>
    <w:rsid w:val="002A4E2F"/>
    <w:rsid w:val="002A5975"/>
    <w:rsid w:val="002A5B8B"/>
    <w:rsid w:val="002B1335"/>
    <w:rsid w:val="002B32A6"/>
    <w:rsid w:val="002B3886"/>
    <w:rsid w:val="002B40ED"/>
    <w:rsid w:val="002B525F"/>
    <w:rsid w:val="002C3DAB"/>
    <w:rsid w:val="002C41C3"/>
    <w:rsid w:val="002C59C0"/>
    <w:rsid w:val="002C5BE2"/>
    <w:rsid w:val="002C5DD7"/>
    <w:rsid w:val="002D01CB"/>
    <w:rsid w:val="002D3353"/>
    <w:rsid w:val="002D3FED"/>
    <w:rsid w:val="002E0D57"/>
    <w:rsid w:val="002E1265"/>
    <w:rsid w:val="002E3073"/>
    <w:rsid w:val="002E35E6"/>
    <w:rsid w:val="002E48B1"/>
    <w:rsid w:val="002E5254"/>
    <w:rsid w:val="002E623F"/>
    <w:rsid w:val="002E6CD7"/>
    <w:rsid w:val="002E72F4"/>
    <w:rsid w:val="002F1A1C"/>
    <w:rsid w:val="002F72AA"/>
    <w:rsid w:val="002F7E07"/>
    <w:rsid w:val="00300954"/>
    <w:rsid w:val="00304B29"/>
    <w:rsid w:val="00307681"/>
    <w:rsid w:val="0031074E"/>
    <w:rsid w:val="00311617"/>
    <w:rsid w:val="00314E42"/>
    <w:rsid w:val="00316051"/>
    <w:rsid w:val="00316B5C"/>
    <w:rsid w:val="00322FED"/>
    <w:rsid w:val="00324E01"/>
    <w:rsid w:val="00326875"/>
    <w:rsid w:val="003278EE"/>
    <w:rsid w:val="00330238"/>
    <w:rsid w:val="003368ED"/>
    <w:rsid w:val="003370FC"/>
    <w:rsid w:val="00341B89"/>
    <w:rsid w:val="00342BF9"/>
    <w:rsid w:val="00351437"/>
    <w:rsid w:val="00353252"/>
    <w:rsid w:val="00355DFA"/>
    <w:rsid w:val="00364F99"/>
    <w:rsid w:val="00365293"/>
    <w:rsid w:val="003657C7"/>
    <w:rsid w:val="00366033"/>
    <w:rsid w:val="003731BE"/>
    <w:rsid w:val="00374DE6"/>
    <w:rsid w:val="00374EAB"/>
    <w:rsid w:val="00380451"/>
    <w:rsid w:val="0038074C"/>
    <w:rsid w:val="0038081E"/>
    <w:rsid w:val="00381BC0"/>
    <w:rsid w:val="003826C0"/>
    <w:rsid w:val="0038403D"/>
    <w:rsid w:val="00386933"/>
    <w:rsid w:val="00386D0C"/>
    <w:rsid w:val="003915EA"/>
    <w:rsid w:val="00392119"/>
    <w:rsid w:val="00392D75"/>
    <w:rsid w:val="00393CF2"/>
    <w:rsid w:val="00397226"/>
    <w:rsid w:val="00397A19"/>
    <w:rsid w:val="00397E16"/>
    <w:rsid w:val="003A17B6"/>
    <w:rsid w:val="003A31F0"/>
    <w:rsid w:val="003A546A"/>
    <w:rsid w:val="003A784B"/>
    <w:rsid w:val="003A7E8B"/>
    <w:rsid w:val="003B02A1"/>
    <w:rsid w:val="003B08FB"/>
    <w:rsid w:val="003B0DE0"/>
    <w:rsid w:val="003B12C6"/>
    <w:rsid w:val="003B2CDA"/>
    <w:rsid w:val="003B5AA4"/>
    <w:rsid w:val="003B7C67"/>
    <w:rsid w:val="003C0F17"/>
    <w:rsid w:val="003C15BA"/>
    <w:rsid w:val="003C1816"/>
    <w:rsid w:val="003C1950"/>
    <w:rsid w:val="003C2956"/>
    <w:rsid w:val="003C636E"/>
    <w:rsid w:val="003C7DE6"/>
    <w:rsid w:val="003D0768"/>
    <w:rsid w:val="003D1115"/>
    <w:rsid w:val="003D2905"/>
    <w:rsid w:val="003D3E7B"/>
    <w:rsid w:val="003D4637"/>
    <w:rsid w:val="003D6068"/>
    <w:rsid w:val="003E01E0"/>
    <w:rsid w:val="003E0807"/>
    <w:rsid w:val="003E0D0F"/>
    <w:rsid w:val="003E1901"/>
    <w:rsid w:val="003E314C"/>
    <w:rsid w:val="003E342A"/>
    <w:rsid w:val="003E3643"/>
    <w:rsid w:val="003E3FFE"/>
    <w:rsid w:val="003F020B"/>
    <w:rsid w:val="003F04D8"/>
    <w:rsid w:val="003F247B"/>
    <w:rsid w:val="003F287C"/>
    <w:rsid w:val="003F30CD"/>
    <w:rsid w:val="003F7D1E"/>
    <w:rsid w:val="004002C5"/>
    <w:rsid w:val="00402C83"/>
    <w:rsid w:val="00403525"/>
    <w:rsid w:val="00405018"/>
    <w:rsid w:val="00414246"/>
    <w:rsid w:val="00415AA3"/>
    <w:rsid w:val="004160E3"/>
    <w:rsid w:val="00416BCC"/>
    <w:rsid w:val="00417A7B"/>
    <w:rsid w:val="00422485"/>
    <w:rsid w:val="00422A73"/>
    <w:rsid w:val="00425360"/>
    <w:rsid w:val="00425CC7"/>
    <w:rsid w:val="00426C0F"/>
    <w:rsid w:val="00430597"/>
    <w:rsid w:val="004323EA"/>
    <w:rsid w:val="0043282E"/>
    <w:rsid w:val="00433EF7"/>
    <w:rsid w:val="00434C23"/>
    <w:rsid w:val="00437379"/>
    <w:rsid w:val="00440A2D"/>
    <w:rsid w:val="00441818"/>
    <w:rsid w:val="00441B24"/>
    <w:rsid w:val="004421CE"/>
    <w:rsid w:val="00442A86"/>
    <w:rsid w:val="00442B46"/>
    <w:rsid w:val="0044699C"/>
    <w:rsid w:val="00446A04"/>
    <w:rsid w:val="00446C14"/>
    <w:rsid w:val="00447B09"/>
    <w:rsid w:val="00452A02"/>
    <w:rsid w:val="00461568"/>
    <w:rsid w:val="004629A9"/>
    <w:rsid w:val="0046366A"/>
    <w:rsid w:val="0047157A"/>
    <w:rsid w:val="004754D0"/>
    <w:rsid w:val="00475BDD"/>
    <w:rsid w:val="004775CE"/>
    <w:rsid w:val="00477FFE"/>
    <w:rsid w:val="0048322F"/>
    <w:rsid w:val="00484EF5"/>
    <w:rsid w:val="0048506C"/>
    <w:rsid w:val="00485A41"/>
    <w:rsid w:val="00486510"/>
    <w:rsid w:val="00486CB9"/>
    <w:rsid w:val="00487250"/>
    <w:rsid w:val="0049088B"/>
    <w:rsid w:val="00491C50"/>
    <w:rsid w:val="00492037"/>
    <w:rsid w:val="0049413B"/>
    <w:rsid w:val="00494260"/>
    <w:rsid w:val="00495B4F"/>
    <w:rsid w:val="004A235A"/>
    <w:rsid w:val="004A4FA6"/>
    <w:rsid w:val="004A5241"/>
    <w:rsid w:val="004A7CFB"/>
    <w:rsid w:val="004B07A1"/>
    <w:rsid w:val="004B1EB4"/>
    <w:rsid w:val="004B2D56"/>
    <w:rsid w:val="004B35C3"/>
    <w:rsid w:val="004B387D"/>
    <w:rsid w:val="004B39A2"/>
    <w:rsid w:val="004B5A15"/>
    <w:rsid w:val="004B6379"/>
    <w:rsid w:val="004C085B"/>
    <w:rsid w:val="004C2261"/>
    <w:rsid w:val="004C4B38"/>
    <w:rsid w:val="004C5191"/>
    <w:rsid w:val="004C54B6"/>
    <w:rsid w:val="004C6239"/>
    <w:rsid w:val="004C6A6B"/>
    <w:rsid w:val="004C6EC2"/>
    <w:rsid w:val="004C7C21"/>
    <w:rsid w:val="004C7D9C"/>
    <w:rsid w:val="004D6292"/>
    <w:rsid w:val="004D66ED"/>
    <w:rsid w:val="004D771B"/>
    <w:rsid w:val="004E3532"/>
    <w:rsid w:val="004E4FF9"/>
    <w:rsid w:val="004E52DE"/>
    <w:rsid w:val="004E564A"/>
    <w:rsid w:val="004E6390"/>
    <w:rsid w:val="004F21D4"/>
    <w:rsid w:val="004F2FDA"/>
    <w:rsid w:val="004F32E0"/>
    <w:rsid w:val="004F471B"/>
    <w:rsid w:val="004F562B"/>
    <w:rsid w:val="004F6024"/>
    <w:rsid w:val="004F633A"/>
    <w:rsid w:val="004F687C"/>
    <w:rsid w:val="00505167"/>
    <w:rsid w:val="00505730"/>
    <w:rsid w:val="00506E28"/>
    <w:rsid w:val="00506F7E"/>
    <w:rsid w:val="00507E17"/>
    <w:rsid w:val="005120B9"/>
    <w:rsid w:val="00513024"/>
    <w:rsid w:val="0051452D"/>
    <w:rsid w:val="00517FA5"/>
    <w:rsid w:val="00520208"/>
    <w:rsid w:val="00523898"/>
    <w:rsid w:val="0052420C"/>
    <w:rsid w:val="005246E8"/>
    <w:rsid w:val="00527412"/>
    <w:rsid w:val="005316B6"/>
    <w:rsid w:val="00533773"/>
    <w:rsid w:val="00534757"/>
    <w:rsid w:val="00535BA5"/>
    <w:rsid w:val="00535F7D"/>
    <w:rsid w:val="00540053"/>
    <w:rsid w:val="00540F30"/>
    <w:rsid w:val="005431FD"/>
    <w:rsid w:val="00543878"/>
    <w:rsid w:val="005451FC"/>
    <w:rsid w:val="00546587"/>
    <w:rsid w:val="005501D5"/>
    <w:rsid w:val="00550A39"/>
    <w:rsid w:val="00556005"/>
    <w:rsid w:val="0055777B"/>
    <w:rsid w:val="00560DEA"/>
    <w:rsid w:val="00562732"/>
    <w:rsid w:val="005677E7"/>
    <w:rsid w:val="00570D78"/>
    <w:rsid w:val="00576ACE"/>
    <w:rsid w:val="00576D81"/>
    <w:rsid w:val="00577CA7"/>
    <w:rsid w:val="0058096A"/>
    <w:rsid w:val="0058322D"/>
    <w:rsid w:val="00592CDD"/>
    <w:rsid w:val="005934AB"/>
    <w:rsid w:val="00594132"/>
    <w:rsid w:val="00596763"/>
    <w:rsid w:val="00596818"/>
    <w:rsid w:val="00597F24"/>
    <w:rsid w:val="005A20DB"/>
    <w:rsid w:val="005A2421"/>
    <w:rsid w:val="005A360D"/>
    <w:rsid w:val="005A3854"/>
    <w:rsid w:val="005A38BC"/>
    <w:rsid w:val="005A4EE0"/>
    <w:rsid w:val="005A4FE2"/>
    <w:rsid w:val="005B0252"/>
    <w:rsid w:val="005B3652"/>
    <w:rsid w:val="005B66A6"/>
    <w:rsid w:val="005B6F41"/>
    <w:rsid w:val="005C1604"/>
    <w:rsid w:val="005C5884"/>
    <w:rsid w:val="005C5F3F"/>
    <w:rsid w:val="005C6434"/>
    <w:rsid w:val="005C74B1"/>
    <w:rsid w:val="005D04DE"/>
    <w:rsid w:val="005D1ECB"/>
    <w:rsid w:val="005D4CA2"/>
    <w:rsid w:val="005D5850"/>
    <w:rsid w:val="005D7587"/>
    <w:rsid w:val="005E15A7"/>
    <w:rsid w:val="005E3CBA"/>
    <w:rsid w:val="005E3F4A"/>
    <w:rsid w:val="005E4A5F"/>
    <w:rsid w:val="005E6A37"/>
    <w:rsid w:val="005E6F4E"/>
    <w:rsid w:val="005E765B"/>
    <w:rsid w:val="005F049A"/>
    <w:rsid w:val="005F0A42"/>
    <w:rsid w:val="005F32BB"/>
    <w:rsid w:val="005F62C7"/>
    <w:rsid w:val="005F6603"/>
    <w:rsid w:val="005F7AD8"/>
    <w:rsid w:val="00605443"/>
    <w:rsid w:val="00605623"/>
    <w:rsid w:val="00606D21"/>
    <w:rsid w:val="00607782"/>
    <w:rsid w:val="00612D59"/>
    <w:rsid w:val="00613FA7"/>
    <w:rsid w:val="00617CB1"/>
    <w:rsid w:val="006208DC"/>
    <w:rsid w:val="0062311E"/>
    <w:rsid w:val="00623E7D"/>
    <w:rsid w:val="006244D0"/>
    <w:rsid w:val="00626FB5"/>
    <w:rsid w:val="006310AB"/>
    <w:rsid w:val="00632CB4"/>
    <w:rsid w:val="006349C1"/>
    <w:rsid w:val="00634E2E"/>
    <w:rsid w:val="00637330"/>
    <w:rsid w:val="006412F5"/>
    <w:rsid w:val="00644FB0"/>
    <w:rsid w:val="00644FC4"/>
    <w:rsid w:val="00651D16"/>
    <w:rsid w:val="0065576C"/>
    <w:rsid w:val="006627BE"/>
    <w:rsid w:val="006653AA"/>
    <w:rsid w:val="00665C7A"/>
    <w:rsid w:val="006673E4"/>
    <w:rsid w:val="00671B5F"/>
    <w:rsid w:val="00684857"/>
    <w:rsid w:val="00687AD8"/>
    <w:rsid w:val="00687E6D"/>
    <w:rsid w:val="00691E8C"/>
    <w:rsid w:val="00695502"/>
    <w:rsid w:val="0069618C"/>
    <w:rsid w:val="006A767B"/>
    <w:rsid w:val="006A7C14"/>
    <w:rsid w:val="006B0C48"/>
    <w:rsid w:val="006B22A7"/>
    <w:rsid w:val="006B2434"/>
    <w:rsid w:val="006B541F"/>
    <w:rsid w:val="006B71A7"/>
    <w:rsid w:val="006C21B7"/>
    <w:rsid w:val="006C2C60"/>
    <w:rsid w:val="006C33EB"/>
    <w:rsid w:val="006C3CAD"/>
    <w:rsid w:val="006C5438"/>
    <w:rsid w:val="006C66FB"/>
    <w:rsid w:val="006C7D4D"/>
    <w:rsid w:val="006D28FA"/>
    <w:rsid w:val="006D2F0C"/>
    <w:rsid w:val="006D3D3C"/>
    <w:rsid w:val="006D55E8"/>
    <w:rsid w:val="006D66F5"/>
    <w:rsid w:val="006D6E53"/>
    <w:rsid w:val="006E3625"/>
    <w:rsid w:val="006E42FC"/>
    <w:rsid w:val="006E5D46"/>
    <w:rsid w:val="006E7413"/>
    <w:rsid w:val="006F006E"/>
    <w:rsid w:val="006F3A82"/>
    <w:rsid w:val="006F73DA"/>
    <w:rsid w:val="006F7802"/>
    <w:rsid w:val="006F78EE"/>
    <w:rsid w:val="00700885"/>
    <w:rsid w:val="007009B7"/>
    <w:rsid w:val="00701C3C"/>
    <w:rsid w:val="007031B0"/>
    <w:rsid w:val="0070346E"/>
    <w:rsid w:val="00703C40"/>
    <w:rsid w:val="00706276"/>
    <w:rsid w:val="007075EE"/>
    <w:rsid w:val="0071017B"/>
    <w:rsid w:val="00713C50"/>
    <w:rsid w:val="00714AE4"/>
    <w:rsid w:val="00715F22"/>
    <w:rsid w:val="007169DB"/>
    <w:rsid w:val="007209DE"/>
    <w:rsid w:val="007222E3"/>
    <w:rsid w:val="00722BA1"/>
    <w:rsid w:val="00723FE9"/>
    <w:rsid w:val="007243B5"/>
    <w:rsid w:val="00725978"/>
    <w:rsid w:val="007270C9"/>
    <w:rsid w:val="007310A3"/>
    <w:rsid w:val="00731E41"/>
    <w:rsid w:val="00731F19"/>
    <w:rsid w:val="0073297D"/>
    <w:rsid w:val="00735084"/>
    <w:rsid w:val="00741F25"/>
    <w:rsid w:val="00742E61"/>
    <w:rsid w:val="007446D2"/>
    <w:rsid w:val="00746D35"/>
    <w:rsid w:val="007476A6"/>
    <w:rsid w:val="0075051C"/>
    <w:rsid w:val="007513B5"/>
    <w:rsid w:val="00751E93"/>
    <w:rsid w:val="00755A5B"/>
    <w:rsid w:val="007578E4"/>
    <w:rsid w:val="00760143"/>
    <w:rsid w:val="00762B1E"/>
    <w:rsid w:val="00770EDB"/>
    <w:rsid w:val="007714DD"/>
    <w:rsid w:val="00775007"/>
    <w:rsid w:val="00775673"/>
    <w:rsid w:val="007766AA"/>
    <w:rsid w:val="007776CF"/>
    <w:rsid w:val="007777BC"/>
    <w:rsid w:val="00777CA4"/>
    <w:rsid w:val="007802D3"/>
    <w:rsid w:val="00782D2C"/>
    <w:rsid w:val="00785586"/>
    <w:rsid w:val="00786B1A"/>
    <w:rsid w:val="00791C66"/>
    <w:rsid w:val="007955E5"/>
    <w:rsid w:val="007964C5"/>
    <w:rsid w:val="007967BD"/>
    <w:rsid w:val="007977A1"/>
    <w:rsid w:val="007A08F9"/>
    <w:rsid w:val="007A46E1"/>
    <w:rsid w:val="007A4AFC"/>
    <w:rsid w:val="007A55F6"/>
    <w:rsid w:val="007A6A6F"/>
    <w:rsid w:val="007A7E5D"/>
    <w:rsid w:val="007B0AFA"/>
    <w:rsid w:val="007B278E"/>
    <w:rsid w:val="007B4F1E"/>
    <w:rsid w:val="007B5473"/>
    <w:rsid w:val="007B700B"/>
    <w:rsid w:val="007C0876"/>
    <w:rsid w:val="007C2ABA"/>
    <w:rsid w:val="007C31B3"/>
    <w:rsid w:val="007C3895"/>
    <w:rsid w:val="007C54CB"/>
    <w:rsid w:val="007D0B60"/>
    <w:rsid w:val="007D3878"/>
    <w:rsid w:val="007D39A1"/>
    <w:rsid w:val="007D4651"/>
    <w:rsid w:val="007E0713"/>
    <w:rsid w:val="007E1E7D"/>
    <w:rsid w:val="007E2A8F"/>
    <w:rsid w:val="007E46FB"/>
    <w:rsid w:val="007E7B67"/>
    <w:rsid w:val="007F1C23"/>
    <w:rsid w:val="007F26B4"/>
    <w:rsid w:val="007F5874"/>
    <w:rsid w:val="007F60C9"/>
    <w:rsid w:val="007F7EE3"/>
    <w:rsid w:val="008014EA"/>
    <w:rsid w:val="00805767"/>
    <w:rsid w:val="00805C0E"/>
    <w:rsid w:val="0080723B"/>
    <w:rsid w:val="00813458"/>
    <w:rsid w:val="008143B5"/>
    <w:rsid w:val="0081550E"/>
    <w:rsid w:val="00815847"/>
    <w:rsid w:val="00815D04"/>
    <w:rsid w:val="00815ED4"/>
    <w:rsid w:val="008177E5"/>
    <w:rsid w:val="008178CF"/>
    <w:rsid w:val="00817BF9"/>
    <w:rsid w:val="00822E73"/>
    <w:rsid w:val="00823943"/>
    <w:rsid w:val="00824EC9"/>
    <w:rsid w:val="00825C73"/>
    <w:rsid w:val="008261EF"/>
    <w:rsid w:val="00827616"/>
    <w:rsid w:val="008330AC"/>
    <w:rsid w:val="008334B2"/>
    <w:rsid w:val="00836176"/>
    <w:rsid w:val="00836CA9"/>
    <w:rsid w:val="008400DB"/>
    <w:rsid w:val="00840D13"/>
    <w:rsid w:val="00843CB5"/>
    <w:rsid w:val="00844A90"/>
    <w:rsid w:val="00844AE3"/>
    <w:rsid w:val="00846AE2"/>
    <w:rsid w:val="00853CB0"/>
    <w:rsid w:val="00853F1F"/>
    <w:rsid w:val="00855462"/>
    <w:rsid w:val="008564CA"/>
    <w:rsid w:val="008564E1"/>
    <w:rsid w:val="00856E3A"/>
    <w:rsid w:val="008633F9"/>
    <w:rsid w:val="00863477"/>
    <w:rsid w:val="00874104"/>
    <w:rsid w:val="0087583B"/>
    <w:rsid w:val="008767C3"/>
    <w:rsid w:val="00877FE1"/>
    <w:rsid w:val="008813ED"/>
    <w:rsid w:val="00882E84"/>
    <w:rsid w:val="008833E6"/>
    <w:rsid w:val="008844C2"/>
    <w:rsid w:val="00886B91"/>
    <w:rsid w:val="008910A4"/>
    <w:rsid w:val="00894EB7"/>
    <w:rsid w:val="008950AF"/>
    <w:rsid w:val="008A1D75"/>
    <w:rsid w:val="008A2C5A"/>
    <w:rsid w:val="008A394C"/>
    <w:rsid w:val="008B0062"/>
    <w:rsid w:val="008B03CE"/>
    <w:rsid w:val="008B29E0"/>
    <w:rsid w:val="008B745F"/>
    <w:rsid w:val="008C0E87"/>
    <w:rsid w:val="008C2FE5"/>
    <w:rsid w:val="008C3732"/>
    <w:rsid w:val="008C382A"/>
    <w:rsid w:val="008C4F8D"/>
    <w:rsid w:val="008C6BB0"/>
    <w:rsid w:val="008C708B"/>
    <w:rsid w:val="008C74AA"/>
    <w:rsid w:val="008D1E57"/>
    <w:rsid w:val="008D252C"/>
    <w:rsid w:val="008D35BD"/>
    <w:rsid w:val="008D39C9"/>
    <w:rsid w:val="008D5305"/>
    <w:rsid w:val="008D7AA0"/>
    <w:rsid w:val="008E20AE"/>
    <w:rsid w:val="008E60D3"/>
    <w:rsid w:val="008E61A3"/>
    <w:rsid w:val="008E7D30"/>
    <w:rsid w:val="008E7D3E"/>
    <w:rsid w:val="008F23F6"/>
    <w:rsid w:val="008F3714"/>
    <w:rsid w:val="008F4251"/>
    <w:rsid w:val="008F733C"/>
    <w:rsid w:val="009006C5"/>
    <w:rsid w:val="009017B2"/>
    <w:rsid w:val="0090247C"/>
    <w:rsid w:val="00902D99"/>
    <w:rsid w:val="00903C0E"/>
    <w:rsid w:val="0090691C"/>
    <w:rsid w:val="009118B5"/>
    <w:rsid w:val="00914A89"/>
    <w:rsid w:val="00917231"/>
    <w:rsid w:val="00923129"/>
    <w:rsid w:val="00923E0D"/>
    <w:rsid w:val="0092623F"/>
    <w:rsid w:val="00926CBD"/>
    <w:rsid w:val="009279C0"/>
    <w:rsid w:val="009300B0"/>
    <w:rsid w:val="009305F2"/>
    <w:rsid w:val="0093163B"/>
    <w:rsid w:val="00931E9C"/>
    <w:rsid w:val="00933FC0"/>
    <w:rsid w:val="00935031"/>
    <w:rsid w:val="00936539"/>
    <w:rsid w:val="00940916"/>
    <w:rsid w:val="00941A46"/>
    <w:rsid w:val="009425D7"/>
    <w:rsid w:val="0095234D"/>
    <w:rsid w:val="00956584"/>
    <w:rsid w:val="0095750E"/>
    <w:rsid w:val="00964133"/>
    <w:rsid w:val="00964793"/>
    <w:rsid w:val="0096657B"/>
    <w:rsid w:val="00970580"/>
    <w:rsid w:val="00972750"/>
    <w:rsid w:val="009732C3"/>
    <w:rsid w:val="00973AE7"/>
    <w:rsid w:val="009744A5"/>
    <w:rsid w:val="00975096"/>
    <w:rsid w:val="0097523D"/>
    <w:rsid w:val="009773EF"/>
    <w:rsid w:val="00983F9A"/>
    <w:rsid w:val="009862D4"/>
    <w:rsid w:val="009930E4"/>
    <w:rsid w:val="00993406"/>
    <w:rsid w:val="009936CD"/>
    <w:rsid w:val="0099572E"/>
    <w:rsid w:val="00995B0E"/>
    <w:rsid w:val="0099644F"/>
    <w:rsid w:val="00997F65"/>
    <w:rsid w:val="009A0094"/>
    <w:rsid w:val="009A1CAF"/>
    <w:rsid w:val="009A1F57"/>
    <w:rsid w:val="009A4246"/>
    <w:rsid w:val="009A7798"/>
    <w:rsid w:val="009B5FA4"/>
    <w:rsid w:val="009C213E"/>
    <w:rsid w:val="009C23E8"/>
    <w:rsid w:val="009C2C24"/>
    <w:rsid w:val="009C2EF8"/>
    <w:rsid w:val="009C482F"/>
    <w:rsid w:val="009C54D5"/>
    <w:rsid w:val="009D47D0"/>
    <w:rsid w:val="009D5674"/>
    <w:rsid w:val="009D578C"/>
    <w:rsid w:val="009D79E6"/>
    <w:rsid w:val="009E074B"/>
    <w:rsid w:val="009E1648"/>
    <w:rsid w:val="009E73EA"/>
    <w:rsid w:val="009F1C6A"/>
    <w:rsid w:val="009F34DF"/>
    <w:rsid w:val="009F73ED"/>
    <w:rsid w:val="00A0279B"/>
    <w:rsid w:val="00A06D61"/>
    <w:rsid w:val="00A116E1"/>
    <w:rsid w:val="00A21C39"/>
    <w:rsid w:val="00A21CC2"/>
    <w:rsid w:val="00A23117"/>
    <w:rsid w:val="00A23FF8"/>
    <w:rsid w:val="00A26471"/>
    <w:rsid w:val="00A26E5F"/>
    <w:rsid w:val="00A303CE"/>
    <w:rsid w:val="00A32404"/>
    <w:rsid w:val="00A3259B"/>
    <w:rsid w:val="00A33012"/>
    <w:rsid w:val="00A34183"/>
    <w:rsid w:val="00A36AFB"/>
    <w:rsid w:val="00A41518"/>
    <w:rsid w:val="00A4157A"/>
    <w:rsid w:val="00A448D6"/>
    <w:rsid w:val="00A46E93"/>
    <w:rsid w:val="00A4780C"/>
    <w:rsid w:val="00A47DC7"/>
    <w:rsid w:val="00A520F3"/>
    <w:rsid w:val="00A53E74"/>
    <w:rsid w:val="00A60061"/>
    <w:rsid w:val="00A61DC2"/>
    <w:rsid w:val="00A64713"/>
    <w:rsid w:val="00A659BC"/>
    <w:rsid w:val="00A67314"/>
    <w:rsid w:val="00A7116B"/>
    <w:rsid w:val="00A7188B"/>
    <w:rsid w:val="00A73D40"/>
    <w:rsid w:val="00A750D0"/>
    <w:rsid w:val="00A753CB"/>
    <w:rsid w:val="00A75A2E"/>
    <w:rsid w:val="00A76DBF"/>
    <w:rsid w:val="00A771E7"/>
    <w:rsid w:val="00A77462"/>
    <w:rsid w:val="00A77A98"/>
    <w:rsid w:val="00A820F8"/>
    <w:rsid w:val="00A821B4"/>
    <w:rsid w:val="00A85891"/>
    <w:rsid w:val="00A94370"/>
    <w:rsid w:val="00A95CF4"/>
    <w:rsid w:val="00A97701"/>
    <w:rsid w:val="00AA05C8"/>
    <w:rsid w:val="00AA7F68"/>
    <w:rsid w:val="00AB15EC"/>
    <w:rsid w:val="00AB1664"/>
    <w:rsid w:val="00AB52C0"/>
    <w:rsid w:val="00AB63E5"/>
    <w:rsid w:val="00AB6749"/>
    <w:rsid w:val="00AB7560"/>
    <w:rsid w:val="00AC04E4"/>
    <w:rsid w:val="00AC4E7A"/>
    <w:rsid w:val="00AC5194"/>
    <w:rsid w:val="00AC7D10"/>
    <w:rsid w:val="00AD0713"/>
    <w:rsid w:val="00AD35F0"/>
    <w:rsid w:val="00AD583D"/>
    <w:rsid w:val="00AD697E"/>
    <w:rsid w:val="00AD75FF"/>
    <w:rsid w:val="00AE454F"/>
    <w:rsid w:val="00AE48BD"/>
    <w:rsid w:val="00AE71E9"/>
    <w:rsid w:val="00AF12BC"/>
    <w:rsid w:val="00AF14EB"/>
    <w:rsid w:val="00AF2119"/>
    <w:rsid w:val="00AF28EA"/>
    <w:rsid w:val="00AF34B4"/>
    <w:rsid w:val="00AF7E90"/>
    <w:rsid w:val="00B005E6"/>
    <w:rsid w:val="00B12553"/>
    <w:rsid w:val="00B1378B"/>
    <w:rsid w:val="00B142FA"/>
    <w:rsid w:val="00B16495"/>
    <w:rsid w:val="00B1653C"/>
    <w:rsid w:val="00B16A1A"/>
    <w:rsid w:val="00B17F68"/>
    <w:rsid w:val="00B20C1F"/>
    <w:rsid w:val="00B21D38"/>
    <w:rsid w:val="00B24679"/>
    <w:rsid w:val="00B24B62"/>
    <w:rsid w:val="00B267CA"/>
    <w:rsid w:val="00B32EF1"/>
    <w:rsid w:val="00B337F0"/>
    <w:rsid w:val="00B3686B"/>
    <w:rsid w:val="00B3731D"/>
    <w:rsid w:val="00B4797F"/>
    <w:rsid w:val="00B50130"/>
    <w:rsid w:val="00B50907"/>
    <w:rsid w:val="00B521FA"/>
    <w:rsid w:val="00B52844"/>
    <w:rsid w:val="00B53068"/>
    <w:rsid w:val="00B53407"/>
    <w:rsid w:val="00B5574E"/>
    <w:rsid w:val="00B55C9D"/>
    <w:rsid w:val="00B60235"/>
    <w:rsid w:val="00B64B7B"/>
    <w:rsid w:val="00B706E9"/>
    <w:rsid w:val="00B72F7C"/>
    <w:rsid w:val="00B73C3F"/>
    <w:rsid w:val="00B76A21"/>
    <w:rsid w:val="00B777E1"/>
    <w:rsid w:val="00B77B8A"/>
    <w:rsid w:val="00B81198"/>
    <w:rsid w:val="00B81827"/>
    <w:rsid w:val="00B8523E"/>
    <w:rsid w:val="00B87B42"/>
    <w:rsid w:val="00B906FD"/>
    <w:rsid w:val="00B909A3"/>
    <w:rsid w:val="00B93C5F"/>
    <w:rsid w:val="00B94F9C"/>
    <w:rsid w:val="00B95A77"/>
    <w:rsid w:val="00B9700B"/>
    <w:rsid w:val="00BA3736"/>
    <w:rsid w:val="00BA58A4"/>
    <w:rsid w:val="00BB04B2"/>
    <w:rsid w:val="00BB072C"/>
    <w:rsid w:val="00BB4092"/>
    <w:rsid w:val="00BB591B"/>
    <w:rsid w:val="00BB5977"/>
    <w:rsid w:val="00BB6C1E"/>
    <w:rsid w:val="00BB7D09"/>
    <w:rsid w:val="00BB7D4A"/>
    <w:rsid w:val="00BC0120"/>
    <w:rsid w:val="00BC314F"/>
    <w:rsid w:val="00BD220E"/>
    <w:rsid w:val="00BD3E14"/>
    <w:rsid w:val="00BE6BF3"/>
    <w:rsid w:val="00BF1B2B"/>
    <w:rsid w:val="00BF212D"/>
    <w:rsid w:val="00BF2250"/>
    <w:rsid w:val="00BF26B2"/>
    <w:rsid w:val="00BF4ED7"/>
    <w:rsid w:val="00BF6BA8"/>
    <w:rsid w:val="00BF7BDA"/>
    <w:rsid w:val="00BF7EE0"/>
    <w:rsid w:val="00C00612"/>
    <w:rsid w:val="00C00718"/>
    <w:rsid w:val="00C018E4"/>
    <w:rsid w:val="00C041A5"/>
    <w:rsid w:val="00C06364"/>
    <w:rsid w:val="00C068AD"/>
    <w:rsid w:val="00C077FF"/>
    <w:rsid w:val="00C07C17"/>
    <w:rsid w:val="00C12431"/>
    <w:rsid w:val="00C14461"/>
    <w:rsid w:val="00C1578F"/>
    <w:rsid w:val="00C15A46"/>
    <w:rsid w:val="00C164FF"/>
    <w:rsid w:val="00C1671D"/>
    <w:rsid w:val="00C20A22"/>
    <w:rsid w:val="00C2222F"/>
    <w:rsid w:val="00C226CB"/>
    <w:rsid w:val="00C2587F"/>
    <w:rsid w:val="00C25BCE"/>
    <w:rsid w:val="00C30B08"/>
    <w:rsid w:val="00C32522"/>
    <w:rsid w:val="00C344B7"/>
    <w:rsid w:val="00C35069"/>
    <w:rsid w:val="00C36852"/>
    <w:rsid w:val="00C41790"/>
    <w:rsid w:val="00C42CB4"/>
    <w:rsid w:val="00C44A87"/>
    <w:rsid w:val="00C45A20"/>
    <w:rsid w:val="00C47599"/>
    <w:rsid w:val="00C508FD"/>
    <w:rsid w:val="00C539D6"/>
    <w:rsid w:val="00C53C0B"/>
    <w:rsid w:val="00C53E3E"/>
    <w:rsid w:val="00C60B6D"/>
    <w:rsid w:val="00C61C20"/>
    <w:rsid w:val="00C66FB3"/>
    <w:rsid w:val="00C7064D"/>
    <w:rsid w:val="00C70D24"/>
    <w:rsid w:val="00C712D0"/>
    <w:rsid w:val="00C72B52"/>
    <w:rsid w:val="00C73992"/>
    <w:rsid w:val="00C73EE9"/>
    <w:rsid w:val="00C74AD6"/>
    <w:rsid w:val="00C759D2"/>
    <w:rsid w:val="00C75B7E"/>
    <w:rsid w:val="00C7660A"/>
    <w:rsid w:val="00C77D86"/>
    <w:rsid w:val="00C81E4C"/>
    <w:rsid w:val="00C86EA4"/>
    <w:rsid w:val="00C87375"/>
    <w:rsid w:val="00C901E8"/>
    <w:rsid w:val="00C9053B"/>
    <w:rsid w:val="00C924E4"/>
    <w:rsid w:val="00C92C4C"/>
    <w:rsid w:val="00C945AC"/>
    <w:rsid w:val="00C9492F"/>
    <w:rsid w:val="00C95D79"/>
    <w:rsid w:val="00C97E76"/>
    <w:rsid w:val="00CA11CD"/>
    <w:rsid w:val="00CA2785"/>
    <w:rsid w:val="00CA5BB8"/>
    <w:rsid w:val="00CA75DE"/>
    <w:rsid w:val="00CB1227"/>
    <w:rsid w:val="00CB45D7"/>
    <w:rsid w:val="00CB48C2"/>
    <w:rsid w:val="00CB51F7"/>
    <w:rsid w:val="00CB593E"/>
    <w:rsid w:val="00CB5FC1"/>
    <w:rsid w:val="00CB6796"/>
    <w:rsid w:val="00CB721A"/>
    <w:rsid w:val="00CC0299"/>
    <w:rsid w:val="00CC1346"/>
    <w:rsid w:val="00CC23B5"/>
    <w:rsid w:val="00CC31D8"/>
    <w:rsid w:val="00CC5745"/>
    <w:rsid w:val="00CC7561"/>
    <w:rsid w:val="00CD0551"/>
    <w:rsid w:val="00CD32D2"/>
    <w:rsid w:val="00CD5452"/>
    <w:rsid w:val="00CD5EFD"/>
    <w:rsid w:val="00CE303B"/>
    <w:rsid w:val="00CE4E51"/>
    <w:rsid w:val="00CE56D2"/>
    <w:rsid w:val="00CE79E5"/>
    <w:rsid w:val="00CF0079"/>
    <w:rsid w:val="00CF02F3"/>
    <w:rsid w:val="00CF1B57"/>
    <w:rsid w:val="00CF442D"/>
    <w:rsid w:val="00CF7C18"/>
    <w:rsid w:val="00D02384"/>
    <w:rsid w:val="00D02CE0"/>
    <w:rsid w:val="00D03C04"/>
    <w:rsid w:val="00D0674B"/>
    <w:rsid w:val="00D1632C"/>
    <w:rsid w:val="00D17360"/>
    <w:rsid w:val="00D20C32"/>
    <w:rsid w:val="00D21110"/>
    <w:rsid w:val="00D22BC6"/>
    <w:rsid w:val="00D24F1D"/>
    <w:rsid w:val="00D25C76"/>
    <w:rsid w:val="00D2609F"/>
    <w:rsid w:val="00D26B57"/>
    <w:rsid w:val="00D31742"/>
    <w:rsid w:val="00D32BCE"/>
    <w:rsid w:val="00D3465F"/>
    <w:rsid w:val="00D35B13"/>
    <w:rsid w:val="00D35C4D"/>
    <w:rsid w:val="00D402D9"/>
    <w:rsid w:val="00D47D89"/>
    <w:rsid w:val="00D47D96"/>
    <w:rsid w:val="00D503F3"/>
    <w:rsid w:val="00D5049A"/>
    <w:rsid w:val="00D638CF"/>
    <w:rsid w:val="00D66E81"/>
    <w:rsid w:val="00D7063B"/>
    <w:rsid w:val="00D7069D"/>
    <w:rsid w:val="00D71A48"/>
    <w:rsid w:val="00D80D84"/>
    <w:rsid w:val="00D837B6"/>
    <w:rsid w:val="00D858A3"/>
    <w:rsid w:val="00D9130B"/>
    <w:rsid w:val="00D93573"/>
    <w:rsid w:val="00D96B0F"/>
    <w:rsid w:val="00D9715B"/>
    <w:rsid w:val="00D97FD9"/>
    <w:rsid w:val="00DA07F5"/>
    <w:rsid w:val="00DA21B8"/>
    <w:rsid w:val="00DA3C58"/>
    <w:rsid w:val="00DA495B"/>
    <w:rsid w:val="00DA56E1"/>
    <w:rsid w:val="00DA5B2D"/>
    <w:rsid w:val="00DA75DD"/>
    <w:rsid w:val="00DA7BB6"/>
    <w:rsid w:val="00DB2A7C"/>
    <w:rsid w:val="00DB42BF"/>
    <w:rsid w:val="00DB688D"/>
    <w:rsid w:val="00DB7958"/>
    <w:rsid w:val="00DC0434"/>
    <w:rsid w:val="00DC0A50"/>
    <w:rsid w:val="00DC1222"/>
    <w:rsid w:val="00DC22C5"/>
    <w:rsid w:val="00DC320B"/>
    <w:rsid w:val="00DC3F46"/>
    <w:rsid w:val="00DC6394"/>
    <w:rsid w:val="00DC75C2"/>
    <w:rsid w:val="00DC77F0"/>
    <w:rsid w:val="00DC7E4B"/>
    <w:rsid w:val="00DD1314"/>
    <w:rsid w:val="00DD1A9B"/>
    <w:rsid w:val="00DD4321"/>
    <w:rsid w:val="00DD4EC5"/>
    <w:rsid w:val="00DD4EF9"/>
    <w:rsid w:val="00DD5A1A"/>
    <w:rsid w:val="00DD5E5B"/>
    <w:rsid w:val="00DD65F0"/>
    <w:rsid w:val="00DD6718"/>
    <w:rsid w:val="00DD70F0"/>
    <w:rsid w:val="00DE055B"/>
    <w:rsid w:val="00DE1E0D"/>
    <w:rsid w:val="00DE1E0F"/>
    <w:rsid w:val="00DE268D"/>
    <w:rsid w:val="00DE58A0"/>
    <w:rsid w:val="00DE7DD7"/>
    <w:rsid w:val="00DF0EA5"/>
    <w:rsid w:val="00DF10A1"/>
    <w:rsid w:val="00DF3D9B"/>
    <w:rsid w:val="00DF41E9"/>
    <w:rsid w:val="00DF4FC2"/>
    <w:rsid w:val="00DF6016"/>
    <w:rsid w:val="00DF7AAA"/>
    <w:rsid w:val="00E0242E"/>
    <w:rsid w:val="00E024C7"/>
    <w:rsid w:val="00E1657A"/>
    <w:rsid w:val="00E17002"/>
    <w:rsid w:val="00E1726F"/>
    <w:rsid w:val="00E17275"/>
    <w:rsid w:val="00E214C5"/>
    <w:rsid w:val="00E23A7B"/>
    <w:rsid w:val="00E26734"/>
    <w:rsid w:val="00E26B69"/>
    <w:rsid w:val="00E2796B"/>
    <w:rsid w:val="00E30827"/>
    <w:rsid w:val="00E3292D"/>
    <w:rsid w:val="00E32EB0"/>
    <w:rsid w:val="00E357BC"/>
    <w:rsid w:val="00E36C07"/>
    <w:rsid w:val="00E41FBC"/>
    <w:rsid w:val="00E43551"/>
    <w:rsid w:val="00E47AF9"/>
    <w:rsid w:val="00E53437"/>
    <w:rsid w:val="00E568B0"/>
    <w:rsid w:val="00E604B7"/>
    <w:rsid w:val="00E6086A"/>
    <w:rsid w:val="00E638DA"/>
    <w:rsid w:val="00E7154B"/>
    <w:rsid w:val="00E7170A"/>
    <w:rsid w:val="00E71F25"/>
    <w:rsid w:val="00E72275"/>
    <w:rsid w:val="00E723BD"/>
    <w:rsid w:val="00E73C7D"/>
    <w:rsid w:val="00E73EEC"/>
    <w:rsid w:val="00E80483"/>
    <w:rsid w:val="00E81CDA"/>
    <w:rsid w:val="00E858D7"/>
    <w:rsid w:val="00E85C6E"/>
    <w:rsid w:val="00E86E72"/>
    <w:rsid w:val="00E875A7"/>
    <w:rsid w:val="00E91C2B"/>
    <w:rsid w:val="00E949D0"/>
    <w:rsid w:val="00E97966"/>
    <w:rsid w:val="00EA1C10"/>
    <w:rsid w:val="00EA1C3F"/>
    <w:rsid w:val="00EA34D1"/>
    <w:rsid w:val="00EA725F"/>
    <w:rsid w:val="00EA753E"/>
    <w:rsid w:val="00EB16D7"/>
    <w:rsid w:val="00EB2A7B"/>
    <w:rsid w:val="00EB3A1D"/>
    <w:rsid w:val="00EB3C9E"/>
    <w:rsid w:val="00EB6E08"/>
    <w:rsid w:val="00EB7223"/>
    <w:rsid w:val="00EB7430"/>
    <w:rsid w:val="00EC6847"/>
    <w:rsid w:val="00EC6F53"/>
    <w:rsid w:val="00ED0503"/>
    <w:rsid w:val="00ED0BF0"/>
    <w:rsid w:val="00ED11B8"/>
    <w:rsid w:val="00ED30A3"/>
    <w:rsid w:val="00ED364F"/>
    <w:rsid w:val="00ED3689"/>
    <w:rsid w:val="00ED4309"/>
    <w:rsid w:val="00ED7BC5"/>
    <w:rsid w:val="00EE40D2"/>
    <w:rsid w:val="00EE5428"/>
    <w:rsid w:val="00EF190B"/>
    <w:rsid w:val="00EF26A3"/>
    <w:rsid w:val="00F03A5A"/>
    <w:rsid w:val="00F048B9"/>
    <w:rsid w:val="00F05141"/>
    <w:rsid w:val="00F06096"/>
    <w:rsid w:val="00F135D1"/>
    <w:rsid w:val="00F13B1E"/>
    <w:rsid w:val="00F14D24"/>
    <w:rsid w:val="00F20321"/>
    <w:rsid w:val="00F21133"/>
    <w:rsid w:val="00F232D5"/>
    <w:rsid w:val="00F24B3C"/>
    <w:rsid w:val="00F24E65"/>
    <w:rsid w:val="00F26AB1"/>
    <w:rsid w:val="00F30B77"/>
    <w:rsid w:val="00F36374"/>
    <w:rsid w:val="00F37DA7"/>
    <w:rsid w:val="00F37DF3"/>
    <w:rsid w:val="00F40166"/>
    <w:rsid w:val="00F41E97"/>
    <w:rsid w:val="00F42675"/>
    <w:rsid w:val="00F42E1F"/>
    <w:rsid w:val="00F5049C"/>
    <w:rsid w:val="00F50A2E"/>
    <w:rsid w:val="00F51BDE"/>
    <w:rsid w:val="00F522A6"/>
    <w:rsid w:val="00F53980"/>
    <w:rsid w:val="00F544F1"/>
    <w:rsid w:val="00F56F43"/>
    <w:rsid w:val="00F614EF"/>
    <w:rsid w:val="00F67600"/>
    <w:rsid w:val="00F6795F"/>
    <w:rsid w:val="00F70C58"/>
    <w:rsid w:val="00F71089"/>
    <w:rsid w:val="00F71ACA"/>
    <w:rsid w:val="00F72D46"/>
    <w:rsid w:val="00F76DCC"/>
    <w:rsid w:val="00F8098F"/>
    <w:rsid w:val="00F82CAC"/>
    <w:rsid w:val="00F8407B"/>
    <w:rsid w:val="00F8634F"/>
    <w:rsid w:val="00F923AB"/>
    <w:rsid w:val="00F93E7C"/>
    <w:rsid w:val="00F943F6"/>
    <w:rsid w:val="00F97C62"/>
    <w:rsid w:val="00FA1F0D"/>
    <w:rsid w:val="00FA45F1"/>
    <w:rsid w:val="00FA46E3"/>
    <w:rsid w:val="00FA4FB8"/>
    <w:rsid w:val="00FB05FA"/>
    <w:rsid w:val="00FB5D32"/>
    <w:rsid w:val="00FB6928"/>
    <w:rsid w:val="00FB72A0"/>
    <w:rsid w:val="00FB7366"/>
    <w:rsid w:val="00FC1BB3"/>
    <w:rsid w:val="00FC2916"/>
    <w:rsid w:val="00FC29D4"/>
    <w:rsid w:val="00FC5C3A"/>
    <w:rsid w:val="00FC644E"/>
    <w:rsid w:val="00FC66BA"/>
    <w:rsid w:val="00FC74D1"/>
    <w:rsid w:val="00FC788C"/>
    <w:rsid w:val="00FD22F3"/>
    <w:rsid w:val="00FD34B8"/>
    <w:rsid w:val="00FD366E"/>
    <w:rsid w:val="00FD4450"/>
    <w:rsid w:val="00FD51DA"/>
    <w:rsid w:val="00FE072C"/>
    <w:rsid w:val="00FE5033"/>
    <w:rsid w:val="00FE5A2E"/>
    <w:rsid w:val="00FE66FD"/>
    <w:rsid w:val="00FE6D0A"/>
    <w:rsid w:val="00FF17CB"/>
    <w:rsid w:val="00FF37FC"/>
    <w:rsid w:val="00FF45A7"/>
    <w:rsid w:val="00FF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26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unhideWhenUsed="0"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0" w:unhideWhenUsed="0"/>
    <w:lsdException w:name="toa heading" w:unhideWhenUsed="0"/>
    <w:lsdException w:name="List Number" w:unhideWhenUsed="0"/>
    <w:lsdException w:name="List 2" w:unhideWhenUsed="0"/>
    <w:lsdException w:name="Title" w:semiHidden="0" w:uiPriority="10" w:unhideWhenUsed="0" w:qFormat="1"/>
    <w:lsdException w:name="Default Paragraph Font" w:uiPriority="1"/>
    <w:lsdException w:name="List Continue 4" w:unhideWhenUsed="0"/>
    <w:lsdException w:name="List Continue 5" w:unhideWhenUsed="0"/>
    <w:lsdException w:name="Message Header" w:unhideWhenUsed="0"/>
    <w:lsdException w:name="Subtitle" w:unhideWhenUsed="0" w:qFormat="1"/>
    <w:lsdException w:name="Strong" w:semiHidden="0" w:unhideWhenUsed="0" w:qFormat="1"/>
    <w:lsdException w:name="Emphasis" w:semiHidden="0" w:unhideWhenUsed="0"/>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nhideWhenUsed="0"/>
    <w:lsdException w:name="TOC Heading" w:qFormat="1"/>
  </w:latentStyles>
  <w:style w:type="paragraph" w:default="1" w:styleId="Normal">
    <w:name w:val="Normal"/>
    <w:uiPriority w:val="99"/>
    <w:qFormat/>
    <w:rsid w:val="008F23F6"/>
  </w:style>
  <w:style w:type="paragraph" w:styleId="Heading1">
    <w:name w:val="heading 1"/>
    <w:basedOn w:val="Normal"/>
    <w:next w:val="Normal"/>
    <w:link w:val="Heading1Char"/>
    <w:uiPriority w:val="98"/>
    <w:semiHidden/>
    <w:qFormat/>
    <w:rsid w:val="00DF4FC2"/>
    <w:pPr>
      <w:keepNext/>
      <w:keepLines/>
      <w:spacing w:before="480" w:after="0"/>
      <w:outlineLvl w:val="0"/>
    </w:pPr>
    <w:rPr>
      <w:rFonts w:asciiTheme="majorHAnsi" w:eastAsiaTheme="majorEastAsia" w:hAnsiTheme="majorHAnsi" w:cstheme="majorBidi"/>
      <w:b/>
      <w:bCs/>
      <w:color w:val="02A5E2" w:themeColor="accent2"/>
      <w:sz w:val="28"/>
      <w:szCs w:val="28"/>
    </w:rPr>
  </w:style>
  <w:style w:type="paragraph" w:styleId="Heading2">
    <w:name w:val="heading 2"/>
    <w:basedOn w:val="Normal"/>
    <w:next w:val="Normal"/>
    <w:link w:val="Heading2Char"/>
    <w:uiPriority w:val="1"/>
    <w:semiHidden/>
    <w:qFormat/>
    <w:rsid w:val="009930E4"/>
    <w:pPr>
      <w:keepNext/>
      <w:keepLines/>
      <w:shd w:val="solid" w:color="808080" w:themeColor="background1" w:themeShade="80" w:fill="auto"/>
      <w:spacing w:before="200" w:after="0"/>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next w:val="Normal"/>
    <w:link w:val="Heading3Char"/>
    <w:uiPriority w:val="1"/>
    <w:semiHidden/>
    <w:qFormat/>
    <w:rsid w:val="00AA05C8"/>
    <w:pPr>
      <w:keepNext/>
      <w:keepLines/>
      <w:spacing w:before="200" w:after="0"/>
      <w:outlineLvl w:val="2"/>
    </w:pPr>
    <w:rPr>
      <w:rFonts w:asciiTheme="majorHAnsi" w:eastAsiaTheme="majorEastAsia" w:hAnsiTheme="majorHAnsi" w:cstheme="majorBidi"/>
      <w:b/>
      <w:bCs/>
      <w:color w:val="218F8B" w:themeColor="accent1"/>
    </w:rPr>
  </w:style>
  <w:style w:type="paragraph" w:styleId="Heading4">
    <w:name w:val="heading 4"/>
    <w:basedOn w:val="Normal"/>
    <w:next w:val="Normal"/>
    <w:link w:val="Heading4Char"/>
    <w:uiPriority w:val="1"/>
    <w:semiHidden/>
    <w:qFormat/>
    <w:rsid w:val="007967BD"/>
    <w:pPr>
      <w:keepNext/>
      <w:keepLines/>
      <w:spacing w:before="200" w:after="0"/>
      <w:outlineLvl w:val="3"/>
    </w:pPr>
    <w:rPr>
      <w:rFonts w:asciiTheme="majorHAnsi" w:eastAsiaTheme="majorEastAsia" w:hAnsiTheme="majorHAnsi" w:cstheme="majorBidi"/>
      <w:b/>
      <w:bCs/>
      <w:i/>
      <w:iCs/>
      <w:color w:val="218F8B" w:themeColor="accent1"/>
    </w:rPr>
  </w:style>
  <w:style w:type="paragraph" w:styleId="Heading5">
    <w:name w:val="heading 5"/>
    <w:basedOn w:val="Heading4"/>
    <w:link w:val="Heading5Char"/>
    <w:uiPriority w:val="1"/>
    <w:semiHidden/>
    <w:unhideWhenUsed/>
    <w:qFormat/>
    <w:rsid w:val="000C1020"/>
    <w:pPr>
      <w:keepNext w:val="0"/>
      <w:keepLines w:val="0"/>
      <w:tabs>
        <w:tab w:val="num" w:pos="2126"/>
      </w:tabs>
      <w:spacing w:before="0" w:line="240" w:lineRule="auto"/>
      <w:ind w:left="2126" w:hanging="709"/>
      <w:outlineLvl w:val="4"/>
    </w:pPr>
    <w:rPr>
      <w:rFonts w:ascii="Trebuchet MS" w:hAnsi="Trebuchet MS"/>
      <w:b w:val="0"/>
      <w:bCs w:val="0"/>
      <w:i w:val="0"/>
      <w:color w:val="auto"/>
      <w:kern w:val="16"/>
      <w:sz w:val="20"/>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8"/>
    <w:semiHidden/>
    <w:rsid w:val="000E53D1"/>
    <w:rPr>
      <w:rFonts w:asciiTheme="majorHAnsi" w:eastAsiaTheme="majorEastAsia" w:hAnsiTheme="majorHAnsi" w:cstheme="majorBidi"/>
      <w:b/>
      <w:bCs/>
      <w:color w:val="02A5E2" w:themeColor="accent2"/>
      <w:sz w:val="28"/>
      <w:szCs w:val="28"/>
    </w:rPr>
  </w:style>
  <w:style w:type="character" w:customStyle="1" w:styleId="Heading2Char">
    <w:name w:val="Heading 2 Char"/>
    <w:basedOn w:val="DefaultParagraphFont"/>
    <w:link w:val="Heading2"/>
    <w:uiPriority w:val="99"/>
    <w:semiHidden/>
    <w:rsid w:val="00DC1222"/>
    <w:rPr>
      <w:rFonts w:asciiTheme="majorHAnsi" w:eastAsiaTheme="majorEastAsia" w:hAnsiTheme="majorHAnsi" w:cstheme="majorBidi"/>
      <w:b/>
      <w:bCs/>
      <w:color w:val="FFFFFF" w:themeColor="background1"/>
      <w:szCs w:val="26"/>
      <w:shd w:val="solid" w:color="808080" w:themeColor="background1" w:themeShade="80" w:fill="auto"/>
    </w:rPr>
  </w:style>
  <w:style w:type="character" w:customStyle="1" w:styleId="Heading3Char">
    <w:name w:val="Heading 3 Char"/>
    <w:basedOn w:val="DefaultParagraphFont"/>
    <w:link w:val="Heading3"/>
    <w:uiPriority w:val="99"/>
    <w:semiHidden/>
    <w:rsid w:val="00AA05C8"/>
    <w:rPr>
      <w:rFonts w:asciiTheme="majorHAnsi" w:eastAsiaTheme="majorEastAsia" w:hAnsiTheme="majorHAnsi" w:cstheme="majorBidi"/>
      <w:b/>
      <w:bCs/>
      <w:color w:val="218F8B" w:themeColor="accent1"/>
    </w:rPr>
  </w:style>
  <w:style w:type="character" w:customStyle="1" w:styleId="Heading4Char">
    <w:name w:val="Heading 4 Char"/>
    <w:basedOn w:val="DefaultParagraphFont"/>
    <w:link w:val="Heading4"/>
    <w:uiPriority w:val="99"/>
    <w:semiHidden/>
    <w:rsid w:val="00DC1222"/>
    <w:rPr>
      <w:rFonts w:asciiTheme="majorHAnsi" w:eastAsiaTheme="majorEastAsia" w:hAnsiTheme="majorHAnsi" w:cstheme="majorBidi"/>
      <w:b/>
      <w:bCs/>
      <w:i/>
      <w:iCs/>
      <w:color w:val="218F8B" w:themeColor="accent1"/>
    </w:rPr>
  </w:style>
  <w:style w:type="paragraph" w:styleId="ListParagraph">
    <w:name w:val="List Paragraph"/>
    <w:basedOn w:val="Normal"/>
    <w:uiPriority w:val="34"/>
    <w:qFormat/>
    <w:rsid w:val="00DF4FC2"/>
    <w:pPr>
      <w:spacing w:before="200"/>
      <w:ind w:left="720"/>
      <w:contextualSpacing/>
    </w:pPr>
    <w:rPr>
      <w:rFonts w:eastAsiaTheme="minorEastAsia"/>
      <w:sz w:val="20"/>
      <w:szCs w:val="20"/>
    </w:rPr>
  </w:style>
  <w:style w:type="paragraph" w:styleId="TOC1">
    <w:name w:val="toc 1"/>
    <w:basedOn w:val="Bodytext"/>
    <w:next w:val="Normal"/>
    <w:autoRedefine/>
    <w:uiPriority w:val="39"/>
    <w:rsid w:val="00782D2C"/>
    <w:pPr>
      <w:tabs>
        <w:tab w:val="right" w:leader="dot" w:pos="8364"/>
      </w:tabs>
    </w:pPr>
    <w:rPr>
      <w:caps/>
      <w:noProof/>
      <w:color w:val="404040" w:themeColor="text1"/>
      <w:sz w:val="24"/>
    </w:rPr>
  </w:style>
  <w:style w:type="character" w:styleId="Hyperlink">
    <w:name w:val="Hyperlink"/>
    <w:basedOn w:val="DefaultParagraphFont"/>
    <w:uiPriority w:val="99"/>
    <w:rsid w:val="00DF4FC2"/>
    <w:rPr>
      <w:color w:val="ED1A3B" w:themeColor="hyperlink"/>
      <w:u w:val="single"/>
    </w:rPr>
  </w:style>
  <w:style w:type="paragraph" w:customStyle="1" w:styleId="CoverTitle">
    <w:name w:val="Cover Title"/>
    <w:basedOn w:val="Normal"/>
    <w:uiPriority w:val="99"/>
    <w:qFormat/>
    <w:rsid w:val="00414246"/>
    <w:pPr>
      <w:spacing w:before="9200" w:after="0" w:line="240" w:lineRule="auto"/>
      <w:ind w:left="851"/>
    </w:pPr>
    <w:rPr>
      <w:rFonts w:ascii="Trebuchet MS" w:hAnsi="Trebuchet MS"/>
      <w:b/>
      <w:caps/>
      <w:color w:val="ED1A3B" w:themeColor="text2"/>
      <w:sz w:val="44"/>
      <w:szCs w:val="44"/>
    </w:rPr>
  </w:style>
  <w:style w:type="paragraph" w:customStyle="1" w:styleId="CoverSubheading">
    <w:name w:val="Cover Subheading"/>
    <w:basedOn w:val="Normal"/>
    <w:uiPriority w:val="99"/>
    <w:qFormat/>
    <w:rsid w:val="00A21CC2"/>
    <w:pPr>
      <w:spacing w:after="240" w:line="240" w:lineRule="auto"/>
      <w:ind w:left="851"/>
    </w:pPr>
    <w:rPr>
      <w:rFonts w:ascii="Trebuchet MS" w:hAnsi="Trebuchet MS"/>
      <w:color w:val="404040" w:themeColor="text1"/>
      <w:sz w:val="32"/>
      <w:szCs w:val="32"/>
    </w:rPr>
  </w:style>
  <w:style w:type="paragraph" w:customStyle="1" w:styleId="Bodytext">
    <w:name w:val="Body_text"/>
    <w:link w:val="BodytextChar"/>
    <w:qFormat/>
    <w:rsid w:val="000C1020"/>
    <w:pPr>
      <w:spacing w:after="120" w:line="240" w:lineRule="auto"/>
    </w:pPr>
    <w:rPr>
      <w:rFonts w:eastAsia="Times New Roman" w:cs="Times New Roman"/>
      <w:color w:val="685040"/>
      <w:kern w:val="16"/>
      <w:sz w:val="20"/>
      <w:szCs w:val="24"/>
      <w:lang w:eastAsia="en-GB"/>
    </w:rPr>
  </w:style>
  <w:style w:type="character" w:customStyle="1" w:styleId="BodytextChar">
    <w:name w:val="Body_text Char"/>
    <w:basedOn w:val="DefaultParagraphFont"/>
    <w:link w:val="Bodytext"/>
    <w:rsid w:val="000C1020"/>
    <w:rPr>
      <w:rFonts w:eastAsia="Times New Roman" w:cs="Times New Roman"/>
      <w:color w:val="685040"/>
      <w:kern w:val="16"/>
      <w:sz w:val="20"/>
      <w:szCs w:val="24"/>
      <w:lang w:eastAsia="en-GB"/>
    </w:rPr>
  </w:style>
  <w:style w:type="paragraph" w:styleId="BalloonText">
    <w:name w:val="Balloon Text"/>
    <w:basedOn w:val="Normal"/>
    <w:link w:val="BalloonTextChar"/>
    <w:uiPriority w:val="99"/>
    <w:semiHidden/>
    <w:rsid w:val="004A5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34"/>
    <w:rPr>
      <w:rFonts w:ascii="Tahoma" w:hAnsi="Tahoma" w:cs="Tahoma"/>
      <w:sz w:val="16"/>
      <w:szCs w:val="16"/>
    </w:rPr>
  </w:style>
  <w:style w:type="paragraph" w:customStyle="1" w:styleId="Coverdate">
    <w:name w:val="Cover date"/>
    <w:basedOn w:val="Normal"/>
    <w:uiPriority w:val="99"/>
    <w:qFormat/>
    <w:rsid w:val="00414246"/>
    <w:pPr>
      <w:spacing w:after="0" w:line="240" w:lineRule="auto"/>
      <w:ind w:left="851"/>
    </w:pPr>
    <w:rPr>
      <w:rFonts w:ascii="Trebuchet MS" w:hAnsi="Trebuchet MS"/>
      <w:caps/>
      <w:color w:val="ED1A3B" w:themeColor="text2"/>
      <w:sz w:val="24"/>
      <w:szCs w:val="24"/>
    </w:rPr>
  </w:style>
  <w:style w:type="paragraph" w:styleId="Header">
    <w:name w:val="header"/>
    <w:basedOn w:val="Normal"/>
    <w:link w:val="HeaderChar"/>
    <w:uiPriority w:val="99"/>
    <w:semiHidden/>
    <w:rsid w:val="006A7C14"/>
    <w:pPr>
      <w:tabs>
        <w:tab w:val="center" w:pos="4513"/>
        <w:tab w:val="right" w:pos="9026"/>
      </w:tabs>
      <w:spacing w:after="0" w:line="240" w:lineRule="auto"/>
    </w:pPr>
    <w:rPr>
      <w:caps/>
      <w:color w:val="404040" w:themeColor="text1"/>
      <w:sz w:val="18"/>
    </w:rPr>
  </w:style>
  <w:style w:type="character" w:customStyle="1" w:styleId="HeaderChar">
    <w:name w:val="Header Char"/>
    <w:basedOn w:val="DefaultParagraphFont"/>
    <w:link w:val="Header"/>
    <w:uiPriority w:val="99"/>
    <w:semiHidden/>
    <w:rsid w:val="000E53D1"/>
    <w:rPr>
      <w:caps/>
      <w:color w:val="404040" w:themeColor="text1"/>
      <w:sz w:val="18"/>
    </w:rPr>
  </w:style>
  <w:style w:type="paragraph" w:styleId="Footer">
    <w:name w:val="footer"/>
    <w:basedOn w:val="Normal"/>
    <w:link w:val="FooterChar"/>
    <w:uiPriority w:val="99"/>
    <w:semiHidden/>
    <w:rsid w:val="00A97701"/>
    <w:pPr>
      <w:tabs>
        <w:tab w:val="center" w:pos="4513"/>
        <w:tab w:val="right" w:pos="9026"/>
      </w:tabs>
      <w:spacing w:after="0" w:line="240" w:lineRule="auto"/>
    </w:pPr>
    <w:rPr>
      <w:color w:val="ED1A3B" w:themeColor="text2"/>
      <w:sz w:val="16"/>
      <w:szCs w:val="14"/>
    </w:rPr>
  </w:style>
  <w:style w:type="character" w:customStyle="1" w:styleId="FooterChar">
    <w:name w:val="Footer Char"/>
    <w:basedOn w:val="DefaultParagraphFont"/>
    <w:link w:val="Footer"/>
    <w:uiPriority w:val="99"/>
    <w:semiHidden/>
    <w:rsid w:val="000E53D1"/>
    <w:rPr>
      <w:color w:val="ED1A3B" w:themeColor="text2"/>
      <w:sz w:val="16"/>
      <w:szCs w:val="14"/>
    </w:rPr>
  </w:style>
  <w:style w:type="paragraph" w:customStyle="1" w:styleId="SectionHeading">
    <w:name w:val="Section Heading"/>
    <w:semiHidden/>
    <w:qFormat/>
    <w:rsid w:val="00A3259B"/>
    <w:pPr>
      <w:pageBreakBefore/>
      <w:numPr>
        <w:numId w:val="2"/>
      </w:numPr>
      <w:spacing w:after="1200" w:line="240" w:lineRule="auto"/>
      <w:ind w:left="851" w:hanging="851"/>
    </w:pPr>
    <w:rPr>
      <w:rFonts w:asciiTheme="majorHAnsi" w:eastAsiaTheme="majorEastAsia" w:hAnsiTheme="majorHAnsi" w:cs="Times New Roman"/>
      <w:b/>
      <w:caps/>
      <w:color w:val="ED1A3B" w:themeColor="text2"/>
      <w:kern w:val="16"/>
      <w:sz w:val="44"/>
      <w:szCs w:val="56"/>
      <w:lang w:eastAsia="en-GB"/>
    </w:rPr>
  </w:style>
  <w:style w:type="paragraph" w:customStyle="1" w:styleId="Introtext">
    <w:name w:val="Intro text"/>
    <w:basedOn w:val="Bodytext"/>
    <w:qFormat/>
    <w:rsid w:val="00A3259B"/>
    <w:rPr>
      <w:color w:val="E7E7E7" w:themeColor="accent6"/>
      <w:sz w:val="22"/>
      <w:szCs w:val="22"/>
    </w:rPr>
  </w:style>
  <w:style w:type="table" w:styleId="TableGrid">
    <w:name w:val="Table Grid"/>
    <w:aliases w:val="IPG Table 1,IPG Table 1XX"/>
    <w:basedOn w:val="TableNormal"/>
    <w:uiPriority w:val="39"/>
    <w:rsid w:val="00C06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LightShading-Accent2">
    <w:name w:val="Light Shading Accent 2"/>
    <w:basedOn w:val="TableNormal"/>
    <w:uiPriority w:val="60"/>
    <w:rsid w:val="000F4B2C"/>
    <w:pPr>
      <w:spacing w:after="0" w:line="240" w:lineRule="auto"/>
    </w:pPr>
    <w:rPr>
      <w:color w:val="017BA9" w:themeColor="accent2" w:themeShade="BF"/>
    </w:rPr>
    <w:tblPr>
      <w:tblStyleRowBandSize w:val="1"/>
      <w:tblStyleColBandSize w:val="1"/>
      <w:tblBorders>
        <w:top w:val="single" w:sz="8" w:space="0" w:color="02A5E2" w:themeColor="accent2"/>
        <w:bottom w:val="single" w:sz="8" w:space="0" w:color="02A5E2" w:themeColor="accent2"/>
      </w:tblBorders>
    </w:tblPr>
    <w:trPr>
      <w:hidden/>
    </w:trPr>
    <w:tblStylePr w:type="firstRow">
      <w:pPr>
        <w:spacing w:before="0" w:after="0" w:line="240" w:lineRule="auto"/>
      </w:pPr>
      <w:rPr>
        <w:b/>
        <w:bCs/>
      </w:rPr>
      <w:tblPr/>
      <w:trPr>
        <w:hidden/>
      </w:trPr>
      <w:tcPr>
        <w:tcBorders>
          <w:top w:val="single" w:sz="8" w:space="0" w:color="02A5E2" w:themeColor="accent2"/>
          <w:left w:val="nil"/>
          <w:bottom w:val="single" w:sz="8" w:space="0" w:color="02A5E2" w:themeColor="accent2"/>
          <w:right w:val="nil"/>
          <w:insideH w:val="nil"/>
          <w:insideV w:val="nil"/>
        </w:tcBorders>
      </w:tcPr>
    </w:tblStylePr>
    <w:tblStylePr w:type="lastRow">
      <w:pPr>
        <w:spacing w:before="0" w:after="0" w:line="240" w:lineRule="auto"/>
      </w:pPr>
      <w:rPr>
        <w:b/>
        <w:bCs/>
      </w:rPr>
      <w:tblPr/>
      <w:trPr>
        <w:hidden/>
      </w:trPr>
      <w:tcPr>
        <w:tcBorders>
          <w:top w:val="single" w:sz="8" w:space="0" w:color="02A5E2" w:themeColor="accent2"/>
          <w:left w:val="nil"/>
          <w:bottom w:val="single" w:sz="8" w:space="0" w:color="02A5E2"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B9EBFE" w:themeFill="accent2" w:themeFillTint="3F"/>
      </w:tcPr>
    </w:tblStylePr>
    <w:tblStylePr w:type="band1Horz">
      <w:tblPr/>
      <w:trPr>
        <w:hidden/>
      </w:trPr>
      <w:tcPr>
        <w:tcBorders>
          <w:left w:val="nil"/>
          <w:right w:val="nil"/>
          <w:insideH w:val="nil"/>
          <w:insideV w:val="nil"/>
        </w:tcBorders>
        <w:shd w:val="clear" w:color="auto" w:fill="B9EBFE" w:themeFill="accent2" w:themeFillTint="3F"/>
      </w:tcPr>
    </w:tblStylePr>
  </w:style>
  <w:style w:type="paragraph" w:customStyle="1" w:styleId="Style1">
    <w:name w:val="Style1"/>
    <w:basedOn w:val="Normal"/>
    <w:uiPriority w:val="99"/>
    <w:semiHidden/>
    <w:qFormat/>
    <w:rsid w:val="00936539"/>
    <w:pPr>
      <w:numPr>
        <w:numId w:val="1"/>
      </w:numPr>
    </w:pPr>
    <w:rPr>
      <w:rFonts w:ascii="Trebuchet MS" w:eastAsia="Times New Roman" w:hAnsi="Trebuchet MS" w:cs="Times New Roman"/>
      <w:color w:val="665040"/>
      <w:kern w:val="16"/>
      <w:sz w:val="18"/>
      <w:szCs w:val="18"/>
      <w:lang w:val="en-US" w:eastAsia="en-GB"/>
    </w:rPr>
  </w:style>
  <w:style w:type="character" w:styleId="CommentReference">
    <w:name w:val="annotation reference"/>
    <w:basedOn w:val="DefaultParagraphFont"/>
    <w:uiPriority w:val="99"/>
    <w:semiHidden/>
    <w:rsid w:val="00755A5B"/>
    <w:rPr>
      <w:sz w:val="16"/>
      <w:szCs w:val="16"/>
    </w:rPr>
  </w:style>
  <w:style w:type="paragraph" w:styleId="CommentText">
    <w:name w:val="annotation text"/>
    <w:basedOn w:val="Normal"/>
    <w:link w:val="CommentTextChar"/>
    <w:uiPriority w:val="99"/>
    <w:semiHidden/>
    <w:rsid w:val="00755A5B"/>
    <w:pPr>
      <w:spacing w:line="240" w:lineRule="auto"/>
    </w:pPr>
    <w:rPr>
      <w:sz w:val="20"/>
      <w:szCs w:val="20"/>
    </w:rPr>
  </w:style>
  <w:style w:type="character" w:customStyle="1" w:styleId="CommentTextChar">
    <w:name w:val="Comment Text Char"/>
    <w:basedOn w:val="DefaultParagraphFont"/>
    <w:link w:val="CommentText"/>
    <w:uiPriority w:val="99"/>
    <w:semiHidden/>
    <w:rsid w:val="00755A5B"/>
    <w:rPr>
      <w:sz w:val="20"/>
      <w:szCs w:val="20"/>
    </w:rPr>
  </w:style>
  <w:style w:type="paragraph" w:customStyle="1" w:styleId="Tablebullets">
    <w:name w:val="Table bullets"/>
    <w:basedOn w:val="Normal"/>
    <w:uiPriority w:val="99"/>
    <w:qFormat/>
    <w:rsid w:val="009A0094"/>
    <w:pPr>
      <w:numPr>
        <w:numId w:val="3"/>
      </w:numPr>
      <w:spacing w:after="60" w:line="240" w:lineRule="auto"/>
    </w:pPr>
    <w:rPr>
      <w:color w:val="404040" w:themeColor="text1"/>
      <w:sz w:val="16"/>
      <w:szCs w:val="16"/>
    </w:rPr>
  </w:style>
  <w:style w:type="paragraph" w:styleId="TOC2">
    <w:name w:val="toc 2"/>
    <w:basedOn w:val="Normal"/>
    <w:next w:val="Normal"/>
    <w:autoRedefine/>
    <w:uiPriority w:val="39"/>
    <w:semiHidden/>
    <w:rsid w:val="003A31F0"/>
    <w:pPr>
      <w:spacing w:after="100"/>
      <w:ind w:left="220"/>
    </w:pPr>
  </w:style>
  <w:style w:type="character" w:customStyle="1" w:styleId="TextRed">
    <w:name w:val="Text_Red"/>
    <w:basedOn w:val="DefaultParagraphFont"/>
    <w:uiPriority w:val="1"/>
    <w:qFormat/>
    <w:rsid w:val="00DC7E4B"/>
    <w:rPr>
      <w:color w:val="ED1A3B" w:themeColor="text2"/>
    </w:rPr>
  </w:style>
  <w:style w:type="paragraph" w:customStyle="1" w:styleId="Heading20">
    <w:name w:val="Heading_2"/>
    <w:basedOn w:val="Bodytext"/>
    <w:qFormat/>
    <w:rsid w:val="000C1020"/>
    <w:pPr>
      <w:keepNext/>
      <w:spacing w:before="240"/>
    </w:pPr>
    <w:rPr>
      <w:caps/>
      <w:color w:val="ED1A3B" w:themeColor="text2"/>
      <w:szCs w:val="22"/>
    </w:rPr>
  </w:style>
  <w:style w:type="paragraph" w:customStyle="1" w:styleId="Heading10">
    <w:name w:val="Heading_1"/>
    <w:basedOn w:val="Normal"/>
    <w:qFormat/>
    <w:rsid w:val="000E53D1"/>
    <w:pPr>
      <w:spacing w:after="800" w:line="240" w:lineRule="auto"/>
    </w:pPr>
    <w:rPr>
      <w:b/>
      <w:caps/>
      <w:noProof/>
      <w:color w:val="ED1A3B" w:themeColor="text2"/>
      <w:sz w:val="44"/>
      <w:szCs w:val="44"/>
    </w:rPr>
  </w:style>
  <w:style w:type="paragraph" w:customStyle="1" w:styleId="Bullet1">
    <w:name w:val="Bullet 1"/>
    <w:basedOn w:val="Bodytext"/>
    <w:qFormat/>
    <w:rsid w:val="000C1020"/>
    <w:pPr>
      <w:numPr>
        <w:numId w:val="4"/>
      </w:numPr>
    </w:pPr>
  </w:style>
  <w:style w:type="paragraph" w:customStyle="1" w:styleId="Heading30">
    <w:name w:val="Heading_3"/>
    <w:basedOn w:val="Bodytext"/>
    <w:qFormat/>
    <w:rsid w:val="000C1020"/>
    <w:pPr>
      <w:keepNext/>
      <w:spacing w:before="240"/>
    </w:pPr>
    <w:rPr>
      <w:color w:val="ED1A3B" w:themeColor="text2"/>
    </w:rPr>
  </w:style>
  <w:style w:type="paragraph" w:customStyle="1" w:styleId="Heading40">
    <w:name w:val="Heading_4"/>
    <w:basedOn w:val="Bodytext"/>
    <w:qFormat/>
    <w:rsid w:val="00E3292D"/>
    <w:pPr>
      <w:keepNext/>
      <w:spacing w:before="240"/>
    </w:pPr>
    <w:rPr>
      <w:i/>
      <w:color w:val="E7E7E7" w:themeColor="accent6"/>
    </w:rPr>
  </w:style>
  <w:style w:type="table" w:customStyle="1" w:styleId="TableGrid1">
    <w:name w:val="Table Grid1"/>
    <w:basedOn w:val="TableNormal"/>
    <w:next w:val="TableGrid"/>
    <w:rsid w:val="00A820F8"/>
    <w:pPr>
      <w:spacing w:after="0" w:line="288"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Sub-headingWhite">
    <w:name w:val="Table Sub-heading_White"/>
    <w:basedOn w:val="TabletextL"/>
    <w:uiPriority w:val="99"/>
    <w:qFormat/>
    <w:rsid w:val="003C1950"/>
    <w:pPr>
      <w:keepNext/>
      <w:keepLines/>
    </w:pPr>
    <w:rPr>
      <w:caps/>
      <w:color w:val="FFFFFF" w:themeColor="background1"/>
    </w:rPr>
  </w:style>
  <w:style w:type="paragraph" w:styleId="NoSpacing">
    <w:name w:val="No Spacing"/>
    <w:link w:val="NoSpacingChar"/>
    <w:uiPriority w:val="1"/>
    <w:qFormat/>
    <w:rsid w:val="00DC7E4B"/>
    <w:pPr>
      <w:spacing w:after="0" w:line="240" w:lineRule="auto"/>
    </w:pPr>
  </w:style>
  <w:style w:type="paragraph" w:styleId="NormalWeb">
    <w:name w:val="Normal (Web)"/>
    <w:basedOn w:val="Normal"/>
    <w:uiPriority w:val="99"/>
    <w:semiHidden/>
    <w:rsid w:val="00F37D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2">
    <w:name w:val="Bullet 2"/>
    <w:basedOn w:val="Bullet1"/>
    <w:qFormat/>
    <w:rsid w:val="000C1020"/>
    <w:pPr>
      <w:numPr>
        <w:ilvl w:val="1"/>
        <w:numId w:val="5"/>
      </w:numPr>
    </w:pPr>
  </w:style>
  <w:style w:type="paragraph" w:customStyle="1" w:styleId="Coverimage">
    <w:name w:val="Cover image"/>
    <w:basedOn w:val="Bodytext"/>
    <w:uiPriority w:val="99"/>
    <w:qFormat/>
    <w:rsid w:val="00242D48"/>
    <w:pPr>
      <w:ind w:left="-567"/>
    </w:pPr>
  </w:style>
  <w:style w:type="paragraph" w:customStyle="1" w:styleId="Disclaimer">
    <w:name w:val="Disclaimer"/>
    <w:basedOn w:val="Normal"/>
    <w:uiPriority w:val="99"/>
    <w:qFormat/>
    <w:rsid w:val="00A21CC2"/>
    <w:pPr>
      <w:framePr w:hSpace="180" w:wrap="around" w:vAnchor="page" w:hAnchor="margin" w:xAlign="center" w:y="3307"/>
      <w:spacing w:after="80" w:line="240" w:lineRule="auto"/>
      <w:ind w:right="323"/>
    </w:pPr>
    <w:rPr>
      <w:bCs/>
      <w:color w:val="FFFFFF" w:themeColor="background1"/>
      <w:sz w:val="14"/>
      <w:szCs w:val="14"/>
      <w:lang w:eastAsia="en-GB"/>
    </w:rPr>
  </w:style>
  <w:style w:type="character" w:customStyle="1" w:styleId="TextWhite">
    <w:name w:val="Text_White"/>
    <w:basedOn w:val="DefaultParagraphFont"/>
    <w:uiPriority w:val="1"/>
    <w:qFormat/>
    <w:rsid w:val="00393CF2"/>
    <w:rPr>
      <w:color w:val="FFFFFF" w:themeColor="background1"/>
    </w:rPr>
  </w:style>
  <w:style w:type="paragraph" w:customStyle="1" w:styleId="TabletextL">
    <w:name w:val="Table text (L)"/>
    <w:basedOn w:val="Bodytext"/>
    <w:uiPriority w:val="99"/>
    <w:qFormat/>
    <w:rsid w:val="00BF26B2"/>
    <w:pPr>
      <w:spacing w:before="40" w:after="40"/>
    </w:pPr>
  </w:style>
  <w:style w:type="table" w:customStyle="1" w:styleId="BDOTable">
    <w:name w:val="BDO Table"/>
    <w:basedOn w:val="TableNormal"/>
    <w:uiPriority w:val="99"/>
    <w:rsid w:val="00791C66"/>
    <w:pPr>
      <w:spacing w:after="0" w:line="240" w:lineRule="auto"/>
    </w:pPr>
    <w:tblPr>
      <w:tblBorders>
        <w:insideH w:val="single" w:sz="4" w:space="0" w:color="ED1A3B" w:themeColor="text2"/>
      </w:tblBorders>
      <w:tblCellMar>
        <w:top w:w="57" w:type="dxa"/>
        <w:left w:w="57" w:type="dxa"/>
        <w:bottom w:w="57" w:type="dxa"/>
        <w:right w:w="57" w:type="dxa"/>
      </w:tblCellMar>
    </w:tblPr>
    <w:trPr>
      <w:hidden/>
    </w:trPr>
    <w:tcPr>
      <w:shd w:val="clear" w:color="auto" w:fill="auto"/>
    </w:tcPr>
    <w:tblStylePr w:type="firstRow">
      <w:rPr>
        <w:color w:val="FFFFFF" w:themeColor="background1"/>
      </w:rPr>
      <w:tblPr/>
      <w:trPr>
        <w:tblHeader/>
        <w:hidden/>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l2br w:val="nil"/>
          <w:tr2bl w:val="nil"/>
        </w:tcBorders>
        <w:shd w:val="clear" w:color="auto" w:fill="404040" w:themeFill="text1"/>
      </w:tcPr>
    </w:tblStylePr>
  </w:style>
  <w:style w:type="paragraph" w:customStyle="1" w:styleId="CoverAuditname">
    <w:name w:val="Cover Audit name"/>
    <w:basedOn w:val="Coverdate"/>
    <w:uiPriority w:val="99"/>
    <w:qFormat/>
    <w:rsid w:val="00902D99"/>
  </w:style>
  <w:style w:type="paragraph" w:customStyle="1" w:styleId="Gap">
    <w:name w:val="Gap"/>
    <w:basedOn w:val="Footer"/>
    <w:uiPriority w:val="99"/>
    <w:semiHidden/>
    <w:qFormat/>
    <w:rsid w:val="00A97701"/>
    <w:rPr>
      <w:color w:val="404040" w:themeColor="text1"/>
      <w:sz w:val="2"/>
      <w:szCs w:val="2"/>
    </w:rPr>
  </w:style>
  <w:style w:type="character" w:customStyle="1" w:styleId="Heading5Char">
    <w:name w:val="Heading 5 Char"/>
    <w:basedOn w:val="DefaultParagraphFont"/>
    <w:link w:val="Heading5"/>
    <w:uiPriority w:val="1"/>
    <w:semiHidden/>
    <w:rsid w:val="000C1020"/>
    <w:rPr>
      <w:rFonts w:ascii="Trebuchet MS" w:eastAsiaTheme="majorEastAsia" w:hAnsi="Trebuchet MS" w:cstheme="majorBidi"/>
      <w:iCs/>
      <w:kern w:val="16"/>
      <w:sz w:val="20"/>
      <w:szCs w:val="26"/>
      <w:lang w:eastAsia="en-GB"/>
    </w:rPr>
  </w:style>
  <w:style w:type="paragraph" w:customStyle="1" w:styleId="TableHeading">
    <w:name w:val="Table Heading"/>
    <w:basedOn w:val="TableSub-headingWhite"/>
    <w:uiPriority w:val="99"/>
    <w:qFormat/>
    <w:rsid w:val="00E1726F"/>
    <w:rPr>
      <w:rFonts w:eastAsiaTheme="minorEastAsia"/>
      <w:sz w:val="24"/>
    </w:rPr>
  </w:style>
  <w:style w:type="paragraph" w:customStyle="1" w:styleId="SymbolGREEN">
    <w:name w:val="Symbol_GREEN"/>
    <w:basedOn w:val="Bodytext"/>
    <w:uiPriority w:val="99"/>
    <w:qFormat/>
    <w:rsid w:val="003C1950"/>
    <w:pPr>
      <w:spacing w:after="60"/>
    </w:pPr>
    <w:rPr>
      <w:rFonts w:ascii="Trebuchet MS" w:eastAsia="+mn-ea" w:hAnsi="Wingdings 2" w:cs="+mn-cs"/>
      <w:color w:val="076F0C"/>
      <w:sz w:val="36"/>
      <w:szCs w:val="36"/>
    </w:rPr>
  </w:style>
  <w:style w:type="paragraph" w:customStyle="1" w:styleId="SymbolAMBER">
    <w:name w:val="Symbol_AMBER"/>
    <w:basedOn w:val="Bodytext"/>
    <w:uiPriority w:val="99"/>
    <w:qFormat/>
    <w:rsid w:val="003C1950"/>
    <w:pPr>
      <w:spacing w:after="60"/>
    </w:pPr>
    <w:rPr>
      <w:rFonts w:ascii="Trebuchet MS" w:eastAsia="+mn-ea" w:hAnsi="Wingdings 2" w:cs="+mn-cs"/>
      <w:color w:val="F57B17"/>
      <w:sz w:val="36"/>
      <w:szCs w:val="36"/>
    </w:rPr>
  </w:style>
  <w:style w:type="paragraph" w:customStyle="1" w:styleId="SympbolRED">
    <w:name w:val="Sympbol_RED"/>
    <w:basedOn w:val="Bodytext"/>
    <w:uiPriority w:val="99"/>
    <w:qFormat/>
    <w:rsid w:val="003C1950"/>
    <w:rPr>
      <w:rFonts w:ascii="Trebuchet MS" w:eastAsia="+mn-ea" w:hAnsi="Wingdings 3" w:cs="+mn-cs"/>
      <w:color w:val="FF0000"/>
      <w:sz w:val="36"/>
      <w:szCs w:val="36"/>
    </w:rPr>
  </w:style>
  <w:style w:type="paragraph" w:customStyle="1" w:styleId="Style2">
    <w:name w:val="Style2"/>
    <w:basedOn w:val="SympbolRED"/>
    <w:uiPriority w:val="99"/>
    <w:semiHidden/>
    <w:qFormat/>
    <w:rsid w:val="003C1950"/>
    <w:pPr>
      <w:spacing w:after="40"/>
    </w:pPr>
  </w:style>
  <w:style w:type="paragraph" w:customStyle="1" w:styleId="SymbolBLUE">
    <w:name w:val="Symbol_BLUE"/>
    <w:basedOn w:val="SympbolRED"/>
    <w:uiPriority w:val="99"/>
    <w:qFormat/>
    <w:rsid w:val="003C1950"/>
    <w:pPr>
      <w:spacing w:after="60"/>
    </w:pPr>
    <w:rPr>
      <w:color w:val="0070C0"/>
    </w:rPr>
  </w:style>
  <w:style w:type="paragraph" w:customStyle="1" w:styleId="TabletextR">
    <w:name w:val="Table text (R)"/>
    <w:basedOn w:val="TabletextL"/>
    <w:uiPriority w:val="99"/>
    <w:qFormat/>
    <w:rsid w:val="003C1950"/>
    <w:pPr>
      <w:jc w:val="right"/>
    </w:pPr>
  </w:style>
  <w:style w:type="paragraph" w:customStyle="1" w:styleId="TabletextC">
    <w:name w:val="Table text (C)"/>
    <w:basedOn w:val="TabletextR"/>
    <w:uiPriority w:val="99"/>
    <w:qFormat/>
    <w:rsid w:val="003C1950"/>
    <w:pPr>
      <w:jc w:val="center"/>
    </w:pPr>
  </w:style>
  <w:style w:type="paragraph" w:customStyle="1" w:styleId="TableSub-headingBrown">
    <w:name w:val="Table Sub-heading_Brown"/>
    <w:basedOn w:val="TableSub-headingWhite"/>
    <w:uiPriority w:val="99"/>
    <w:qFormat/>
    <w:rsid w:val="0070346E"/>
    <w:rPr>
      <w:color w:val="404040" w:themeColor="text1"/>
    </w:rPr>
  </w:style>
  <w:style w:type="character" w:customStyle="1" w:styleId="TextBold">
    <w:name w:val="Text_Bold"/>
    <w:uiPriority w:val="1"/>
    <w:qFormat/>
    <w:rsid w:val="00BF26B2"/>
    <w:rPr>
      <w:b/>
    </w:rPr>
  </w:style>
  <w:style w:type="paragraph" w:styleId="CommentSubject">
    <w:name w:val="annotation subject"/>
    <w:basedOn w:val="CommentText"/>
    <w:next w:val="CommentText"/>
    <w:link w:val="CommentSubjectChar"/>
    <w:uiPriority w:val="99"/>
    <w:semiHidden/>
    <w:unhideWhenUsed/>
    <w:rsid w:val="00E26B69"/>
    <w:rPr>
      <w:b/>
      <w:bCs/>
    </w:rPr>
  </w:style>
  <w:style w:type="character" w:customStyle="1" w:styleId="CommentSubjectChar">
    <w:name w:val="Comment Subject Char"/>
    <w:basedOn w:val="CommentTextChar"/>
    <w:link w:val="CommentSubject"/>
    <w:uiPriority w:val="99"/>
    <w:semiHidden/>
    <w:rsid w:val="00E26B69"/>
    <w:rPr>
      <w:b/>
      <w:bCs/>
      <w:sz w:val="20"/>
      <w:szCs w:val="20"/>
    </w:rPr>
  </w:style>
  <w:style w:type="paragraph" w:styleId="Revision">
    <w:name w:val="Revision"/>
    <w:hidden/>
    <w:uiPriority w:val="99"/>
    <w:semiHidden/>
    <w:rsid w:val="00A4157A"/>
    <w:pPr>
      <w:spacing w:after="0" w:line="240" w:lineRule="auto"/>
    </w:pPr>
  </w:style>
  <w:style w:type="paragraph" w:styleId="Title">
    <w:name w:val="Title"/>
    <w:basedOn w:val="Normal"/>
    <w:next w:val="Normal"/>
    <w:link w:val="TitleChar"/>
    <w:uiPriority w:val="10"/>
    <w:qFormat/>
    <w:rsid w:val="004C2261"/>
    <w:pPr>
      <w:spacing w:before="240" w:after="60" w:line="240" w:lineRule="auto"/>
      <w:jc w:val="center"/>
      <w:outlineLvl w:val="0"/>
    </w:pPr>
    <w:rPr>
      <w:rFonts w:ascii="Arial" w:eastAsia="Times New Roman" w:hAnsi="Arial" w:cs="Arial"/>
      <w:b/>
      <w:bCs/>
      <w:kern w:val="28"/>
      <w:sz w:val="32"/>
      <w:szCs w:val="32"/>
      <w:u w:val="single"/>
      <w:lang w:eastAsia="en-GB"/>
    </w:rPr>
  </w:style>
  <w:style w:type="character" w:customStyle="1" w:styleId="TitleChar">
    <w:name w:val="Title Char"/>
    <w:basedOn w:val="DefaultParagraphFont"/>
    <w:link w:val="Title"/>
    <w:uiPriority w:val="10"/>
    <w:rsid w:val="004C2261"/>
    <w:rPr>
      <w:rFonts w:ascii="Arial" w:eastAsia="Times New Roman" w:hAnsi="Arial" w:cs="Arial"/>
      <w:b/>
      <w:bCs/>
      <w:kern w:val="28"/>
      <w:sz w:val="32"/>
      <w:szCs w:val="32"/>
      <w:u w:val="single"/>
      <w:lang w:eastAsia="en-GB"/>
    </w:rPr>
  </w:style>
  <w:style w:type="character" w:styleId="PlaceholderText">
    <w:name w:val="Placeholder Text"/>
    <w:basedOn w:val="DefaultParagraphFont"/>
    <w:uiPriority w:val="99"/>
    <w:semiHidden/>
    <w:rsid w:val="00E7170A"/>
    <w:rPr>
      <w:color w:val="808080"/>
    </w:rPr>
  </w:style>
  <w:style w:type="character" w:customStyle="1" w:styleId="NoSpacingChar">
    <w:name w:val="No Spacing Char"/>
    <w:basedOn w:val="DefaultParagraphFont"/>
    <w:link w:val="NoSpacing"/>
    <w:uiPriority w:val="1"/>
    <w:rsid w:val="00E7170A"/>
  </w:style>
  <w:style w:type="paragraph" w:customStyle="1" w:styleId="NormalXX">
    <w:name w:val="NormalXX"/>
    <w:pPr>
      <w:widowControl w:val="0"/>
      <w:autoSpaceDE w:val="0"/>
      <w:autoSpaceDN w:val="0"/>
      <w:adjustRightInd w:val="0"/>
      <w:spacing w:after="0" w:line="240" w:lineRule="auto"/>
    </w:pPr>
    <w:rPr>
      <w:rFonts w:ascii="Trebuchet MS" w:eastAsia="Times New Roman" w:hAnsi="Trebuchet MS" w:cs="Trebuchet MS"/>
      <w:sz w:val="20"/>
      <w:szCs w:val="20"/>
      <w:lang w:eastAsia="en-GB"/>
    </w:rPr>
  </w:style>
  <w:style w:type="table" w:customStyle="1" w:styleId="GridTable41">
    <w:name w:val="Grid Table 41"/>
    <w:basedOn w:val="TableNormal"/>
    <w:uiPriority w:val="49"/>
    <w:rsid w:val="00214FC8"/>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rPr>
      <w:hidden/>
    </w:trPr>
    <w:tblStylePr w:type="firstRow">
      <w:rPr>
        <w:b/>
        <w:bCs/>
        <w:color w:val="FFFFFF" w:themeColor="background1"/>
      </w:rPr>
      <w:tblPr/>
      <w:trPr>
        <w:hidden/>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rPr>
        <w:hidden/>
      </w:trPr>
      <w:tcPr>
        <w:tcBorders>
          <w:top w:val="double" w:sz="4" w:space="0" w:color="404040" w:themeColor="text1"/>
        </w:tcBorders>
      </w:tcPr>
    </w:tblStylePr>
    <w:tblStylePr w:type="firstCol">
      <w:rPr>
        <w:b/>
        <w:bCs/>
      </w:rPr>
    </w:tblStylePr>
    <w:tblStylePr w:type="lastCol">
      <w:rPr>
        <w:b/>
        <w:bCs/>
      </w:rPr>
    </w:tblStylePr>
    <w:tblStylePr w:type="band1Vert">
      <w:tblPr/>
      <w:trPr>
        <w:hidden/>
      </w:trPr>
      <w:tcPr>
        <w:shd w:val="clear" w:color="auto" w:fill="D8D8D8" w:themeFill="text1" w:themeFillTint="33"/>
      </w:tcPr>
    </w:tblStylePr>
    <w:tblStylePr w:type="band1Horz">
      <w:tblPr/>
      <w:trPr>
        <w:hidden/>
      </w:trPr>
      <w:tcPr>
        <w:shd w:val="clear" w:color="auto" w:fill="D8D8D8" w:themeFill="text1" w:themeFillTint="33"/>
      </w:tcPr>
    </w:tblStylePr>
  </w:style>
  <w:style w:type="paragraph" w:customStyle="1" w:styleId="Default">
    <w:name w:val="Default"/>
    <w:rsid w:val="00AF14EB"/>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unhideWhenUsed="0"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page number" w:uiPriority="0" w:unhideWhenUsed="0"/>
    <w:lsdException w:name="toa heading" w:unhideWhenUsed="0"/>
    <w:lsdException w:name="List Number" w:unhideWhenUsed="0"/>
    <w:lsdException w:name="List 2" w:unhideWhenUsed="0"/>
    <w:lsdException w:name="Title" w:semiHidden="0" w:uiPriority="10" w:unhideWhenUsed="0" w:qFormat="1"/>
    <w:lsdException w:name="Default Paragraph Font" w:uiPriority="1"/>
    <w:lsdException w:name="List Continue 4" w:unhideWhenUsed="0"/>
    <w:lsdException w:name="List Continue 5" w:unhideWhenUsed="0"/>
    <w:lsdException w:name="Message Header" w:unhideWhenUsed="0"/>
    <w:lsdException w:name="Subtitle" w:unhideWhenUsed="0" w:qFormat="1"/>
    <w:lsdException w:name="Strong" w:semiHidden="0" w:unhideWhenUsed="0" w:qFormat="1"/>
    <w:lsdException w:name="Emphasis" w:semiHidden="0" w:unhideWhenUsed="0"/>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nhideWhenUsed="0"/>
    <w:lsdException w:name="TOC Heading" w:qFormat="1"/>
  </w:latentStyles>
  <w:style w:type="paragraph" w:default="1" w:styleId="Normal">
    <w:name w:val="Normal"/>
    <w:uiPriority w:val="99"/>
    <w:qFormat/>
    <w:rsid w:val="008F23F6"/>
  </w:style>
  <w:style w:type="paragraph" w:styleId="Heading1">
    <w:name w:val="heading 1"/>
    <w:basedOn w:val="Normal"/>
    <w:next w:val="Normal"/>
    <w:link w:val="Heading1Char"/>
    <w:uiPriority w:val="98"/>
    <w:semiHidden/>
    <w:qFormat/>
    <w:rsid w:val="00DF4FC2"/>
    <w:pPr>
      <w:keepNext/>
      <w:keepLines/>
      <w:spacing w:before="480" w:after="0"/>
      <w:outlineLvl w:val="0"/>
    </w:pPr>
    <w:rPr>
      <w:rFonts w:asciiTheme="majorHAnsi" w:eastAsiaTheme="majorEastAsia" w:hAnsiTheme="majorHAnsi" w:cstheme="majorBidi"/>
      <w:b/>
      <w:bCs/>
      <w:color w:val="02A5E2" w:themeColor="accent2"/>
      <w:sz w:val="28"/>
      <w:szCs w:val="28"/>
    </w:rPr>
  </w:style>
  <w:style w:type="paragraph" w:styleId="Heading2">
    <w:name w:val="heading 2"/>
    <w:basedOn w:val="Normal"/>
    <w:next w:val="Normal"/>
    <w:link w:val="Heading2Char"/>
    <w:uiPriority w:val="1"/>
    <w:semiHidden/>
    <w:qFormat/>
    <w:rsid w:val="009930E4"/>
    <w:pPr>
      <w:keepNext/>
      <w:keepLines/>
      <w:shd w:val="solid" w:color="808080" w:themeColor="background1" w:themeShade="80" w:fill="auto"/>
      <w:spacing w:before="200" w:after="0"/>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next w:val="Normal"/>
    <w:link w:val="Heading3Char"/>
    <w:uiPriority w:val="1"/>
    <w:semiHidden/>
    <w:qFormat/>
    <w:rsid w:val="00AA05C8"/>
    <w:pPr>
      <w:keepNext/>
      <w:keepLines/>
      <w:spacing w:before="200" w:after="0"/>
      <w:outlineLvl w:val="2"/>
    </w:pPr>
    <w:rPr>
      <w:rFonts w:asciiTheme="majorHAnsi" w:eastAsiaTheme="majorEastAsia" w:hAnsiTheme="majorHAnsi" w:cstheme="majorBidi"/>
      <w:b/>
      <w:bCs/>
      <w:color w:val="218F8B" w:themeColor="accent1"/>
    </w:rPr>
  </w:style>
  <w:style w:type="paragraph" w:styleId="Heading4">
    <w:name w:val="heading 4"/>
    <w:basedOn w:val="Normal"/>
    <w:next w:val="Normal"/>
    <w:link w:val="Heading4Char"/>
    <w:uiPriority w:val="1"/>
    <w:semiHidden/>
    <w:qFormat/>
    <w:rsid w:val="007967BD"/>
    <w:pPr>
      <w:keepNext/>
      <w:keepLines/>
      <w:spacing w:before="200" w:after="0"/>
      <w:outlineLvl w:val="3"/>
    </w:pPr>
    <w:rPr>
      <w:rFonts w:asciiTheme="majorHAnsi" w:eastAsiaTheme="majorEastAsia" w:hAnsiTheme="majorHAnsi" w:cstheme="majorBidi"/>
      <w:b/>
      <w:bCs/>
      <w:i/>
      <w:iCs/>
      <w:color w:val="218F8B" w:themeColor="accent1"/>
    </w:rPr>
  </w:style>
  <w:style w:type="paragraph" w:styleId="Heading5">
    <w:name w:val="heading 5"/>
    <w:basedOn w:val="Heading4"/>
    <w:link w:val="Heading5Char"/>
    <w:uiPriority w:val="1"/>
    <w:semiHidden/>
    <w:unhideWhenUsed/>
    <w:qFormat/>
    <w:rsid w:val="000C1020"/>
    <w:pPr>
      <w:keepNext w:val="0"/>
      <w:keepLines w:val="0"/>
      <w:tabs>
        <w:tab w:val="num" w:pos="2126"/>
      </w:tabs>
      <w:spacing w:before="0" w:line="240" w:lineRule="auto"/>
      <w:ind w:left="2126" w:hanging="709"/>
      <w:outlineLvl w:val="4"/>
    </w:pPr>
    <w:rPr>
      <w:rFonts w:ascii="Trebuchet MS" w:hAnsi="Trebuchet MS"/>
      <w:b w:val="0"/>
      <w:bCs w:val="0"/>
      <w:i w:val="0"/>
      <w:color w:val="auto"/>
      <w:kern w:val="16"/>
      <w:sz w:val="20"/>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8"/>
    <w:semiHidden/>
    <w:rsid w:val="000E53D1"/>
    <w:rPr>
      <w:rFonts w:asciiTheme="majorHAnsi" w:eastAsiaTheme="majorEastAsia" w:hAnsiTheme="majorHAnsi" w:cstheme="majorBidi"/>
      <w:b/>
      <w:bCs/>
      <w:color w:val="02A5E2" w:themeColor="accent2"/>
      <w:sz w:val="28"/>
      <w:szCs w:val="28"/>
    </w:rPr>
  </w:style>
  <w:style w:type="character" w:customStyle="1" w:styleId="Heading2Char">
    <w:name w:val="Heading 2 Char"/>
    <w:basedOn w:val="DefaultParagraphFont"/>
    <w:link w:val="Heading2"/>
    <w:uiPriority w:val="99"/>
    <w:semiHidden/>
    <w:rsid w:val="00DC1222"/>
    <w:rPr>
      <w:rFonts w:asciiTheme="majorHAnsi" w:eastAsiaTheme="majorEastAsia" w:hAnsiTheme="majorHAnsi" w:cstheme="majorBidi"/>
      <w:b/>
      <w:bCs/>
      <w:color w:val="FFFFFF" w:themeColor="background1"/>
      <w:szCs w:val="26"/>
      <w:shd w:val="solid" w:color="808080" w:themeColor="background1" w:themeShade="80" w:fill="auto"/>
    </w:rPr>
  </w:style>
  <w:style w:type="character" w:customStyle="1" w:styleId="Heading3Char">
    <w:name w:val="Heading 3 Char"/>
    <w:basedOn w:val="DefaultParagraphFont"/>
    <w:link w:val="Heading3"/>
    <w:uiPriority w:val="99"/>
    <w:semiHidden/>
    <w:rsid w:val="00AA05C8"/>
    <w:rPr>
      <w:rFonts w:asciiTheme="majorHAnsi" w:eastAsiaTheme="majorEastAsia" w:hAnsiTheme="majorHAnsi" w:cstheme="majorBidi"/>
      <w:b/>
      <w:bCs/>
      <w:color w:val="218F8B" w:themeColor="accent1"/>
    </w:rPr>
  </w:style>
  <w:style w:type="character" w:customStyle="1" w:styleId="Heading4Char">
    <w:name w:val="Heading 4 Char"/>
    <w:basedOn w:val="DefaultParagraphFont"/>
    <w:link w:val="Heading4"/>
    <w:uiPriority w:val="99"/>
    <w:semiHidden/>
    <w:rsid w:val="00DC1222"/>
    <w:rPr>
      <w:rFonts w:asciiTheme="majorHAnsi" w:eastAsiaTheme="majorEastAsia" w:hAnsiTheme="majorHAnsi" w:cstheme="majorBidi"/>
      <w:b/>
      <w:bCs/>
      <w:i/>
      <w:iCs/>
      <w:color w:val="218F8B" w:themeColor="accent1"/>
    </w:rPr>
  </w:style>
  <w:style w:type="paragraph" w:styleId="ListParagraph">
    <w:name w:val="List Paragraph"/>
    <w:basedOn w:val="Normal"/>
    <w:uiPriority w:val="34"/>
    <w:qFormat/>
    <w:rsid w:val="00DF4FC2"/>
    <w:pPr>
      <w:spacing w:before="200"/>
      <w:ind w:left="720"/>
      <w:contextualSpacing/>
    </w:pPr>
    <w:rPr>
      <w:rFonts w:eastAsiaTheme="minorEastAsia"/>
      <w:sz w:val="20"/>
      <w:szCs w:val="20"/>
    </w:rPr>
  </w:style>
  <w:style w:type="paragraph" w:styleId="TOC1">
    <w:name w:val="toc 1"/>
    <w:basedOn w:val="Bodytext"/>
    <w:next w:val="Normal"/>
    <w:autoRedefine/>
    <w:uiPriority w:val="39"/>
    <w:rsid w:val="00782D2C"/>
    <w:pPr>
      <w:tabs>
        <w:tab w:val="right" w:leader="dot" w:pos="8364"/>
      </w:tabs>
    </w:pPr>
    <w:rPr>
      <w:caps/>
      <w:noProof/>
      <w:color w:val="404040" w:themeColor="text1"/>
      <w:sz w:val="24"/>
    </w:rPr>
  </w:style>
  <w:style w:type="character" w:styleId="Hyperlink">
    <w:name w:val="Hyperlink"/>
    <w:basedOn w:val="DefaultParagraphFont"/>
    <w:uiPriority w:val="99"/>
    <w:rsid w:val="00DF4FC2"/>
    <w:rPr>
      <w:color w:val="ED1A3B" w:themeColor="hyperlink"/>
      <w:u w:val="single"/>
    </w:rPr>
  </w:style>
  <w:style w:type="paragraph" w:customStyle="1" w:styleId="CoverTitle">
    <w:name w:val="Cover Title"/>
    <w:basedOn w:val="Normal"/>
    <w:uiPriority w:val="99"/>
    <w:qFormat/>
    <w:rsid w:val="00414246"/>
    <w:pPr>
      <w:spacing w:before="9200" w:after="0" w:line="240" w:lineRule="auto"/>
      <w:ind w:left="851"/>
    </w:pPr>
    <w:rPr>
      <w:rFonts w:ascii="Trebuchet MS" w:hAnsi="Trebuchet MS"/>
      <w:b/>
      <w:caps/>
      <w:color w:val="ED1A3B" w:themeColor="text2"/>
      <w:sz w:val="44"/>
      <w:szCs w:val="44"/>
    </w:rPr>
  </w:style>
  <w:style w:type="paragraph" w:customStyle="1" w:styleId="CoverSubheading">
    <w:name w:val="Cover Subheading"/>
    <w:basedOn w:val="Normal"/>
    <w:uiPriority w:val="99"/>
    <w:qFormat/>
    <w:rsid w:val="00A21CC2"/>
    <w:pPr>
      <w:spacing w:after="240" w:line="240" w:lineRule="auto"/>
      <w:ind w:left="851"/>
    </w:pPr>
    <w:rPr>
      <w:rFonts w:ascii="Trebuchet MS" w:hAnsi="Trebuchet MS"/>
      <w:color w:val="404040" w:themeColor="text1"/>
      <w:sz w:val="32"/>
      <w:szCs w:val="32"/>
    </w:rPr>
  </w:style>
  <w:style w:type="paragraph" w:customStyle="1" w:styleId="Bodytext">
    <w:name w:val="Body_text"/>
    <w:link w:val="BodytextChar"/>
    <w:qFormat/>
    <w:rsid w:val="000C1020"/>
    <w:pPr>
      <w:spacing w:after="120" w:line="240" w:lineRule="auto"/>
    </w:pPr>
    <w:rPr>
      <w:rFonts w:eastAsia="Times New Roman" w:cs="Times New Roman"/>
      <w:color w:val="685040"/>
      <w:kern w:val="16"/>
      <w:sz w:val="20"/>
      <w:szCs w:val="24"/>
      <w:lang w:eastAsia="en-GB"/>
    </w:rPr>
  </w:style>
  <w:style w:type="character" w:customStyle="1" w:styleId="BodytextChar">
    <w:name w:val="Body_text Char"/>
    <w:basedOn w:val="DefaultParagraphFont"/>
    <w:link w:val="Bodytext"/>
    <w:rsid w:val="000C1020"/>
    <w:rPr>
      <w:rFonts w:eastAsia="Times New Roman" w:cs="Times New Roman"/>
      <w:color w:val="685040"/>
      <w:kern w:val="16"/>
      <w:sz w:val="20"/>
      <w:szCs w:val="24"/>
      <w:lang w:eastAsia="en-GB"/>
    </w:rPr>
  </w:style>
  <w:style w:type="paragraph" w:styleId="BalloonText">
    <w:name w:val="Balloon Text"/>
    <w:basedOn w:val="Normal"/>
    <w:link w:val="BalloonTextChar"/>
    <w:uiPriority w:val="99"/>
    <w:semiHidden/>
    <w:rsid w:val="004A5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34"/>
    <w:rPr>
      <w:rFonts w:ascii="Tahoma" w:hAnsi="Tahoma" w:cs="Tahoma"/>
      <w:sz w:val="16"/>
      <w:szCs w:val="16"/>
    </w:rPr>
  </w:style>
  <w:style w:type="paragraph" w:customStyle="1" w:styleId="Coverdate">
    <w:name w:val="Cover date"/>
    <w:basedOn w:val="Normal"/>
    <w:uiPriority w:val="99"/>
    <w:qFormat/>
    <w:rsid w:val="00414246"/>
    <w:pPr>
      <w:spacing w:after="0" w:line="240" w:lineRule="auto"/>
      <w:ind w:left="851"/>
    </w:pPr>
    <w:rPr>
      <w:rFonts w:ascii="Trebuchet MS" w:hAnsi="Trebuchet MS"/>
      <w:caps/>
      <w:color w:val="ED1A3B" w:themeColor="text2"/>
      <w:sz w:val="24"/>
      <w:szCs w:val="24"/>
    </w:rPr>
  </w:style>
  <w:style w:type="paragraph" w:styleId="Header">
    <w:name w:val="header"/>
    <w:basedOn w:val="Normal"/>
    <w:link w:val="HeaderChar"/>
    <w:uiPriority w:val="99"/>
    <w:semiHidden/>
    <w:rsid w:val="006A7C14"/>
    <w:pPr>
      <w:tabs>
        <w:tab w:val="center" w:pos="4513"/>
        <w:tab w:val="right" w:pos="9026"/>
      </w:tabs>
      <w:spacing w:after="0" w:line="240" w:lineRule="auto"/>
    </w:pPr>
    <w:rPr>
      <w:caps/>
      <w:color w:val="404040" w:themeColor="text1"/>
      <w:sz w:val="18"/>
    </w:rPr>
  </w:style>
  <w:style w:type="character" w:customStyle="1" w:styleId="HeaderChar">
    <w:name w:val="Header Char"/>
    <w:basedOn w:val="DefaultParagraphFont"/>
    <w:link w:val="Header"/>
    <w:uiPriority w:val="99"/>
    <w:semiHidden/>
    <w:rsid w:val="000E53D1"/>
    <w:rPr>
      <w:caps/>
      <w:color w:val="404040" w:themeColor="text1"/>
      <w:sz w:val="18"/>
    </w:rPr>
  </w:style>
  <w:style w:type="paragraph" w:styleId="Footer">
    <w:name w:val="footer"/>
    <w:basedOn w:val="Normal"/>
    <w:link w:val="FooterChar"/>
    <w:uiPriority w:val="99"/>
    <w:semiHidden/>
    <w:rsid w:val="00A97701"/>
    <w:pPr>
      <w:tabs>
        <w:tab w:val="center" w:pos="4513"/>
        <w:tab w:val="right" w:pos="9026"/>
      </w:tabs>
      <w:spacing w:after="0" w:line="240" w:lineRule="auto"/>
    </w:pPr>
    <w:rPr>
      <w:color w:val="ED1A3B" w:themeColor="text2"/>
      <w:sz w:val="16"/>
      <w:szCs w:val="14"/>
    </w:rPr>
  </w:style>
  <w:style w:type="character" w:customStyle="1" w:styleId="FooterChar">
    <w:name w:val="Footer Char"/>
    <w:basedOn w:val="DefaultParagraphFont"/>
    <w:link w:val="Footer"/>
    <w:uiPriority w:val="99"/>
    <w:semiHidden/>
    <w:rsid w:val="000E53D1"/>
    <w:rPr>
      <w:color w:val="ED1A3B" w:themeColor="text2"/>
      <w:sz w:val="16"/>
      <w:szCs w:val="14"/>
    </w:rPr>
  </w:style>
  <w:style w:type="paragraph" w:customStyle="1" w:styleId="SectionHeading">
    <w:name w:val="Section Heading"/>
    <w:semiHidden/>
    <w:qFormat/>
    <w:rsid w:val="00A3259B"/>
    <w:pPr>
      <w:pageBreakBefore/>
      <w:numPr>
        <w:numId w:val="2"/>
      </w:numPr>
      <w:spacing w:after="1200" w:line="240" w:lineRule="auto"/>
      <w:ind w:left="851" w:hanging="851"/>
    </w:pPr>
    <w:rPr>
      <w:rFonts w:asciiTheme="majorHAnsi" w:eastAsiaTheme="majorEastAsia" w:hAnsiTheme="majorHAnsi" w:cs="Times New Roman"/>
      <w:b/>
      <w:caps/>
      <w:color w:val="ED1A3B" w:themeColor="text2"/>
      <w:kern w:val="16"/>
      <w:sz w:val="44"/>
      <w:szCs w:val="56"/>
      <w:lang w:eastAsia="en-GB"/>
    </w:rPr>
  </w:style>
  <w:style w:type="paragraph" w:customStyle="1" w:styleId="Introtext">
    <w:name w:val="Intro text"/>
    <w:basedOn w:val="Bodytext"/>
    <w:qFormat/>
    <w:rsid w:val="00A3259B"/>
    <w:rPr>
      <w:color w:val="E7E7E7" w:themeColor="accent6"/>
      <w:sz w:val="22"/>
      <w:szCs w:val="22"/>
    </w:rPr>
  </w:style>
  <w:style w:type="table" w:styleId="TableGrid">
    <w:name w:val="Table Grid"/>
    <w:aliases w:val="IPG Table 1,IPG Table 1XX"/>
    <w:basedOn w:val="TableNormal"/>
    <w:uiPriority w:val="39"/>
    <w:rsid w:val="00C06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LightShading-Accent2">
    <w:name w:val="Light Shading Accent 2"/>
    <w:basedOn w:val="TableNormal"/>
    <w:uiPriority w:val="60"/>
    <w:rsid w:val="000F4B2C"/>
    <w:pPr>
      <w:spacing w:after="0" w:line="240" w:lineRule="auto"/>
    </w:pPr>
    <w:rPr>
      <w:color w:val="017BA9" w:themeColor="accent2" w:themeShade="BF"/>
    </w:rPr>
    <w:tblPr>
      <w:tblStyleRowBandSize w:val="1"/>
      <w:tblStyleColBandSize w:val="1"/>
      <w:tblBorders>
        <w:top w:val="single" w:sz="8" w:space="0" w:color="02A5E2" w:themeColor="accent2"/>
        <w:bottom w:val="single" w:sz="8" w:space="0" w:color="02A5E2" w:themeColor="accent2"/>
      </w:tblBorders>
    </w:tblPr>
    <w:trPr>
      <w:hidden/>
    </w:trPr>
    <w:tblStylePr w:type="firstRow">
      <w:pPr>
        <w:spacing w:before="0" w:after="0" w:line="240" w:lineRule="auto"/>
      </w:pPr>
      <w:rPr>
        <w:b/>
        <w:bCs/>
      </w:rPr>
      <w:tblPr/>
      <w:trPr>
        <w:hidden/>
      </w:trPr>
      <w:tcPr>
        <w:tcBorders>
          <w:top w:val="single" w:sz="8" w:space="0" w:color="02A5E2" w:themeColor="accent2"/>
          <w:left w:val="nil"/>
          <w:bottom w:val="single" w:sz="8" w:space="0" w:color="02A5E2" w:themeColor="accent2"/>
          <w:right w:val="nil"/>
          <w:insideH w:val="nil"/>
          <w:insideV w:val="nil"/>
        </w:tcBorders>
      </w:tcPr>
    </w:tblStylePr>
    <w:tblStylePr w:type="lastRow">
      <w:pPr>
        <w:spacing w:before="0" w:after="0" w:line="240" w:lineRule="auto"/>
      </w:pPr>
      <w:rPr>
        <w:b/>
        <w:bCs/>
      </w:rPr>
      <w:tblPr/>
      <w:trPr>
        <w:hidden/>
      </w:trPr>
      <w:tcPr>
        <w:tcBorders>
          <w:top w:val="single" w:sz="8" w:space="0" w:color="02A5E2" w:themeColor="accent2"/>
          <w:left w:val="nil"/>
          <w:bottom w:val="single" w:sz="8" w:space="0" w:color="02A5E2"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B9EBFE" w:themeFill="accent2" w:themeFillTint="3F"/>
      </w:tcPr>
    </w:tblStylePr>
    <w:tblStylePr w:type="band1Horz">
      <w:tblPr/>
      <w:trPr>
        <w:hidden/>
      </w:trPr>
      <w:tcPr>
        <w:tcBorders>
          <w:left w:val="nil"/>
          <w:right w:val="nil"/>
          <w:insideH w:val="nil"/>
          <w:insideV w:val="nil"/>
        </w:tcBorders>
        <w:shd w:val="clear" w:color="auto" w:fill="B9EBFE" w:themeFill="accent2" w:themeFillTint="3F"/>
      </w:tcPr>
    </w:tblStylePr>
  </w:style>
  <w:style w:type="paragraph" w:customStyle="1" w:styleId="Style1">
    <w:name w:val="Style1"/>
    <w:basedOn w:val="Normal"/>
    <w:uiPriority w:val="99"/>
    <w:semiHidden/>
    <w:qFormat/>
    <w:rsid w:val="00936539"/>
    <w:pPr>
      <w:numPr>
        <w:numId w:val="1"/>
      </w:numPr>
    </w:pPr>
    <w:rPr>
      <w:rFonts w:ascii="Trebuchet MS" w:eastAsia="Times New Roman" w:hAnsi="Trebuchet MS" w:cs="Times New Roman"/>
      <w:color w:val="665040"/>
      <w:kern w:val="16"/>
      <w:sz w:val="18"/>
      <w:szCs w:val="18"/>
      <w:lang w:val="en-US" w:eastAsia="en-GB"/>
    </w:rPr>
  </w:style>
  <w:style w:type="character" w:styleId="CommentReference">
    <w:name w:val="annotation reference"/>
    <w:basedOn w:val="DefaultParagraphFont"/>
    <w:uiPriority w:val="99"/>
    <w:semiHidden/>
    <w:rsid w:val="00755A5B"/>
    <w:rPr>
      <w:sz w:val="16"/>
      <w:szCs w:val="16"/>
    </w:rPr>
  </w:style>
  <w:style w:type="paragraph" w:styleId="CommentText">
    <w:name w:val="annotation text"/>
    <w:basedOn w:val="Normal"/>
    <w:link w:val="CommentTextChar"/>
    <w:uiPriority w:val="99"/>
    <w:semiHidden/>
    <w:rsid w:val="00755A5B"/>
    <w:pPr>
      <w:spacing w:line="240" w:lineRule="auto"/>
    </w:pPr>
    <w:rPr>
      <w:sz w:val="20"/>
      <w:szCs w:val="20"/>
    </w:rPr>
  </w:style>
  <w:style w:type="character" w:customStyle="1" w:styleId="CommentTextChar">
    <w:name w:val="Comment Text Char"/>
    <w:basedOn w:val="DefaultParagraphFont"/>
    <w:link w:val="CommentText"/>
    <w:uiPriority w:val="99"/>
    <w:semiHidden/>
    <w:rsid w:val="00755A5B"/>
    <w:rPr>
      <w:sz w:val="20"/>
      <w:szCs w:val="20"/>
    </w:rPr>
  </w:style>
  <w:style w:type="paragraph" w:customStyle="1" w:styleId="Tablebullets">
    <w:name w:val="Table bullets"/>
    <w:basedOn w:val="Normal"/>
    <w:uiPriority w:val="99"/>
    <w:qFormat/>
    <w:rsid w:val="009A0094"/>
    <w:pPr>
      <w:numPr>
        <w:numId w:val="3"/>
      </w:numPr>
      <w:spacing w:after="60" w:line="240" w:lineRule="auto"/>
    </w:pPr>
    <w:rPr>
      <w:color w:val="404040" w:themeColor="text1"/>
      <w:sz w:val="16"/>
      <w:szCs w:val="16"/>
    </w:rPr>
  </w:style>
  <w:style w:type="paragraph" w:styleId="TOC2">
    <w:name w:val="toc 2"/>
    <w:basedOn w:val="Normal"/>
    <w:next w:val="Normal"/>
    <w:autoRedefine/>
    <w:uiPriority w:val="39"/>
    <w:semiHidden/>
    <w:rsid w:val="003A31F0"/>
    <w:pPr>
      <w:spacing w:after="100"/>
      <w:ind w:left="220"/>
    </w:pPr>
  </w:style>
  <w:style w:type="character" w:customStyle="1" w:styleId="TextRed">
    <w:name w:val="Text_Red"/>
    <w:basedOn w:val="DefaultParagraphFont"/>
    <w:uiPriority w:val="1"/>
    <w:qFormat/>
    <w:rsid w:val="00DC7E4B"/>
    <w:rPr>
      <w:color w:val="ED1A3B" w:themeColor="text2"/>
    </w:rPr>
  </w:style>
  <w:style w:type="paragraph" w:customStyle="1" w:styleId="Heading20">
    <w:name w:val="Heading_2"/>
    <w:basedOn w:val="Bodytext"/>
    <w:qFormat/>
    <w:rsid w:val="000C1020"/>
    <w:pPr>
      <w:keepNext/>
      <w:spacing w:before="240"/>
    </w:pPr>
    <w:rPr>
      <w:caps/>
      <w:color w:val="ED1A3B" w:themeColor="text2"/>
      <w:szCs w:val="22"/>
    </w:rPr>
  </w:style>
  <w:style w:type="paragraph" w:customStyle="1" w:styleId="Heading10">
    <w:name w:val="Heading_1"/>
    <w:basedOn w:val="Normal"/>
    <w:qFormat/>
    <w:rsid w:val="000E53D1"/>
    <w:pPr>
      <w:spacing w:after="800" w:line="240" w:lineRule="auto"/>
    </w:pPr>
    <w:rPr>
      <w:b/>
      <w:caps/>
      <w:noProof/>
      <w:color w:val="ED1A3B" w:themeColor="text2"/>
      <w:sz w:val="44"/>
      <w:szCs w:val="44"/>
    </w:rPr>
  </w:style>
  <w:style w:type="paragraph" w:customStyle="1" w:styleId="Bullet1">
    <w:name w:val="Bullet 1"/>
    <w:basedOn w:val="Bodytext"/>
    <w:qFormat/>
    <w:rsid w:val="000C1020"/>
    <w:pPr>
      <w:numPr>
        <w:numId w:val="4"/>
      </w:numPr>
    </w:pPr>
  </w:style>
  <w:style w:type="paragraph" w:customStyle="1" w:styleId="Heading30">
    <w:name w:val="Heading_3"/>
    <w:basedOn w:val="Bodytext"/>
    <w:qFormat/>
    <w:rsid w:val="000C1020"/>
    <w:pPr>
      <w:keepNext/>
      <w:spacing w:before="240"/>
    </w:pPr>
    <w:rPr>
      <w:color w:val="ED1A3B" w:themeColor="text2"/>
    </w:rPr>
  </w:style>
  <w:style w:type="paragraph" w:customStyle="1" w:styleId="Heading40">
    <w:name w:val="Heading_4"/>
    <w:basedOn w:val="Bodytext"/>
    <w:qFormat/>
    <w:rsid w:val="00E3292D"/>
    <w:pPr>
      <w:keepNext/>
      <w:spacing w:before="240"/>
    </w:pPr>
    <w:rPr>
      <w:i/>
      <w:color w:val="E7E7E7" w:themeColor="accent6"/>
    </w:rPr>
  </w:style>
  <w:style w:type="table" w:customStyle="1" w:styleId="TableGrid1">
    <w:name w:val="Table Grid1"/>
    <w:basedOn w:val="TableNormal"/>
    <w:next w:val="TableGrid"/>
    <w:rsid w:val="00A820F8"/>
    <w:pPr>
      <w:spacing w:after="0" w:line="288"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Sub-headingWhite">
    <w:name w:val="Table Sub-heading_White"/>
    <w:basedOn w:val="TabletextL"/>
    <w:uiPriority w:val="99"/>
    <w:qFormat/>
    <w:rsid w:val="003C1950"/>
    <w:pPr>
      <w:keepNext/>
      <w:keepLines/>
    </w:pPr>
    <w:rPr>
      <w:caps/>
      <w:color w:val="FFFFFF" w:themeColor="background1"/>
    </w:rPr>
  </w:style>
  <w:style w:type="paragraph" w:styleId="NoSpacing">
    <w:name w:val="No Spacing"/>
    <w:link w:val="NoSpacingChar"/>
    <w:uiPriority w:val="1"/>
    <w:qFormat/>
    <w:rsid w:val="00DC7E4B"/>
    <w:pPr>
      <w:spacing w:after="0" w:line="240" w:lineRule="auto"/>
    </w:pPr>
  </w:style>
  <w:style w:type="paragraph" w:styleId="NormalWeb">
    <w:name w:val="Normal (Web)"/>
    <w:basedOn w:val="Normal"/>
    <w:uiPriority w:val="99"/>
    <w:semiHidden/>
    <w:rsid w:val="00F37D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2">
    <w:name w:val="Bullet 2"/>
    <w:basedOn w:val="Bullet1"/>
    <w:qFormat/>
    <w:rsid w:val="000C1020"/>
    <w:pPr>
      <w:numPr>
        <w:ilvl w:val="1"/>
        <w:numId w:val="5"/>
      </w:numPr>
    </w:pPr>
  </w:style>
  <w:style w:type="paragraph" w:customStyle="1" w:styleId="Coverimage">
    <w:name w:val="Cover image"/>
    <w:basedOn w:val="Bodytext"/>
    <w:uiPriority w:val="99"/>
    <w:qFormat/>
    <w:rsid w:val="00242D48"/>
    <w:pPr>
      <w:ind w:left="-567"/>
    </w:pPr>
  </w:style>
  <w:style w:type="paragraph" w:customStyle="1" w:styleId="Disclaimer">
    <w:name w:val="Disclaimer"/>
    <w:basedOn w:val="Normal"/>
    <w:uiPriority w:val="99"/>
    <w:qFormat/>
    <w:rsid w:val="00A21CC2"/>
    <w:pPr>
      <w:framePr w:hSpace="180" w:wrap="around" w:vAnchor="page" w:hAnchor="margin" w:xAlign="center" w:y="3307"/>
      <w:spacing w:after="80" w:line="240" w:lineRule="auto"/>
      <w:ind w:right="323"/>
    </w:pPr>
    <w:rPr>
      <w:bCs/>
      <w:color w:val="FFFFFF" w:themeColor="background1"/>
      <w:sz w:val="14"/>
      <w:szCs w:val="14"/>
      <w:lang w:eastAsia="en-GB"/>
    </w:rPr>
  </w:style>
  <w:style w:type="character" w:customStyle="1" w:styleId="TextWhite">
    <w:name w:val="Text_White"/>
    <w:basedOn w:val="DefaultParagraphFont"/>
    <w:uiPriority w:val="1"/>
    <w:qFormat/>
    <w:rsid w:val="00393CF2"/>
    <w:rPr>
      <w:color w:val="FFFFFF" w:themeColor="background1"/>
    </w:rPr>
  </w:style>
  <w:style w:type="paragraph" w:customStyle="1" w:styleId="TabletextL">
    <w:name w:val="Table text (L)"/>
    <w:basedOn w:val="Bodytext"/>
    <w:uiPriority w:val="99"/>
    <w:qFormat/>
    <w:rsid w:val="00BF26B2"/>
    <w:pPr>
      <w:spacing w:before="40" w:after="40"/>
    </w:pPr>
  </w:style>
  <w:style w:type="table" w:customStyle="1" w:styleId="BDOTable">
    <w:name w:val="BDO Table"/>
    <w:basedOn w:val="TableNormal"/>
    <w:uiPriority w:val="99"/>
    <w:rsid w:val="00791C66"/>
    <w:pPr>
      <w:spacing w:after="0" w:line="240" w:lineRule="auto"/>
    </w:pPr>
    <w:tblPr>
      <w:tblBorders>
        <w:insideH w:val="single" w:sz="4" w:space="0" w:color="ED1A3B" w:themeColor="text2"/>
      </w:tblBorders>
      <w:tblCellMar>
        <w:top w:w="57" w:type="dxa"/>
        <w:left w:w="57" w:type="dxa"/>
        <w:bottom w:w="57" w:type="dxa"/>
        <w:right w:w="57" w:type="dxa"/>
      </w:tblCellMar>
    </w:tblPr>
    <w:trPr>
      <w:hidden/>
    </w:trPr>
    <w:tcPr>
      <w:shd w:val="clear" w:color="auto" w:fill="auto"/>
    </w:tcPr>
    <w:tblStylePr w:type="firstRow">
      <w:rPr>
        <w:color w:val="FFFFFF" w:themeColor="background1"/>
      </w:rPr>
      <w:tblPr/>
      <w:trPr>
        <w:tblHeader/>
        <w:hidden/>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l2br w:val="nil"/>
          <w:tr2bl w:val="nil"/>
        </w:tcBorders>
        <w:shd w:val="clear" w:color="auto" w:fill="404040" w:themeFill="text1"/>
      </w:tcPr>
    </w:tblStylePr>
  </w:style>
  <w:style w:type="paragraph" w:customStyle="1" w:styleId="CoverAuditname">
    <w:name w:val="Cover Audit name"/>
    <w:basedOn w:val="Coverdate"/>
    <w:uiPriority w:val="99"/>
    <w:qFormat/>
    <w:rsid w:val="00902D99"/>
  </w:style>
  <w:style w:type="paragraph" w:customStyle="1" w:styleId="Gap">
    <w:name w:val="Gap"/>
    <w:basedOn w:val="Footer"/>
    <w:uiPriority w:val="99"/>
    <w:semiHidden/>
    <w:qFormat/>
    <w:rsid w:val="00A97701"/>
    <w:rPr>
      <w:color w:val="404040" w:themeColor="text1"/>
      <w:sz w:val="2"/>
      <w:szCs w:val="2"/>
    </w:rPr>
  </w:style>
  <w:style w:type="character" w:customStyle="1" w:styleId="Heading5Char">
    <w:name w:val="Heading 5 Char"/>
    <w:basedOn w:val="DefaultParagraphFont"/>
    <w:link w:val="Heading5"/>
    <w:uiPriority w:val="1"/>
    <w:semiHidden/>
    <w:rsid w:val="000C1020"/>
    <w:rPr>
      <w:rFonts w:ascii="Trebuchet MS" w:eastAsiaTheme="majorEastAsia" w:hAnsi="Trebuchet MS" w:cstheme="majorBidi"/>
      <w:iCs/>
      <w:kern w:val="16"/>
      <w:sz w:val="20"/>
      <w:szCs w:val="26"/>
      <w:lang w:eastAsia="en-GB"/>
    </w:rPr>
  </w:style>
  <w:style w:type="paragraph" w:customStyle="1" w:styleId="TableHeading">
    <w:name w:val="Table Heading"/>
    <w:basedOn w:val="TableSub-headingWhite"/>
    <w:uiPriority w:val="99"/>
    <w:qFormat/>
    <w:rsid w:val="00E1726F"/>
    <w:rPr>
      <w:rFonts w:eastAsiaTheme="minorEastAsia"/>
      <w:sz w:val="24"/>
    </w:rPr>
  </w:style>
  <w:style w:type="paragraph" w:customStyle="1" w:styleId="SymbolGREEN">
    <w:name w:val="Symbol_GREEN"/>
    <w:basedOn w:val="Bodytext"/>
    <w:uiPriority w:val="99"/>
    <w:qFormat/>
    <w:rsid w:val="003C1950"/>
    <w:pPr>
      <w:spacing w:after="60"/>
    </w:pPr>
    <w:rPr>
      <w:rFonts w:ascii="Trebuchet MS" w:eastAsia="+mn-ea" w:hAnsi="Wingdings 2" w:cs="+mn-cs"/>
      <w:color w:val="076F0C"/>
      <w:sz w:val="36"/>
      <w:szCs w:val="36"/>
    </w:rPr>
  </w:style>
  <w:style w:type="paragraph" w:customStyle="1" w:styleId="SymbolAMBER">
    <w:name w:val="Symbol_AMBER"/>
    <w:basedOn w:val="Bodytext"/>
    <w:uiPriority w:val="99"/>
    <w:qFormat/>
    <w:rsid w:val="003C1950"/>
    <w:pPr>
      <w:spacing w:after="60"/>
    </w:pPr>
    <w:rPr>
      <w:rFonts w:ascii="Trebuchet MS" w:eastAsia="+mn-ea" w:hAnsi="Wingdings 2" w:cs="+mn-cs"/>
      <w:color w:val="F57B17"/>
      <w:sz w:val="36"/>
      <w:szCs w:val="36"/>
    </w:rPr>
  </w:style>
  <w:style w:type="paragraph" w:customStyle="1" w:styleId="SympbolRED">
    <w:name w:val="Sympbol_RED"/>
    <w:basedOn w:val="Bodytext"/>
    <w:uiPriority w:val="99"/>
    <w:qFormat/>
    <w:rsid w:val="003C1950"/>
    <w:rPr>
      <w:rFonts w:ascii="Trebuchet MS" w:eastAsia="+mn-ea" w:hAnsi="Wingdings 3" w:cs="+mn-cs"/>
      <w:color w:val="FF0000"/>
      <w:sz w:val="36"/>
      <w:szCs w:val="36"/>
    </w:rPr>
  </w:style>
  <w:style w:type="paragraph" w:customStyle="1" w:styleId="Style2">
    <w:name w:val="Style2"/>
    <w:basedOn w:val="SympbolRED"/>
    <w:uiPriority w:val="99"/>
    <w:semiHidden/>
    <w:qFormat/>
    <w:rsid w:val="003C1950"/>
    <w:pPr>
      <w:spacing w:after="40"/>
    </w:pPr>
  </w:style>
  <w:style w:type="paragraph" w:customStyle="1" w:styleId="SymbolBLUE">
    <w:name w:val="Symbol_BLUE"/>
    <w:basedOn w:val="SympbolRED"/>
    <w:uiPriority w:val="99"/>
    <w:qFormat/>
    <w:rsid w:val="003C1950"/>
    <w:pPr>
      <w:spacing w:after="60"/>
    </w:pPr>
    <w:rPr>
      <w:color w:val="0070C0"/>
    </w:rPr>
  </w:style>
  <w:style w:type="paragraph" w:customStyle="1" w:styleId="TabletextR">
    <w:name w:val="Table text (R)"/>
    <w:basedOn w:val="TabletextL"/>
    <w:uiPriority w:val="99"/>
    <w:qFormat/>
    <w:rsid w:val="003C1950"/>
    <w:pPr>
      <w:jc w:val="right"/>
    </w:pPr>
  </w:style>
  <w:style w:type="paragraph" w:customStyle="1" w:styleId="TabletextC">
    <w:name w:val="Table text (C)"/>
    <w:basedOn w:val="TabletextR"/>
    <w:uiPriority w:val="99"/>
    <w:qFormat/>
    <w:rsid w:val="003C1950"/>
    <w:pPr>
      <w:jc w:val="center"/>
    </w:pPr>
  </w:style>
  <w:style w:type="paragraph" w:customStyle="1" w:styleId="TableSub-headingBrown">
    <w:name w:val="Table Sub-heading_Brown"/>
    <w:basedOn w:val="TableSub-headingWhite"/>
    <w:uiPriority w:val="99"/>
    <w:qFormat/>
    <w:rsid w:val="0070346E"/>
    <w:rPr>
      <w:color w:val="404040" w:themeColor="text1"/>
    </w:rPr>
  </w:style>
  <w:style w:type="character" w:customStyle="1" w:styleId="TextBold">
    <w:name w:val="Text_Bold"/>
    <w:uiPriority w:val="1"/>
    <w:qFormat/>
    <w:rsid w:val="00BF26B2"/>
    <w:rPr>
      <w:b/>
    </w:rPr>
  </w:style>
  <w:style w:type="paragraph" w:styleId="CommentSubject">
    <w:name w:val="annotation subject"/>
    <w:basedOn w:val="CommentText"/>
    <w:next w:val="CommentText"/>
    <w:link w:val="CommentSubjectChar"/>
    <w:uiPriority w:val="99"/>
    <w:semiHidden/>
    <w:unhideWhenUsed/>
    <w:rsid w:val="00E26B69"/>
    <w:rPr>
      <w:b/>
      <w:bCs/>
    </w:rPr>
  </w:style>
  <w:style w:type="character" w:customStyle="1" w:styleId="CommentSubjectChar">
    <w:name w:val="Comment Subject Char"/>
    <w:basedOn w:val="CommentTextChar"/>
    <w:link w:val="CommentSubject"/>
    <w:uiPriority w:val="99"/>
    <w:semiHidden/>
    <w:rsid w:val="00E26B69"/>
    <w:rPr>
      <w:b/>
      <w:bCs/>
      <w:sz w:val="20"/>
      <w:szCs w:val="20"/>
    </w:rPr>
  </w:style>
  <w:style w:type="paragraph" w:styleId="Revision">
    <w:name w:val="Revision"/>
    <w:hidden/>
    <w:uiPriority w:val="99"/>
    <w:semiHidden/>
    <w:rsid w:val="00A4157A"/>
    <w:pPr>
      <w:spacing w:after="0" w:line="240" w:lineRule="auto"/>
    </w:pPr>
  </w:style>
  <w:style w:type="paragraph" w:styleId="Title">
    <w:name w:val="Title"/>
    <w:basedOn w:val="Normal"/>
    <w:next w:val="Normal"/>
    <w:link w:val="TitleChar"/>
    <w:uiPriority w:val="10"/>
    <w:qFormat/>
    <w:rsid w:val="004C2261"/>
    <w:pPr>
      <w:spacing w:before="240" w:after="60" w:line="240" w:lineRule="auto"/>
      <w:jc w:val="center"/>
      <w:outlineLvl w:val="0"/>
    </w:pPr>
    <w:rPr>
      <w:rFonts w:ascii="Arial" w:eastAsia="Times New Roman" w:hAnsi="Arial" w:cs="Arial"/>
      <w:b/>
      <w:bCs/>
      <w:kern w:val="28"/>
      <w:sz w:val="32"/>
      <w:szCs w:val="32"/>
      <w:u w:val="single"/>
      <w:lang w:eastAsia="en-GB"/>
    </w:rPr>
  </w:style>
  <w:style w:type="character" w:customStyle="1" w:styleId="TitleChar">
    <w:name w:val="Title Char"/>
    <w:basedOn w:val="DefaultParagraphFont"/>
    <w:link w:val="Title"/>
    <w:uiPriority w:val="10"/>
    <w:rsid w:val="004C2261"/>
    <w:rPr>
      <w:rFonts w:ascii="Arial" w:eastAsia="Times New Roman" w:hAnsi="Arial" w:cs="Arial"/>
      <w:b/>
      <w:bCs/>
      <w:kern w:val="28"/>
      <w:sz w:val="32"/>
      <w:szCs w:val="32"/>
      <w:u w:val="single"/>
      <w:lang w:eastAsia="en-GB"/>
    </w:rPr>
  </w:style>
  <w:style w:type="character" w:styleId="PlaceholderText">
    <w:name w:val="Placeholder Text"/>
    <w:basedOn w:val="DefaultParagraphFont"/>
    <w:uiPriority w:val="99"/>
    <w:semiHidden/>
    <w:rsid w:val="00E7170A"/>
    <w:rPr>
      <w:color w:val="808080"/>
    </w:rPr>
  </w:style>
  <w:style w:type="character" w:customStyle="1" w:styleId="NoSpacingChar">
    <w:name w:val="No Spacing Char"/>
    <w:basedOn w:val="DefaultParagraphFont"/>
    <w:link w:val="NoSpacing"/>
    <w:uiPriority w:val="1"/>
    <w:rsid w:val="00E7170A"/>
  </w:style>
  <w:style w:type="paragraph" w:customStyle="1" w:styleId="NormalXX">
    <w:name w:val="NormalXX"/>
    <w:pPr>
      <w:widowControl w:val="0"/>
      <w:autoSpaceDE w:val="0"/>
      <w:autoSpaceDN w:val="0"/>
      <w:adjustRightInd w:val="0"/>
      <w:spacing w:after="0" w:line="240" w:lineRule="auto"/>
    </w:pPr>
    <w:rPr>
      <w:rFonts w:ascii="Trebuchet MS" w:eastAsia="Times New Roman" w:hAnsi="Trebuchet MS" w:cs="Trebuchet MS"/>
      <w:sz w:val="20"/>
      <w:szCs w:val="20"/>
      <w:lang w:eastAsia="en-GB"/>
    </w:rPr>
  </w:style>
  <w:style w:type="table" w:customStyle="1" w:styleId="GridTable41">
    <w:name w:val="Grid Table 41"/>
    <w:basedOn w:val="TableNormal"/>
    <w:uiPriority w:val="49"/>
    <w:rsid w:val="00214FC8"/>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rPr>
      <w:hidden/>
    </w:trPr>
    <w:tblStylePr w:type="firstRow">
      <w:rPr>
        <w:b/>
        <w:bCs/>
        <w:color w:val="FFFFFF" w:themeColor="background1"/>
      </w:rPr>
      <w:tblPr/>
      <w:trPr>
        <w:hidden/>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rPr>
        <w:hidden/>
      </w:trPr>
      <w:tcPr>
        <w:tcBorders>
          <w:top w:val="double" w:sz="4" w:space="0" w:color="404040" w:themeColor="text1"/>
        </w:tcBorders>
      </w:tcPr>
    </w:tblStylePr>
    <w:tblStylePr w:type="firstCol">
      <w:rPr>
        <w:b/>
        <w:bCs/>
      </w:rPr>
    </w:tblStylePr>
    <w:tblStylePr w:type="lastCol">
      <w:rPr>
        <w:b/>
        <w:bCs/>
      </w:rPr>
    </w:tblStylePr>
    <w:tblStylePr w:type="band1Vert">
      <w:tblPr/>
      <w:trPr>
        <w:hidden/>
      </w:trPr>
      <w:tcPr>
        <w:shd w:val="clear" w:color="auto" w:fill="D8D8D8" w:themeFill="text1" w:themeFillTint="33"/>
      </w:tcPr>
    </w:tblStylePr>
    <w:tblStylePr w:type="band1Horz">
      <w:tblPr/>
      <w:trPr>
        <w:hidden/>
      </w:trPr>
      <w:tcPr>
        <w:shd w:val="clear" w:color="auto" w:fill="D8D8D8" w:themeFill="text1" w:themeFillTint="33"/>
      </w:tcPr>
    </w:tblStylePr>
  </w:style>
  <w:style w:type="paragraph" w:customStyle="1" w:styleId="Default">
    <w:name w:val="Default"/>
    <w:rsid w:val="00AF14E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2340">
      <w:bodyDiv w:val="1"/>
      <w:marLeft w:val="0"/>
      <w:marRight w:val="0"/>
      <w:marTop w:val="0"/>
      <w:marBottom w:val="0"/>
      <w:divBdr>
        <w:top w:val="none" w:sz="0" w:space="0" w:color="auto"/>
        <w:left w:val="none" w:sz="0" w:space="0" w:color="auto"/>
        <w:bottom w:val="none" w:sz="0" w:space="0" w:color="auto"/>
        <w:right w:val="none" w:sz="0" w:space="0" w:color="auto"/>
      </w:divBdr>
    </w:div>
    <w:div w:id="11343102">
      <w:bodyDiv w:val="1"/>
      <w:marLeft w:val="0"/>
      <w:marRight w:val="0"/>
      <w:marTop w:val="0"/>
      <w:marBottom w:val="0"/>
      <w:divBdr>
        <w:top w:val="none" w:sz="0" w:space="0" w:color="auto"/>
        <w:left w:val="none" w:sz="0" w:space="0" w:color="auto"/>
        <w:bottom w:val="none" w:sz="0" w:space="0" w:color="auto"/>
        <w:right w:val="none" w:sz="0" w:space="0" w:color="auto"/>
      </w:divBdr>
    </w:div>
    <w:div w:id="18705119">
      <w:bodyDiv w:val="1"/>
      <w:marLeft w:val="0"/>
      <w:marRight w:val="0"/>
      <w:marTop w:val="0"/>
      <w:marBottom w:val="0"/>
      <w:divBdr>
        <w:top w:val="none" w:sz="0" w:space="0" w:color="auto"/>
        <w:left w:val="none" w:sz="0" w:space="0" w:color="auto"/>
        <w:bottom w:val="none" w:sz="0" w:space="0" w:color="auto"/>
        <w:right w:val="none" w:sz="0" w:space="0" w:color="auto"/>
      </w:divBdr>
    </w:div>
    <w:div w:id="41174730">
      <w:bodyDiv w:val="1"/>
      <w:marLeft w:val="0"/>
      <w:marRight w:val="0"/>
      <w:marTop w:val="0"/>
      <w:marBottom w:val="0"/>
      <w:divBdr>
        <w:top w:val="none" w:sz="0" w:space="0" w:color="auto"/>
        <w:left w:val="none" w:sz="0" w:space="0" w:color="auto"/>
        <w:bottom w:val="none" w:sz="0" w:space="0" w:color="auto"/>
        <w:right w:val="none" w:sz="0" w:space="0" w:color="auto"/>
      </w:divBdr>
    </w:div>
    <w:div w:id="42491068">
      <w:bodyDiv w:val="1"/>
      <w:marLeft w:val="0"/>
      <w:marRight w:val="0"/>
      <w:marTop w:val="0"/>
      <w:marBottom w:val="0"/>
      <w:divBdr>
        <w:top w:val="none" w:sz="0" w:space="0" w:color="auto"/>
        <w:left w:val="none" w:sz="0" w:space="0" w:color="auto"/>
        <w:bottom w:val="none" w:sz="0" w:space="0" w:color="auto"/>
        <w:right w:val="none" w:sz="0" w:space="0" w:color="auto"/>
      </w:divBdr>
    </w:div>
    <w:div w:id="48771696">
      <w:bodyDiv w:val="1"/>
      <w:marLeft w:val="0"/>
      <w:marRight w:val="0"/>
      <w:marTop w:val="0"/>
      <w:marBottom w:val="0"/>
      <w:divBdr>
        <w:top w:val="none" w:sz="0" w:space="0" w:color="auto"/>
        <w:left w:val="none" w:sz="0" w:space="0" w:color="auto"/>
        <w:bottom w:val="none" w:sz="0" w:space="0" w:color="auto"/>
        <w:right w:val="none" w:sz="0" w:space="0" w:color="auto"/>
      </w:divBdr>
    </w:div>
    <w:div w:id="114494261">
      <w:bodyDiv w:val="1"/>
      <w:marLeft w:val="0"/>
      <w:marRight w:val="0"/>
      <w:marTop w:val="0"/>
      <w:marBottom w:val="0"/>
      <w:divBdr>
        <w:top w:val="none" w:sz="0" w:space="0" w:color="auto"/>
        <w:left w:val="none" w:sz="0" w:space="0" w:color="auto"/>
        <w:bottom w:val="none" w:sz="0" w:space="0" w:color="auto"/>
        <w:right w:val="none" w:sz="0" w:space="0" w:color="auto"/>
      </w:divBdr>
    </w:div>
    <w:div w:id="138693712">
      <w:bodyDiv w:val="1"/>
      <w:marLeft w:val="0"/>
      <w:marRight w:val="0"/>
      <w:marTop w:val="0"/>
      <w:marBottom w:val="0"/>
      <w:divBdr>
        <w:top w:val="none" w:sz="0" w:space="0" w:color="auto"/>
        <w:left w:val="none" w:sz="0" w:space="0" w:color="auto"/>
        <w:bottom w:val="none" w:sz="0" w:space="0" w:color="auto"/>
        <w:right w:val="none" w:sz="0" w:space="0" w:color="auto"/>
      </w:divBdr>
    </w:div>
    <w:div w:id="175117607">
      <w:bodyDiv w:val="1"/>
      <w:marLeft w:val="0"/>
      <w:marRight w:val="0"/>
      <w:marTop w:val="0"/>
      <w:marBottom w:val="0"/>
      <w:divBdr>
        <w:top w:val="none" w:sz="0" w:space="0" w:color="auto"/>
        <w:left w:val="none" w:sz="0" w:space="0" w:color="auto"/>
        <w:bottom w:val="none" w:sz="0" w:space="0" w:color="auto"/>
        <w:right w:val="none" w:sz="0" w:space="0" w:color="auto"/>
      </w:divBdr>
      <w:divsChild>
        <w:div w:id="1780761421">
          <w:marLeft w:val="288"/>
          <w:marRight w:val="0"/>
          <w:marTop w:val="0"/>
          <w:marBottom w:val="120"/>
          <w:divBdr>
            <w:top w:val="none" w:sz="0" w:space="0" w:color="auto"/>
            <w:left w:val="none" w:sz="0" w:space="0" w:color="auto"/>
            <w:bottom w:val="none" w:sz="0" w:space="0" w:color="auto"/>
            <w:right w:val="none" w:sz="0" w:space="0" w:color="auto"/>
          </w:divBdr>
        </w:div>
        <w:div w:id="1351490875">
          <w:marLeft w:val="288"/>
          <w:marRight w:val="0"/>
          <w:marTop w:val="0"/>
          <w:marBottom w:val="120"/>
          <w:divBdr>
            <w:top w:val="none" w:sz="0" w:space="0" w:color="auto"/>
            <w:left w:val="none" w:sz="0" w:space="0" w:color="auto"/>
            <w:bottom w:val="none" w:sz="0" w:space="0" w:color="auto"/>
            <w:right w:val="none" w:sz="0" w:space="0" w:color="auto"/>
          </w:divBdr>
        </w:div>
        <w:div w:id="883637221">
          <w:marLeft w:val="288"/>
          <w:marRight w:val="0"/>
          <w:marTop w:val="0"/>
          <w:marBottom w:val="120"/>
          <w:divBdr>
            <w:top w:val="none" w:sz="0" w:space="0" w:color="auto"/>
            <w:left w:val="none" w:sz="0" w:space="0" w:color="auto"/>
            <w:bottom w:val="none" w:sz="0" w:space="0" w:color="auto"/>
            <w:right w:val="none" w:sz="0" w:space="0" w:color="auto"/>
          </w:divBdr>
        </w:div>
        <w:div w:id="576138070">
          <w:marLeft w:val="288"/>
          <w:marRight w:val="0"/>
          <w:marTop w:val="0"/>
          <w:marBottom w:val="120"/>
          <w:divBdr>
            <w:top w:val="none" w:sz="0" w:space="0" w:color="auto"/>
            <w:left w:val="none" w:sz="0" w:space="0" w:color="auto"/>
            <w:bottom w:val="none" w:sz="0" w:space="0" w:color="auto"/>
            <w:right w:val="none" w:sz="0" w:space="0" w:color="auto"/>
          </w:divBdr>
        </w:div>
      </w:divsChild>
    </w:div>
    <w:div w:id="182481547">
      <w:bodyDiv w:val="1"/>
      <w:marLeft w:val="0"/>
      <w:marRight w:val="0"/>
      <w:marTop w:val="0"/>
      <w:marBottom w:val="0"/>
      <w:divBdr>
        <w:top w:val="none" w:sz="0" w:space="0" w:color="auto"/>
        <w:left w:val="none" w:sz="0" w:space="0" w:color="auto"/>
        <w:bottom w:val="none" w:sz="0" w:space="0" w:color="auto"/>
        <w:right w:val="none" w:sz="0" w:space="0" w:color="auto"/>
      </w:divBdr>
    </w:div>
    <w:div w:id="202251958">
      <w:bodyDiv w:val="1"/>
      <w:marLeft w:val="0"/>
      <w:marRight w:val="0"/>
      <w:marTop w:val="0"/>
      <w:marBottom w:val="0"/>
      <w:divBdr>
        <w:top w:val="none" w:sz="0" w:space="0" w:color="auto"/>
        <w:left w:val="none" w:sz="0" w:space="0" w:color="auto"/>
        <w:bottom w:val="none" w:sz="0" w:space="0" w:color="auto"/>
        <w:right w:val="none" w:sz="0" w:space="0" w:color="auto"/>
      </w:divBdr>
    </w:div>
    <w:div w:id="221447533">
      <w:bodyDiv w:val="1"/>
      <w:marLeft w:val="0"/>
      <w:marRight w:val="0"/>
      <w:marTop w:val="0"/>
      <w:marBottom w:val="0"/>
      <w:divBdr>
        <w:top w:val="none" w:sz="0" w:space="0" w:color="auto"/>
        <w:left w:val="none" w:sz="0" w:space="0" w:color="auto"/>
        <w:bottom w:val="none" w:sz="0" w:space="0" w:color="auto"/>
        <w:right w:val="none" w:sz="0" w:space="0" w:color="auto"/>
      </w:divBdr>
    </w:div>
    <w:div w:id="262684754">
      <w:bodyDiv w:val="1"/>
      <w:marLeft w:val="0"/>
      <w:marRight w:val="0"/>
      <w:marTop w:val="0"/>
      <w:marBottom w:val="0"/>
      <w:divBdr>
        <w:top w:val="none" w:sz="0" w:space="0" w:color="auto"/>
        <w:left w:val="none" w:sz="0" w:space="0" w:color="auto"/>
        <w:bottom w:val="none" w:sz="0" w:space="0" w:color="auto"/>
        <w:right w:val="none" w:sz="0" w:space="0" w:color="auto"/>
      </w:divBdr>
    </w:div>
    <w:div w:id="287976234">
      <w:bodyDiv w:val="1"/>
      <w:marLeft w:val="0"/>
      <w:marRight w:val="0"/>
      <w:marTop w:val="0"/>
      <w:marBottom w:val="0"/>
      <w:divBdr>
        <w:top w:val="none" w:sz="0" w:space="0" w:color="auto"/>
        <w:left w:val="none" w:sz="0" w:space="0" w:color="auto"/>
        <w:bottom w:val="none" w:sz="0" w:space="0" w:color="auto"/>
        <w:right w:val="none" w:sz="0" w:space="0" w:color="auto"/>
      </w:divBdr>
    </w:div>
    <w:div w:id="293290923">
      <w:bodyDiv w:val="1"/>
      <w:marLeft w:val="0"/>
      <w:marRight w:val="0"/>
      <w:marTop w:val="0"/>
      <w:marBottom w:val="0"/>
      <w:divBdr>
        <w:top w:val="none" w:sz="0" w:space="0" w:color="auto"/>
        <w:left w:val="none" w:sz="0" w:space="0" w:color="auto"/>
        <w:bottom w:val="none" w:sz="0" w:space="0" w:color="auto"/>
        <w:right w:val="none" w:sz="0" w:space="0" w:color="auto"/>
      </w:divBdr>
    </w:div>
    <w:div w:id="300157576">
      <w:bodyDiv w:val="1"/>
      <w:marLeft w:val="0"/>
      <w:marRight w:val="0"/>
      <w:marTop w:val="0"/>
      <w:marBottom w:val="0"/>
      <w:divBdr>
        <w:top w:val="none" w:sz="0" w:space="0" w:color="auto"/>
        <w:left w:val="none" w:sz="0" w:space="0" w:color="auto"/>
        <w:bottom w:val="none" w:sz="0" w:space="0" w:color="auto"/>
        <w:right w:val="none" w:sz="0" w:space="0" w:color="auto"/>
      </w:divBdr>
    </w:div>
    <w:div w:id="318076497">
      <w:bodyDiv w:val="1"/>
      <w:marLeft w:val="0"/>
      <w:marRight w:val="0"/>
      <w:marTop w:val="0"/>
      <w:marBottom w:val="0"/>
      <w:divBdr>
        <w:top w:val="none" w:sz="0" w:space="0" w:color="auto"/>
        <w:left w:val="none" w:sz="0" w:space="0" w:color="auto"/>
        <w:bottom w:val="none" w:sz="0" w:space="0" w:color="auto"/>
        <w:right w:val="none" w:sz="0" w:space="0" w:color="auto"/>
      </w:divBdr>
    </w:div>
    <w:div w:id="332612566">
      <w:bodyDiv w:val="1"/>
      <w:marLeft w:val="0"/>
      <w:marRight w:val="0"/>
      <w:marTop w:val="0"/>
      <w:marBottom w:val="0"/>
      <w:divBdr>
        <w:top w:val="none" w:sz="0" w:space="0" w:color="auto"/>
        <w:left w:val="none" w:sz="0" w:space="0" w:color="auto"/>
        <w:bottom w:val="none" w:sz="0" w:space="0" w:color="auto"/>
        <w:right w:val="none" w:sz="0" w:space="0" w:color="auto"/>
      </w:divBdr>
    </w:div>
    <w:div w:id="344483970">
      <w:bodyDiv w:val="1"/>
      <w:marLeft w:val="0"/>
      <w:marRight w:val="0"/>
      <w:marTop w:val="0"/>
      <w:marBottom w:val="0"/>
      <w:divBdr>
        <w:top w:val="none" w:sz="0" w:space="0" w:color="auto"/>
        <w:left w:val="none" w:sz="0" w:space="0" w:color="auto"/>
        <w:bottom w:val="none" w:sz="0" w:space="0" w:color="auto"/>
        <w:right w:val="none" w:sz="0" w:space="0" w:color="auto"/>
      </w:divBdr>
    </w:div>
    <w:div w:id="347215789">
      <w:bodyDiv w:val="1"/>
      <w:marLeft w:val="0"/>
      <w:marRight w:val="0"/>
      <w:marTop w:val="0"/>
      <w:marBottom w:val="0"/>
      <w:divBdr>
        <w:top w:val="none" w:sz="0" w:space="0" w:color="auto"/>
        <w:left w:val="none" w:sz="0" w:space="0" w:color="auto"/>
        <w:bottom w:val="none" w:sz="0" w:space="0" w:color="auto"/>
        <w:right w:val="none" w:sz="0" w:space="0" w:color="auto"/>
      </w:divBdr>
    </w:div>
    <w:div w:id="352003537">
      <w:bodyDiv w:val="1"/>
      <w:marLeft w:val="0"/>
      <w:marRight w:val="0"/>
      <w:marTop w:val="0"/>
      <w:marBottom w:val="0"/>
      <w:divBdr>
        <w:top w:val="none" w:sz="0" w:space="0" w:color="auto"/>
        <w:left w:val="none" w:sz="0" w:space="0" w:color="auto"/>
        <w:bottom w:val="none" w:sz="0" w:space="0" w:color="auto"/>
        <w:right w:val="none" w:sz="0" w:space="0" w:color="auto"/>
      </w:divBdr>
    </w:div>
    <w:div w:id="373388517">
      <w:bodyDiv w:val="1"/>
      <w:marLeft w:val="0"/>
      <w:marRight w:val="0"/>
      <w:marTop w:val="0"/>
      <w:marBottom w:val="0"/>
      <w:divBdr>
        <w:top w:val="none" w:sz="0" w:space="0" w:color="auto"/>
        <w:left w:val="none" w:sz="0" w:space="0" w:color="auto"/>
        <w:bottom w:val="none" w:sz="0" w:space="0" w:color="auto"/>
        <w:right w:val="none" w:sz="0" w:space="0" w:color="auto"/>
      </w:divBdr>
    </w:div>
    <w:div w:id="396707694">
      <w:bodyDiv w:val="1"/>
      <w:marLeft w:val="0"/>
      <w:marRight w:val="0"/>
      <w:marTop w:val="0"/>
      <w:marBottom w:val="0"/>
      <w:divBdr>
        <w:top w:val="none" w:sz="0" w:space="0" w:color="auto"/>
        <w:left w:val="none" w:sz="0" w:space="0" w:color="auto"/>
        <w:bottom w:val="none" w:sz="0" w:space="0" w:color="auto"/>
        <w:right w:val="none" w:sz="0" w:space="0" w:color="auto"/>
      </w:divBdr>
    </w:div>
    <w:div w:id="409742603">
      <w:bodyDiv w:val="1"/>
      <w:marLeft w:val="0"/>
      <w:marRight w:val="0"/>
      <w:marTop w:val="0"/>
      <w:marBottom w:val="0"/>
      <w:divBdr>
        <w:top w:val="none" w:sz="0" w:space="0" w:color="auto"/>
        <w:left w:val="none" w:sz="0" w:space="0" w:color="auto"/>
        <w:bottom w:val="none" w:sz="0" w:space="0" w:color="auto"/>
        <w:right w:val="none" w:sz="0" w:space="0" w:color="auto"/>
      </w:divBdr>
    </w:div>
    <w:div w:id="421531712">
      <w:bodyDiv w:val="1"/>
      <w:marLeft w:val="0"/>
      <w:marRight w:val="0"/>
      <w:marTop w:val="0"/>
      <w:marBottom w:val="0"/>
      <w:divBdr>
        <w:top w:val="none" w:sz="0" w:space="0" w:color="auto"/>
        <w:left w:val="none" w:sz="0" w:space="0" w:color="auto"/>
        <w:bottom w:val="none" w:sz="0" w:space="0" w:color="auto"/>
        <w:right w:val="none" w:sz="0" w:space="0" w:color="auto"/>
      </w:divBdr>
    </w:div>
    <w:div w:id="447238029">
      <w:bodyDiv w:val="1"/>
      <w:marLeft w:val="0"/>
      <w:marRight w:val="0"/>
      <w:marTop w:val="0"/>
      <w:marBottom w:val="0"/>
      <w:divBdr>
        <w:top w:val="none" w:sz="0" w:space="0" w:color="auto"/>
        <w:left w:val="none" w:sz="0" w:space="0" w:color="auto"/>
        <w:bottom w:val="none" w:sz="0" w:space="0" w:color="auto"/>
        <w:right w:val="none" w:sz="0" w:space="0" w:color="auto"/>
      </w:divBdr>
    </w:div>
    <w:div w:id="450899619">
      <w:bodyDiv w:val="1"/>
      <w:marLeft w:val="0"/>
      <w:marRight w:val="0"/>
      <w:marTop w:val="0"/>
      <w:marBottom w:val="0"/>
      <w:divBdr>
        <w:top w:val="none" w:sz="0" w:space="0" w:color="auto"/>
        <w:left w:val="none" w:sz="0" w:space="0" w:color="auto"/>
        <w:bottom w:val="none" w:sz="0" w:space="0" w:color="auto"/>
        <w:right w:val="none" w:sz="0" w:space="0" w:color="auto"/>
      </w:divBdr>
      <w:divsChild>
        <w:div w:id="960190361">
          <w:marLeft w:val="547"/>
          <w:marRight w:val="0"/>
          <w:marTop w:val="115"/>
          <w:marBottom w:val="0"/>
          <w:divBdr>
            <w:top w:val="none" w:sz="0" w:space="0" w:color="auto"/>
            <w:left w:val="none" w:sz="0" w:space="0" w:color="auto"/>
            <w:bottom w:val="none" w:sz="0" w:space="0" w:color="auto"/>
            <w:right w:val="none" w:sz="0" w:space="0" w:color="auto"/>
          </w:divBdr>
        </w:div>
      </w:divsChild>
    </w:div>
    <w:div w:id="466702250">
      <w:bodyDiv w:val="1"/>
      <w:marLeft w:val="0"/>
      <w:marRight w:val="0"/>
      <w:marTop w:val="0"/>
      <w:marBottom w:val="0"/>
      <w:divBdr>
        <w:top w:val="none" w:sz="0" w:space="0" w:color="auto"/>
        <w:left w:val="none" w:sz="0" w:space="0" w:color="auto"/>
        <w:bottom w:val="none" w:sz="0" w:space="0" w:color="auto"/>
        <w:right w:val="none" w:sz="0" w:space="0" w:color="auto"/>
      </w:divBdr>
    </w:div>
    <w:div w:id="486093404">
      <w:bodyDiv w:val="1"/>
      <w:marLeft w:val="0"/>
      <w:marRight w:val="0"/>
      <w:marTop w:val="0"/>
      <w:marBottom w:val="0"/>
      <w:divBdr>
        <w:top w:val="none" w:sz="0" w:space="0" w:color="auto"/>
        <w:left w:val="none" w:sz="0" w:space="0" w:color="auto"/>
        <w:bottom w:val="none" w:sz="0" w:space="0" w:color="auto"/>
        <w:right w:val="none" w:sz="0" w:space="0" w:color="auto"/>
      </w:divBdr>
    </w:div>
    <w:div w:id="487749408">
      <w:bodyDiv w:val="1"/>
      <w:marLeft w:val="0"/>
      <w:marRight w:val="0"/>
      <w:marTop w:val="0"/>
      <w:marBottom w:val="0"/>
      <w:divBdr>
        <w:top w:val="none" w:sz="0" w:space="0" w:color="auto"/>
        <w:left w:val="none" w:sz="0" w:space="0" w:color="auto"/>
        <w:bottom w:val="none" w:sz="0" w:space="0" w:color="auto"/>
        <w:right w:val="none" w:sz="0" w:space="0" w:color="auto"/>
      </w:divBdr>
    </w:div>
    <w:div w:id="525869582">
      <w:bodyDiv w:val="1"/>
      <w:marLeft w:val="0"/>
      <w:marRight w:val="0"/>
      <w:marTop w:val="0"/>
      <w:marBottom w:val="0"/>
      <w:divBdr>
        <w:top w:val="none" w:sz="0" w:space="0" w:color="auto"/>
        <w:left w:val="none" w:sz="0" w:space="0" w:color="auto"/>
        <w:bottom w:val="none" w:sz="0" w:space="0" w:color="auto"/>
        <w:right w:val="none" w:sz="0" w:space="0" w:color="auto"/>
      </w:divBdr>
      <w:divsChild>
        <w:div w:id="1908227507">
          <w:marLeft w:val="274"/>
          <w:marRight w:val="0"/>
          <w:marTop w:val="86"/>
          <w:marBottom w:val="0"/>
          <w:divBdr>
            <w:top w:val="none" w:sz="0" w:space="0" w:color="auto"/>
            <w:left w:val="none" w:sz="0" w:space="0" w:color="auto"/>
            <w:bottom w:val="none" w:sz="0" w:space="0" w:color="auto"/>
            <w:right w:val="none" w:sz="0" w:space="0" w:color="auto"/>
          </w:divBdr>
        </w:div>
      </w:divsChild>
    </w:div>
    <w:div w:id="526986906">
      <w:bodyDiv w:val="1"/>
      <w:marLeft w:val="0"/>
      <w:marRight w:val="0"/>
      <w:marTop w:val="0"/>
      <w:marBottom w:val="0"/>
      <w:divBdr>
        <w:top w:val="none" w:sz="0" w:space="0" w:color="auto"/>
        <w:left w:val="none" w:sz="0" w:space="0" w:color="auto"/>
        <w:bottom w:val="none" w:sz="0" w:space="0" w:color="auto"/>
        <w:right w:val="none" w:sz="0" w:space="0" w:color="auto"/>
      </w:divBdr>
    </w:div>
    <w:div w:id="548804222">
      <w:bodyDiv w:val="1"/>
      <w:marLeft w:val="0"/>
      <w:marRight w:val="0"/>
      <w:marTop w:val="0"/>
      <w:marBottom w:val="0"/>
      <w:divBdr>
        <w:top w:val="none" w:sz="0" w:space="0" w:color="auto"/>
        <w:left w:val="none" w:sz="0" w:space="0" w:color="auto"/>
        <w:bottom w:val="none" w:sz="0" w:space="0" w:color="auto"/>
        <w:right w:val="none" w:sz="0" w:space="0" w:color="auto"/>
      </w:divBdr>
    </w:div>
    <w:div w:id="572085140">
      <w:bodyDiv w:val="1"/>
      <w:marLeft w:val="0"/>
      <w:marRight w:val="0"/>
      <w:marTop w:val="0"/>
      <w:marBottom w:val="0"/>
      <w:divBdr>
        <w:top w:val="none" w:sz="0" w:space="0" w:color="auto"/>
        <w:left w:val="none" w:sz="0" w:space="0" w:color="auto"/>
        <w:bottom w:val="none" w:sz="0" w:space="0" w:color="auto"/>
        <w:right w:val="none" w:sz="0" w:space="0" w:color="auto"/>
      </w:divBdr>
    </w:div>
    <w:div w:id="583421005">
      <w:bodyDiv w:val="1"/>
      <w:marLeft w:val="0"/>
      <w:marRight w:val="0"/>
      <w:marTop w:val="0"/>
      <w:marBottom w:val="0"/>
      <w:divBdr>
        <w:top w:val="none" w:sz="0" w:space="0" w:color="auto"/>
        <w:left w:val="none" w:sz="0" w:space="0" w:color="auto"/>
        <w:bottom w:val="none" w:sz="0" w:space="0" w:color="auto"/>
        <w:right w:val="none" w:sz="0" w:space="0" w:color="auto"/>
      </w:divBdr>
    </w:div>
    <w:div w:id="611475859">
      <w:bodyDiv w:val="1"/>
      <w:marLeft w:val="0"/>
      <w:marRight w:val="0"/>
      <w:marTop w:val="0"/>
      <w:marBottom w:val="0"/>
      <w:divBdr>
        <w:top w:val="none" w:sz="0" w:space="0" w:color="auto"/>
        <w:left w:val="none" w:sz="0" w:space="0" w:color="auto"/>
        <w:bottom w:val="none" w:sz="0" w:space="0" w:color="auto"/>
        <w:right w:val="none" w:sz="0" w:space="0" w:color="auto"/>
      </w:divBdr>
    </w:div>
    <w:div w:id="614295312">
      <w:bodyDiv w:val="1"/>
      <w:marLeft w:val="0"/>
      <w:marRight w:val="0"/>
      <w:marTop w:val="0"/>
      <w:marBottom w:val="0"/>
      <w:divBdr>
        <w:top w:val="none" w:sz="0" w:space="0" w:color="auto"/>
        <w:left w:val="none" w:sz="0" w:space="0" w:color="auto"/>
        <w:bottom w:val="none" w:sz="0" w:space="0" w:color="auto"/>
        <w:right w:val="none" w:sz="0" w:space="0" w:color="auto"/>
      </w:divBdr>
    </w:div>
    <w:div w:id="618416045">
      <w:bodyDiv w:val="1"/>
      <w:marLeft w:val="0"/>
      <w:marRight w:val="0"/>
      <w:marTop w:val="0"/>
      <w:marBottom w:val="0"/>
      <w:divBdr>
        <w:top w:val="none" w:sz="0" w:space="0" w:color="auto"/>
        <w:left w:val="none" w:sz="0" w:space="0" w:color="auto"/>
        <w:bottom w:val="none" w:sz="0" w:space="0" w:color="auto"/>
        <w:right w:val="none" w:sz="0" w:space="0" w:color="auto"/>
      </w:divBdr>
      <w:divsChild>
        <w:div w:id="845166916">
          <w:marLeft w:val="360"/>
          <w:marRight w:val="0"/>
          <w:marTop w:val="0"/>
          <w:marBottom w:val="120"/>
          <w:divBdr>
            <w:top w:val="none" w:sz="0" w:space="0" w:color="auto"/>
            <w:left w:val="none" w:sz="0" w:space="0" w:color="auto"/>
            <w:bottom w:val="none" w:sz="0" w:space="0" w:color="auto"/>
            <w:right w:val="none" w:sz="0" w:space="0" w:color="auto"/>
          </w:divBdr>
        </w:div>
        <w:div w:id="1925188746">
          <w:marLeft w:val="360"/>
          <w:marRight w:val="0"/>
          <w:marTop w:val="0"/>
          <w:marBottom w:val="120"/>
          <w:divBdr>
            <w:top w:val="none" w:sz="0" w:space="0" w:color="auto"/>
            <w:left w:val="none" w:sz="0" w:space="0" w:color="auto"/>
            <w:bottom w:val="none" w:sz="0" w:space="0" w:color="auto"/>
            <w:right w:val="none" w:sz="0" w:space="0" w:color="auto"/>
          </w:divBdr>
        </w:div>
      </w:divsChild>
    </w:div>
    <w:div w:id="666204599">
      <w:bodyDiv w:val="1"/>
      <w:marLeft w:val="0"/>
      <w:marRight w:val="0"/>
      <w:marTop w:val="0"/>
      <w:marBottom w:val="0"/>
      <w:divBdr>
        <w:top w:val="none" w:sz="0" w:space="0" w:color="auto"/>
        <w:left w:val="none" w:sz="0" w:space="0" w:color="auto"/>
        <w:bottom w:val="none" w:sz="0" w:space="0" w:color="auto"/>
        <w:right w:val="none" w:sz="0" w:space="0" w:color="auto"/>
      </w:divBdr>
    </w:div>
    <w:div w:id="678121138">
      <w:bodyDiv w:val="1"/>
      <w:marLeft w:val="0"/>
      <w:marRight w:val="0"/>
      <w:marTop w:val="0"/>
      <w:marBottom w:val="0"/>
      <w:divBdr>
        <w:top w:val="none" w:sz="0" w:space="0" w:color="auto"/>
        <w:left w:val="none" w:sz="0" w:space="0" w:color="auto"/>
        <w:bottom w:val="none" w:sz="0" w:space="0" w:color="auto"/>
        <w:right w:val="none" w:sz="0" w:space="0" w:color="auto"/>
      </w:divBdr>
    </w:div>
    <w:div w:id="680547000">
      <w:bodyDiv w:val="1"/>
      <w:marLeft w:val="0"/>
      <w:marRight w:val="0"/>
      <w:marTop w:val="0"/>
      <w:marBottom w:val="0"/>
      <w:divBdr>
        <w:top w:val="none" w:sz="0" w:space="0" w:color="auto"/>
        <w:left w:val="none" w:sz="0" w:space="0" w:color="auto"/>
        <w:bottom w:val="none" w:sz="0" w:space="0" w:color="auto"/>
        <w:right w:val="none" w:sz="0" w:space="0" w:color="auto"/>
      </w:divBdr>
    </w:div>
    <w:div w:id="736365384">
      <w:bodyDiv w:val="1"/>
      <w:marLeft w:val="0"/>
      <w:marRight w:val="0"/>
      <w:marTop w:val="0"/>
      <w:marBottom w:val="0"/>
      <w:divBdr>
        <w:top w:val="none" w:sz="0" w:space="0" w:color="auto"/>
        <w:left w:val="none" w:sz="0" w:space="0" w:color="auto"/>
        <w:bottom w:val="none" w:sz="0" w:space="0" w:color="auto"/>
        <w:right w:val="none" w:sz="0" w:space="0" w:color="auto"/>
      </w:divBdr>
    </w:div>
    <w:div w:id="783428010">
      <w:bodyDiv w:val="1"/>
      <w:marLeft w:val="0"/>
      <w:marRight w:val="0"/>
      <w:marTop w:val="0"/>
      <w:marBottom w:val="0"/>
      <w:divBdr>
        <w:top w:val="none" w:sz="0" w:space="0" w:color="auto"/>
        <w:left w:val="none" w:sz="0" w:space="0" w:color="auto"/>
        <w:bottom w:val="none" w:sz="0" w:space="0" w:color="auto"/>
        <w:right w:val="none" w:sz="0" w:space="0" w:color="auto"/>
      </w:divBdr>
    </w:div>
    <w:div w:id="788012952">
      <w:bodyDiv w:val="1"/>
      <w:marLeft w:val="0"/>
      <w:marRight w:val="0"/>
      <w:marTop w:val="0"/>
      <w:marBottom w:val="0"/>
      <w:divBdr>
        <w:top w:val="none" w:sz="0" w:space="0" w:color="auto"/>
        <w:left w:val="none" w:sz="0" w:space="0" w:color="auto"/>
        <w:bottom w:val="none" w:sz="0" w:space="0" w:color="auto"/>
        <w:right w:val="none" w:sz="0" w:space="0" w:color="auto"/>
      </w:divBdr>
    </w:div>
    <w:div w:id="827937204">
      <w:bodyDiv w:val="1"/>
      <w:marLeft w:val="0"/>
      <w:marRight w:val="0"/>
      <w:marTop w:val="0"/>
      <w:marBottom w:val="0"/>
      <w:divBdr>
        <w:top w:val="none" w:sz="0" w:space="0" w:color="auto"/>
        <w:left w:val="none" w:sz="0" w:space="0" w:color="auto"/>
        <w:bottom w:val="none" w:sz="0" w:space="0" w:color="auto"/>
        <w:right w:val="none" w:sz="0" w:space="0" w:color="auto"/>
      </w:divBdr>
    </w:div>
    <w:div w:id="849216947">
      <w:bodyDiv w:val="1"/>
      <w:marLeft w:val="0"/>
      <w:marRight w:val="0"/>
      <w:marTop w:val="0"/>
      <w:marBottom w:val="0"/>
      <w:divBdr>
        <w:top w:val="none" w:sz="0" w:space="0" w:color="auto"/>
        <w:left w:val="none" w:sz="0" w:space="0" w:color="auto"/>
        <w:bottom w:val="none" w:sz="0" w:space="0" w:color="auto"/>
        <w:right w:val="none" w:sz="0" w:space="0" w:color="auto"/>
      </w:divBdr>
      <w:divsChild>
        <w:div w:id="1231622710">
          <w:marLeft w:val="0"/>
          <w:marRight w:val="0"/>
          <w:marTop w:val="0"/>
          <w:marBottom w:val="0"/>
          <w:divBdr>
            <w:top w:val="none" w:sz="0" w:space="0" w:color="auto"/>
            <w:left w:val="none" w:sz="0" w:space="0" w:color="auto"/>
            <w:bottom w:val="none" w:sz="0" w:space="0" w:color="auto"/>
            <w:right w:val="none" w:sz="0" w:space="0" w:color="auto"/>
          </w:divBdr>
          <w:divsChild>
            <w:div w:id="350692400">
              <w:marLeft w:val="0"/>
              <w:marRight w:val="0"/>
              <w:marTop w:val="0"/>
              <w:marBottom w:val="0"/>
              <w:divBdr>
                <w:top w:val="none" w:sz="0" w:space="0" w:color="auto"/>
                <w:left w:val="none" w:sz="0" w:space="0" w:color="auto"/>
                <w:bottom w:val="none" w:sz="0" w:space="0" w:color="auto"/>
                <w:right w:val="none" w:sz="0" w:space="0" w:color="auto"/>
              </w:divBdr>
              <w:divsChild>
                <w:div w:id="111247036">
                  <w:marLeft w:val="0"/>
                  <w:marRight w:val="0"/>
                  <w:marTop w:val="0"/>
                  <w:marBottom w:val="0"/>
                  <w:divBdr>
                    <w:top w:val="none" w:sz="0" w:space="0" w:color="auto"/>
                    <w:left w:val="none" w:sz="0" w:space="0" w:color="auto"/>
                    <w:bottom w:val="none" w:sz="0" w:space="0" w:color="auto"/>
                    <w:right w:val="none" w:sz="0" w:space="0" w:color="auto"/>
                  </w:divBdr>
                  <w:divsChild>
                    <w:div w:id="990213265">
                      <w:marLeft w:val="0"/>
                      <w:marRight w:val="0"/>
                      <w:marTop w:val="0"/>
                      <w:marBottom w:val="0"/>
                      <w:divBdr>
                        <w:top w:val="none" w:sz="0" w:space="0" w:color="auto"/>
                        <w:left w:val="none" w:sz="0" w:space="0" w:color="auto"/>
                        <w:bottom w:val="none" w:sz="0" w:space="0" w:color="auto"/>
                        <w:right w:val="none" w:sz="0" w:space="0" w:color="auto"/>
                      </w:divBdr>
                      <w:divsChild>
                        <w:div w:id="2119640859">
                          <w:marLeft w:val="225"/>
                          <w:marRight w:val="225"/>
                          <w:marTop w:val="0"/>
                          <w:marBottom w:val="225"/>
                          <w:divBdr>
                            <w:top w:val="none" w:sz="0" w:space="0" w:color="auto"/>
                            <w:left w:val="none" w:sz="0" w:space="0" w:color="auto"/>
                            <w:bottom w:val="none" w:sz="0" w:space="0" w:color="auto"/>
                            <w:right w:val="none" w:sz="0" w:space="0" w:color="auto"/>
                          </w:divBdr>
                          <w:divsChild>
                            <w:div w:id="1640575620">
                              <w:marLeft w:val="0"/>
                              <w:marRight w:val="0"/>
                              <w:marTop w:val="0"/>
                              <w:marBottom w:val="0"/>
                              <w:divBdr>
                                <w:top w:val="none" w:sz="0" w:space="0" w:color="auto"/>
                                <w:left w:val="none" w:sz="0" w:space="0" w:color="auto"/>
                                <w:bottom w:val="none" w:sz="0" w:space="0" w:color="auto"/>
                                <w:right w:val="none" w:sz="0" w:space="0" w:color="auto"/>
                              </w:divBdr>
                              <w:divsChild>
                                <w:div w:id="1373192716">
                                  <w:marLeft w:val="0"/>
                                  <w:marRight w:val="0"/>
                                  <w:marTop w:val="0"/>
                                  <w:marBottom w:val="0"/>
                                  <w:divBdr>
                                    <w:top w:val="none" w:sz="0" w:space="0" w:color="auto"/>
                                    <w:left w:val="none" w:sz="0" w:space="0" w:color="auto"/>
                                    <w:bottom w:val="none" w:sz="0" w:space="0" w:color="auto"/>
                                    <w:right w:val="none" w:sz="0" w:space="0" w:color="auto"/>
                                  </w:divBdr>
                                  <w:divsChild>
                                    <w:div w:id="13980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5180">
      <w:bodyDiv w:val="1"/>
      <w:marLeft w:val="0"/>
      <w:marRight w:val="0"/>
      <w:marTop w:val="0"/>
      <w:marBottom w:val="0"/>
      <w:divBdr>
        <w:top w:val="none" w:sz="0" w:space="0" w:color="auto"/>
        <w:left w:val="none" w:sz="0" w:space="0" w:color="auto"/>
        <w:bottom w:val="none" w:sz="0" w:space="0" w:color="auto"/>
        <w:right w:val="none" w:sz="0" w:space="0" w:color="auto"/>
      </w:divBdr>
    </w:div>
    <w:div w:id="880092184">
      <w:bodyDiv w:val="1"/>
      <w:marLeft w:val="0"/>
      <w:marRight w:val="0"/>
      <w:marTop w:val="0"/>
      <w:marBottom w:val="0"/>
      <w:divBdr>
        <w:top w:val="none" w:sz="0" w:space="0" w:color="auto"/>
        <w:left w:val="none" w:sz="0" w:space="0" w:color="auto"/>
        <w:bottom w:val="none" w:sz="0" w:space="0" w:color="auto"/>
        <w:right w:val="none" w:sz="0" w:space="0" w:color="auto"/>
      </w:divBdr>
    </w:div>
    <w:div w:id="888569238">
      <w:bodyDiv w:val="1"/>
      <w:marLeft w:val="0"/>
      <w:marRight w:val="0"/>
      <w:marTop w:val="0"/>
      <w:marBottom w:val="0"/>
      <w:divBdr>
        <w:top w:val="none" w:sz="0" w:space="0" w:color="auto"/>
        <w:left w:val="none" w:sz="0" w:space="0" w:color="auto"/>
        <w:bottom w:val="none" w:sz="0" w:space="0" w:color="auto"/>
        <w:right w:val="none" w:sz="0" w:space="0" w:color="auto"/>
      </w:divBdr>
    </w:div>
    <w:div w:id="901791957">
      <w:bodyDiv w:val="1"/>
      <w:marLeft w:val="0"/>
      <w:marRight w:val="0"/>
      <w:marTop w:val="0"/>
      <w:marBottom w:val="0"/>
      <w:divBdr>
        <w:top w:val="none" w:sz="0" w:space="0" w:color="auto"/>
        <w:left w:val="none" w:sz="0" w:space="0" w:color="auto"/>
        <w:bottom w:val="none" w:sz="0" w:space="0" w:color="auto"/>
        <w:right w:val="none" w:sz="0" w:space="0" w:color="auto"/>
      </w:divBdr>
      <w:divsChild>
        <w:div w:id="1901163078">
          <w:marLeft w:val="360"/>
          <w:marRight w:val="0"/>
          <w:marTop w:val="0"/>
          <w:marBottom w:val="120"/>
          <w:divBdr>
            <w:top w:val="none" w:sz="0" w:space="0" w:color="auto"/>
            <w:left w:val="none" w:sz="0" w:space="0" w:color="auto"/>
            <w:bottom w:val="none" w:sz="0" w:space="0" w:color="auto"/>
            <w:right w:val="none" w:sz="0" w:space="0" w:color="auto"/>
          </w:divBdr>
        </w:div>
        <w:div w:id="571043688">
          <w:marLeft w:val="360"/>
          <w:marRight w:val="0"/>
          <w:marTop w:val="0"/>
          <w:marBottom w:val="120"/>
          <w:divBdr>
            <w:top w:val="none" w:sz="0" w:space="0" w:color="auto"/>
            <w:left w:val="none" w:sz="0" w:space="0" w:color="auto"/>
            <w:bottom w:val="none" w:sz="0" w:space="0" w:color="auto"/>
            <w:right w:val="none" w:sz="0" w:space="0" w:color="auto"/>
          </w:divBdr>
        </w:div>
        <w:div w:id="1432509558">
          <w:marLeft w:val="360"/>
          <w:marRight w:val="0"/>
          <w:marTop w:val="0"/>
          <w:marBottom w:val="120"/>
          <w:divBdr>
            <w:top w:val="none" w:sz="0" w:space="0" w:color="auto"/>
            <w:left w:val="none" w:sz="0" w:space="0" w:color="auto"/>
            <w:bottom w:val="none" w:sz="0" w:space="0" w:color="auto"/>
            <w:right w:val="none" w:sz="0" w:space="0" w:color="auto"/>
          </w:divBdr>
        </w:div>
      </w:divsChild>
    </w:div>
    <w:div w:id="901988645">
      <w:bodyDiv w:val="1"/>
      <w:marLeft w:val="0"/>
      <w:marRight w:val="0"/>
      <w:marTop w:val="0"/>
      <w:marBottom w:val="0"/>
      <w:divBdr>
        <w:top w:val="none" w:sz="0" w:space="0" w:color="auto"/>
        <w:left w:val="none" w:sz="0" w:space="0" w:color="auto"/>
        <w:bottom w:val="none" w:sz="0" w:space="0" w:color="auto"/>
        <w:right w:val="none" w:sz="0" w:space="0" w:color="auto"/>
      </w:divBdr>
    </w:div>
    <w:div w:id="922764303">
      <w:bodyDiv w:val="1"/>
      <w:marLeft w:val="0"/>
      <w:marRight w:val="0"/>
      <w:marTop w:val="0"/>
      <w:marBottom w:val="0"/>
      <w:divBdr>
        <w:top w:val="none" w:sz="0" w:space="0" w:color="auto"/>
        <w:left w:val="none" w:sz="0" w:space="0" w:color="auto"/>
        <w:bottom w:val="none" w:sz="0" w:space="0" w:color="auto"/>
        <w:right w:val="none" w:sz="0" w:space="0" w:color="auto"/>
      </w:divBdr>
    </w:div>
    <w:div w:id="938410580">
      <w:bodyDiv w:val="1"/>
      <w:marLeft w:val="0"/>
      <w:marRight w:val="0"/>
      <w:marTop w:val="0"/>
      <w:marBottom w:val="0"/>
      <w:divBdr>
        <w:top w:val="none" w:sz="0" w:space="0" w:color="auto"/>
        <w:left w:val="none" w:sz="0" w:space="0" w:color="auto"/>
        <w:bottom w:val="none" w:sz="0" w:space="0" w:color="auto"/>
        <w:right w:val="none" w:sz="0" w:space="0" w:color="auto"/>
      </w:divBdr>
    </w:div>
    <w:div w:id="989410669">
      <w:bodyDiv w:val="1"/>
      <w:marLeft w:val="0"/>
      <w:marRight w:val="0"/>
      <w:marTop w:val="0"/>
      <w:marBottom w:val="0"/>
      <w:divBdr>
        <w:top w:val="none" w:sz="0" w:space="0" w:color="auto"/>
        <w:left w:val="none" w:sz="0" w:space="0" w:color="auto"/>
        <w:bottom w:val="none" w:sz="0" w:space="0" w:color="auto"/>
        <w:right w:val="none" w:sz="0" w:space="0" w:color="auto"/>
      </w:divBdr>
    </w:div>
    <w:div w:id="1027365758">
      <w:bodyDiv w:val="1"/>
      <w:marLeft w:val="0"/>
      <w:marRight w:val="0"/>
      <w:marTop w:val="0"/>
      <w:marBottom w:val="0"/>
      <w:divBdr>
        <w:top w:val="none" w:sz="0" w:space="0" w:color="auto"/>
        <w:left w:val="none" w:sz="0" w:space="0" w:color="auto"/>
        <w:bottom w:val="none" w:sz="0" w:space="0" w:color="auto"/>
        <w:right w:val="none" w:sz="0" w:space="0" w:color="auto"/>
      </w:divBdr>
    </w:div>
    <w:div w:id="1029991824">
      <w:bodyDiv w:val="1"/>
      <w:marLeft w:val="0"/>
      <w:marRight w:val="0"/>
      <w:marTop w:val="0"/>
      <w:marBottom w:val="0"/>
      <w:divBdr>
        <w:top w:val="none" w:sz="0" w:space="0" w:color="auto"/>
        <w:left w:val="none" w:sz="0" w:space="0" w:color="auto"/>
        <w:bottom w:val="none" w:sz="0" w:space="0" w:color="auto"/>
        <w:right w:val="none" w:sz="0" w:space="0" w:color="auto"/>
      </w:divBdr>
    </w:div>
    <w:div w:id="1042292194">
      <w:bodyDiv w:val="1"/>
      <w:marLeft w:val="0"/>
      <w:marRight w:val="0"/>
      <w:marTop w:val="0"/>
      <w:marBottom w:val="0"/>
      <w:divBdr>
        <w:top w:val="none" w:sz="0" w:space="0" w:color="auto"/>
        <w:left w:val="none" w:sz="0" w:space="0" w:color="auto"/>
        <w:bottom w:val="none" w:sz="0" w:space="0" w:color="auto"/>
        <w:right w:val="none" w:sz="0" w:space="0" w:color="auto"/>
      </w:divBdr>
    </w:div>
    <w:div w:id="1043560302">
      <w:bodyDiv w:val="1"/>
      <w:marLeft w:val="0"/>
      <w:marRight w:val="0"/>
      <w:marTop w:val="0"/>
      <w:marBottom w:val="0"/>
      <w:divBdr>
        <w:top w:val="none" w:sz="0" w:space="0" w:color="auto"/>
        <w:left w:val="none" w:sz="0" w:space="0" w:color="auto"/>
        <w:bottom w:val="none" w:sz="0" w:space="0" w:color="auto"/>
        <w:right w:val="none" w:sz="0" w:space="0" w:color="auto"/>
      </w:divBdr>
    </w:div>
    <w:div w:id="1075710589">
      <w:bodyDiv w:val="1"/>
      <w:marLeft w:val="0"/>
      <w:marRight w:val="0"/>
      <w:marTop w:val="0"/>
      <w:marBottom w:val="0"/>
      <w:divBdr>
        <w:top w:val="none" w:sz="0" w:space="0" w:color="auto"/>
        <w:left w:val="none" w:sz="0" w:space="0" w:color="auto"/>
        <w:bottom w:val="none" w:sz="0" w:space="0" w:color="auto"/>
        <w:right w:val="none" w:sz="0" w:space="0" w:color="auto"/>
      </w:divBdr>
    </w:div>
    <w:div w:id="1077674103">
      <w:bodyDiv w:val="1"/>
      <w:marLeft w:val="0"/>
      <w:marRight w:val="0"/>
      <w:marTop w:val="0"/>
      <w:marBottom w:val="0"/>
      <w:divBdr>
        <w:top w:val="none" w:sz="0" w:space="0" w:color="auto"/>
        <w:left w:val="none" w:sz="0" w:space="0" w:color="auto"/>
        <w:bottom w:val="none" w:sz="0" w:space="0" w:color="auto"/>
        <w:right w:val="none" w:sz="0" w:space="0" w:color="auto"/>
      </w:divBdr>
    </w:div>
    <w:div w:id="1078286573">
      <w:bodyDiv w:val="1"/>
      <w:marLeft w:val="0"/>
      <w:marRight w:val="0"/>
      <w:marTop w:val="0"/>
      <w:marBottom w:val="0"/>
      <w:divBdr>
        <w:top w:val="none" w:sz="0" w:space="0" w:color="auto"/>
        <w:left w:val="none" w:sz="0" w:space="0" w:color="auto"/>
        <w:bottom w:val="none" w:sz="0" w:space="0" w:color="auto"/>
        <w:right w:val="none" w:sz="0" w:space="0" w:color="auto"/>
      </w:divBdr>
    </w:div>
    <w:div w:id="1084843807">
      <w:bodyDiv w:val="1"/>
      <w:marLeft w:val="0"/>
      <w:marRight w:val="0"/>
      <w:marTop w:val="0"/>
      <w:marBottom w:val="0"/>
      <w:divBdr>
        <w:top w:val="none" w:sz="0" w:space="0" w:color="auto"/>
        <w:left w:val="none" w:sz="0" w:space="0" w:color="auto"/>
        <w:bottom w:val="none" w:sz="0" w:space="0" w:color="auto"/>
        <w:right w:val="none" w:sz="0" w:space="0" w:color="auto"/>
      </w:divBdr>
    </w:div>
    <w:div w:id="1112432313">
      <w:bodyDiv w:val="1"/>
      <w:marLeft w:val="0"/>
      <w:marRight w:val="0"/>
      <w:marTop w:val="0"/>
      <w:marBottom w:val="0"/>
      <w:divBdr>
        <w:top w:val="none" w:sz="0" w:space="0" w:color="auto"/>
        <w:left w:val="none" w:sz="0" w:space="0" w:color="auto"/>
        <w:bottom w:val="none" w:sz="0" w:space="0" w:color="auto"/>
        <w:right w:val="none" w:sz="0" w:space="0" w:color="auto"/>
      </w:divBdr>
    </w:div>
    <w:div w:id="1129470142">
      <w:bodyDiv w:val="1"/>
      <w:marLeft w:val="0"/>
      <w:marRight w:val="0"/>
      <w:marTop w:val="0"/>
      <w:marBottom w:val="0"/>
      <w:divBdr>
        <w:top w:val="none" w:sz="0" w:space="0" w:color="auto"/>
        <w:left w:val="none" w:sz="0" w:space="0" w:color="auto"/>
        <w:bottom w:val="none" w:sz="0" w:space="0" w:color="auto"/>
        <w:right w:val="none" w:sz="0" w:space="0" w:color="auto"/>
      </w:divBdr>
    </w:div>
    <w:div w:id="1153913079">
      <w:bodyDiv w:val="1"/>
      <w:marLeft w:val="0"/>
      <w:marRight w:val="0"/>
      <w:marTop w:val="0"/>
      <w:marBottom w:val="0"/>
      <w:divBdr>
        <w:top w:val="none" w:sz="0" w:space="0" w:color="auto"/>
        <w:left w:val="none" w:sz="0" w:space="0" w:color="auto"/>
        <w:bottom w:val="none" w:sz="0" w:space="0" w:color="auto"/>
        <w:right w:val="none" w:sz="0" w:space="0" w:color="auto"/>
      </w:divBdr>
    </w:div>
    <w:div w:id="1173034333">
      <w:bodyDiv w:val="1"/>
      <w:marLeft w:val="0"/>
      <w:marRight w:val="0"/>
      <w:marTop w:val="0"/>
      <w:marBottom w:val="0"/>
      <w:divBdr>
        <w:top w:val="none" w:sz="0" w:space="0" w:color="auto"/>
        <w:left w:val="none" w:sz="0" w:space="0" w:color="auto"/>
        <w:bottom w:val="none" w:sz="0" w:space="0" w:color="auto"/>
        <w:right w:val="none" w:sz="0" w:space="0" w:color="auto"/>
      </w:divBdr>
      <w:divsChild>
        <w:div w:id="1767923527">
          <w:marLeft w:val="0"/>
          <w:marRight w:val="0"/>
          <w:marTop w:val="0"/>
          <w:marBottom w:val="0"/>
          <w:divBdr>
            <w:top w:val="none" w:sz="0" w:space="0" w:color="auto"/>
            <w:left w:val="none" w:sz="0" w:space="0" w:color="auto"/>
            <w:bottom w:val="none" w:sz="0" w:space="0" w:color="auto"/>
            <w:right w:val="none" w:sz="0" w:space="0" w:color="auto"/>
          </w:divBdr>
          <w:divsChild>
            <w:div w:id="960112659">
              <w:marLeft w:val="0"/>
              <w:marRight w:val="0"/>
              <w:marTop w:val="0"/>
              <w:marBottom w:val="0"/>
              <w:divBdr>
                <w:top w:val="none" w:sz="0" w:space="0" w:color="auto"/>
                <w:left w:val="none" w:sz="0" w:space="0" w:color="auto"/>
                <w:bottom w:val="none" w:sz="0" w:space="0" w:color="auto"/>
                <w:right w:val="none" w:sz="0" w:space="0" w:color="auto"/>
              </w:divBdr>
              <w:divsChild>
                <w:div w:id="643044301">
                  <w:marLeft w:val="0"/>
                  <w:marRight w:val="0"/>
                  <w:marTop w:val="0"/>
                  <w:marBottom w:val="0"/>
                  <w:divBdr>
                    <w:top w:val="none" w:sz="0" w:space="0" w:color="auto"/>
                    <w:left w:val="none" w:sz="0" w:space="0" w:color="auto"/>
                    <w:bottom w:val="none" w:sz="0" w:space="0" w:color="auto"/>
                    <w:right w:val="none" w:sz="0" w:space="0" w:color="auto"/>
                  </w:divBdr>
                  <w:divsChild>
                    <w:div w:id="594635074">
                      <w:marLeft w:val="0"/>
                      <w:marRight w:val="0"/>
                      <w:marTop w:val="0"/>
                      <w:marBottom w:val="0"/>
                      <w:divBdr>
                        <w:top w:val="none" w:sz="0" w:space="0" w:color="auto"/>
                        <w:left w:val="none" w:sz="0" w:space="0" w:color="auto"/>
                        <w:bottom w:val="none" w:sz="0" w:space="0" w:color="auto"/>
                        <w:right w:val="none" w:sz="0" w:space="0" w:color="auto"/>
                      </w:divBdr>
                      <w:divsChild>
                        <w:div w:id="98528558">
                          <w:marLeft w:val="225"/>
                          <w:marRight w:val="225"/>
                          <w:marTop w:val="0"/>
                          <w:marBottom w:val="225"/>
                          <w:divBdr>
                            <w:top w:val="none" w:sz="0" w:space="0" w:color="auto"/>
                            <w:left w:val="none" w:sz="0" w:space="0" w:color="auto"/>
                            <w:bottom w:val="none" w:sz="0" w:space="0" w:color="auto"/>
                            <w:right w:val="none" w:sz="0" w:space="0" w:color="auto"/>
                          </w:divBdr>
                          <w:divsChild>
                            <w:div w:id="1117020874">
                              <w:marLeft w:val="0"/>
                              <w:marRight w:val="0"/>
                              <w:marTop w:val="0"/>
                              <w:marBottom w:val="0"/>
                              <w:divBdr>
                                <w:top w:val="none" w:sz="0" w:space="0" w:color="auto"/>
                                <w:left w:val="none" w:sz="0" w:space="0" w:color="auto"/>
                                <w:bottom w:val="none" w:sz="0" w:space="0" w:color="auto"/>
                                <w:right w:val="none" w:sz="0" w:space="0" w:color="auto"/>
                              </w:divBdr>
                              <w:divsChild>
                                <w:div w:id="1420559522">
                                  <w:marLeft w:val="0"/>
                                  <w:marRight w:val="0"/>
                                  <w:marTop w:val="0"/>
                                  <w:marBottom w:val="0"/>
                                  <w:divBdr>
                                    <w:top w:val="none" w:sz="0" w:space="0" w:color="auto"/>
                                    <w:left w:val="none" w:sz="0" w:space="0" w:color="auto"/>
                                    <w:bottom w:val="none" w:sz="0" w:space="0" w:color="auto"/>
                                    <w:right w:val="none" w:sz="0" w:space="0" w:color="auto"/>
                                  </w:divBdr>
                                  <w:divsChild>
                                    <w:div w:id="16734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423008">
      <w:bodyDiv w:val="1"/>
      <w:marLeft w:val="0"/>
      <w:marRight w:val="0"/>
      <w:marTop w:val="0"/>
      <w:marBottom w:val="0"/>
      <w:divBdr>
        <w:top w:val="none" w:sz="0" w:space="0" w:color="auto"/>
        <w:left w:val="none" w:sz="0" w:space="0" w:color="auto"/>
        <w:bottom w:val="none" w:sz="0" w:space="0" w:color="auto"/>
        <w:right w:val="none" w:sz="0" w:space="0" w:color="auto"/>
      </w:divBdr>
    </w:div>
    <w:div w:id="1204516740">
      <w:bodyDiv w:val="1"/>
      <w:marLeft w:val="0"/>
      <w:marRight w:val="0"/>
      <w:marTop w:val="0"/>
      <w:marBottom w:val="0"/>
      <w:divBdr>
        <w:top w:val="none" w:sz="0" w:space="0" w:color="auto"/>
        <w:left w:val="none" w:sz="0" w:space="0" w:color="auto"/>
        <w:bottom w:val="none" w:sz="0" w:space="0" w:color="auto"/>
        <w:right w:val="none" w:sz="0" w:space="0" w:color="auto"/>
      </w:divBdr>
    </w:div>
    <w:div w:id="1241676385">
      <w:bodyDiv w:val="1"/>
      <w:marLeft w:val="0"/>
      <w:marRight w:val="0"/>
      <w:marTop w:val="0"/>
      <w:marBottom w:val="0"/>
      <w:divBdr>
        <w:top w:val="none" w:sz="0" w:space="0" w:color="auto"/>
        <w:left w:val="none" w:sz="0" w:space="0" w:color="auto"/>
        <w:bottom w:val="none" w:sz="0" w:space="0" w:color="auto"/>
        <w:right w:val="none" w:sz="0" w:space="0" w:color="auto"/>
      </w:divBdr>
    </w:div>
    <w:div w:id="1261766441">
      <w:bodyDiv w:val="1"/>
      <w:marLeft w:val="0"/>
      <w:marRight w:val="0"/>
      <w:marTop w:val="0"/>
      <w:marBottom w:val="0"/>
      <w:divBdr>
        <w:top w:val="none" w:sz="0" w:space="0" w:color="auto"/>
        <w:left w:val="none" w:sz="0" w:space="0" w:color="auto"/>
        <w:bottom w:val="none" w:sz="0" w:space="0" w:color="auto"/>
        <w:right w:val="none" w:sz="0" w:space="0" w:color="auto"/>
      </w:divBdr>
    </w:div>
    <w:div w:id="1282960532">
      <w:bodyDiv w:val="1"/>
      <w:marLeft w:val="0"/>
      <w:marRight w:val="0"/>
      <w:marTop w:val="0"/>
      <w:marBottom w:val="0"/>
      <w:divBdr>
        <w:top w:val="none" w:sz="0" w:space="0" w:color="auto"/>
        <w:left w:val="none" w:sz="0" w:space="0" w:color="auto"/>
        <w:bottom w:val="none" w:sz="0" w:space="0" w:color="auto"/>
        <w:right w:val="none" w:sz="0" w:space="0" w:color="auto"/>
      </w:divBdr>
    </w:div>
    <w:div w:id="1315177941">
      <w:bodyDiv w:val="1"/>
      <w:marLeft w:val="0"/>
      <w:marRight w:val="0"/>
      <w:marTop w:val="0"/>
      <w:marBottom w:val="0"/>
      <w:divBdr>
        <w:top w:val="none" w:sz="0" w:space="0" w:color="auto"/>
        <w:left w:val="none" w:sz="0" w:space="0" w:color="auto"/>
        <w:bottom w:val="none" w:sz="0" w:space="0" w:color="auto"/>
        <w:right w:val="none" w:sz="0" w:space="0" w:color="auto"/>
      </w:divBdr>
    </w:div>
    <w:div w:id="1342391736">
      <w:bodyDiv w:val="1"/>
      <w:marLeft w:val="0"/>
      <w:marRight w:val="0"/>
      <w:marTop w:val="0"/>
      <w:marBottom w:val="0"/>
      <w:divBdr>
        <w:top w:val="none" w:sz="0" w:space="0" w:color="auto"/>
        <w:left w:val="none" w:sz="0" w:space="0" w:color="auto"/>
        <w:bottom w:val="none" w:sz="0" w:space="0" w:color="auto"/>
        <w:right w:val="none" w:sz="0" w:space="0" w:color="auto"/>
      </w:divBdr>
    </w:div>
    <w:div w:id="1368601922">
      <w:bodyDiv w:val="1"/>
      <w:marLeft w:val="0"/>
      <w:marRight w:val="0"/>
      <w:marTop w:val="0"/>
      <w:marBottom w:val="0"/>
      <w:divBdr>
        <w:top w:val="none" w:sz="0" w:space="0" w:color="auto"/>
        <w:left w:val="none" w:sz="0" w:space="0" w:color="auto"/>
        <w:bottom w:val="none" w:sz="0" w:space="0" w:color="auto"/>
        <w:right w:val="none" w:sz="0" w:space="0" w:color="auto"/>
      </w:divBdr>
    </w:div>
    <w:div w:id="1374648942">
      <w:bodyDiv w:val="1"/>
      <w:marLeft w:val="0"/>
      <w:marRight w:val="0"/>
      <w:marTop w:val="0"/>
      <w:marBottom w:val="0"/>
      <w:divBdr>
        <w:top w:val="none" w:sz="0" w:space="0" w:color="auto"/>
        <w:left w:val="none" w:sz="0" w:space="0" w:color="auto"/>
        <w:bottom w:val="none" w:sz="0" w:space="0" w:color="auto"/>
        <w:right w:val="none" w:sz="0" w:space="0" w:color="auto"/>
      </w:divBdr>
    </w:div>
    <w:div w:id="1377505378">
      <w:bodyDiv w:val="1"/>
      <w:marLeft w:val="0"/>
      <w:marRight w:val="0"/>
      <w:marTop w:val="0"/>
      <w:marBottom w:val="0"/>
      <w:divBdr>
        <w:top w:val="none" w:sz="0" w:space="0" w:color="auto"/>
        <w:left w:val="none" w:sz="0" w:space="0" w:color="auto"/>
        <w:bottom w:val="none" w:sz="0" w:space="0" w:color="auto"/>
        <w:right w:val="none" w:sz="0" w:space="0" w:color="auto"/>
      </w:divBdr>
    </w:div>
    <w:div w:id="1449276198">
      <w:bodyDiv w:val="1"/>
      <w:marLeft w:val="0"/>
      <w:marRight w:val="0"/>
      <w:marTop w:val="0"/>
      <w:marBottom w:val="0"/>
      <w:divBdr>
        <w:top w:val="none" w:sz="0" w:space="0" w:color="auto"/>
        <w:left w:val="none" w:sz="0" w:space="0" w:color="auto"/>
        <w:bottom w:val="none" w:sz="0" w:space="0" w:color="auto"/>
        <w:right w:val="none" w:sz="0" w:space="0" w:color="auto"/>
      </w:divBdr>
    </w:div>
    <w:div w:id="1489785684">
      <w:bodyDiv w:val="1"/>
      <w:marLeft w:val="0"/>
      <w:marRight w:val="0"/>
      <w:marTop w:val="0"/>
      <w:marBottom w:val="0"/>
      <w:divBdr>
        <w:top w:val="none" w:sz="0" w:space="0" w:color="auto"/>
        <w:left w:val="none" w:sz="0" w:space="0" w:color="auto"/>
        <w:bottom w:val="none" w:sz="0" w:space="0" w:color="auto"/>
        <w:right w:val="none" w:sz="0" w:space="0" w:color="auto"/>
      </w:divBdr>
    </w:div>
    <w:div w:id="1494222853">
      <w:bodyDiv w:val="1"/>
      <w:marLeft w:val="0"/>
      <w:marRight w:val="0"/>
      <w:marTop w:val="0"/>
      <w:marBottom w:val="0"/>
      <w:divBdr>
        <w:top w:val="none" w:sz="0" w:space="0" w:color="auto"/>
        <w:left w:val="none" w:sz="0" w:space="0" w:color="auto"/>
        <w:bottom w:val="none" w:sz="0" w:space="0" w:color="auto"/>
        <w:right w:val="none" w:sz="0" w:space="0" w:color="auto"/>
      </w:divBdr>
    </w:div>
    <w:div w:id="1535001330">
      <w:bodyDiv w:val="1"/>
      <w:marLeft w:val="0"/>
      <w:marRight w:val="0"/>
      <w:marTop w:val="0"/>
      <w:marBottom w:val="0"/>
      <w:divBdr>
        <w:top w:val="none" w:sz="0" w:space="0" w:color="auto"/>
        <w:left w:val="none" w:sz="0" w:space="0" w:color="auto"/>
        <w:bottom w:val="none" w:sz="0" w:space="0" w:color="auto"/>
        <w:right w:val="none" w:sz="0" w:space="0" w:color="auto"/>
      </w:divBdr>
    </w:div>
    <w:div w:id="1556625168">
      <w:bodyDiv w:val="1"/>
      <w:marLeft w:val="0"/>
      <w:marRight w:val="0"/>
      <w:marTop w:val="0"/>
      <w:marBottom w:val="0"/>
      <w:divBdr>
        <w:top w:val="none" w:sz="0" w:space="0" w:color="auto"/>
        <w:left w:val="none" w:sz="0" w:space="0" w:color="auto"/>
        <w:bottom w:val="none" w:sz="0" w:space="0" w:color="auto"/>
        <w:right w:val="none" w:sz="0" w:space="0" w:color="auto"/>
      </w:divBdr>
    </w:div>
    <w:div w:id="1577783372">
      <w:bodyDiv w:val="1"/>
      <w:marLeft w:val="0"/>
      <w:marRight w:val="0"/>
      <w:marTop w:val="0"/>
      <w:marBottom w:val="0"/>
      <w:divBdr>
        <w:top w:val="none" w:sz="0" w:space="0" w:color="auto"/>
        <w:left w:val="none" w:sz="0" w:space="0" w:color="auto"/>
        <w:bottom w:val="none" w:sz="0" w:space="0" w:color="auto"/>
        <w:right w:val="none" w:sz="0" w:space="0" w:color="auto"/>
      </w:divBdr>
    </w:div>
    <w:div w:id="1582789706">
      <w:bodyDiv w:val="1"/>
      <w:marLeft w:val="0"/>
      <w:marRight w:val="0"/>
      <w:marTop w:val="0"/>
      <w:marBottom w:val="0"/>
      <w:divBdr>
        <w:top w:val="none" w:sz="0" w:space="0" w:color="auto"/>
        <w:left w:val="none" w:sz="0" w:space="0" w:color="auto"/>
        <w:bottom w:val="none" w:sz="0" w:space="0" w:color="auto"/>
        <w:right w:val="none" w:sz="0" w:space="0" w:color="auto"/>
      </w:divBdr>
    </w:div>
    <w:div w:id="1601641323">
      <w:bodyDiv w:val="1"/>
      <w:marLeft w:val="0"/>
      <w:marRight w:val="0"/>
      <w:marTop w:val="0"/>
      <w:marBottom w:val="0"/>
      <w:divBdr>
        <w:top w:val="none" w:sz="0" w:space="0" w:color="auto"/>
        <w:left w:val="none" w:sz="0" w:space="0" w:color="auto"/>
        <w:bottom w:val="none" w:sz="0" w:space="0" w:color="auto"/>
        <w:right w:val="none" w:sz="0" w:space="0" w:color="auto"/>
      </w:divBdr>
    </w:div>
    <w:div w:id="1608662042">
      <w:bodyDiv w:val="1"/>
      <w:marLeft w:val="0"/>
      <w:marRight w:val="0"/>
      <w:marTop w:val="0"/>
      <w:marBottom w:val="0"/>
      <w:divBdr>
        <w:top w:val="none" w:sz="0" w:space="0" w:color="auto"/>
        <w:left w:val="none" w:sz="0" w:space="0" w:color="auto"/>
        <w:bottom w:val="none" w:sz="0" w:space="0" w:color="auto"/>
        <w:right w:val="none" w:sz="0" w:space="0" w:color="auto"/>
      </w:divBdr>
      <w:divsChild>
        <w:div w:id="653029619">
          <w:marLeft w:val="360"/>
          <w:marRight w:val="0"/>
          <w:marTop w:val="0"/>
          <w:marBottom w:val="120"/>
          <w:divBdr>
            <w:top w:val="none" w:sz="0" w:space="0" w:color="auto"/>
            <w:left w:val="none" w:sz="0" w:space="0" w:color="auto"/>
            <w:bottom w:val="none" w:sz="0" w:space="0" w:color="auto"/>
            <w:right w:val="none" w:sz="0" w:space="0" w:color="auto"/>
          </w:divBdr>
        </w:div>
        <w:div w:id="842469968">
          <w:marLeft w:val="360"/>
          <w:marRight w:val="0"/>
          <w:marTop w:val="0"/>
          <w:marBottom w:val="120"/>
          <w:divBdr>
            <w:top w:val="none" w:sz="0" w:space="0" w:color="auto"/>
            <w:left w:val="none" w:sz="0" w:space="0" w:color="auto"/>
            <w:bottom w:val="none" w:sz="0" w:space="0" w:color="auto"/>
            <w:right w:val="none" w:sz="0" w:space="0" w:color="auto"/>
          </w:divBdr>
        </w:div>
        <w:div w:id="173305786">
          <w:marLeft w:val="360"/>
          <w:marRight w:val="0"/>
          <w:marTop w:val="0"/>
          <w:marBottom w:val="120"/>
          <w:divBdr>
            <w:top w:val="none" w:sz="0" w:space="0" w:color="auto"/>
            <w:left w:val="none" w:sz="0" w:space="0" w:color="auto"/>
            <w:bottom w:val="none" w:sz="0" w:space="0" w:color="auto"/>
            <w:right w:val="none" w:sz="0" w:space="0" w:color="auto"/>
          </w:divBdr>
        </w:div>
        <w:div w:id="2107998197">
          <w:marLeft w:val="360"/>
          <w:marRight w:val="0"/>
          <w:marTop w:val="0"/>
          <w:marBottom w:val="120"/>
          <w:divBdr>
            <w:top w:val="none" w:sz="0" w:space="0" w:color="auto"/>
            <w:left w:val="none" w:sz="0" w:space="0" w:color="auto"/>
            <w:bottom w:val="none" w:sz="0" w:space="0" w:color="auto"/>
            <w:right w:val="none" w:sz="0" w:space="0" w:color="auto"/>
          </w:divBdr>
        </w:div>
        <w:div w:id="719787819">
          <w:marLeft w:val="360"/>
          <w:marRight w:val="0"/>
          <w:marTop w:val="0"/>
          <w:marBottom w:val="120"/>
          <w:divBdr>
            <w:top w:val="none" w:sz="0" w:space="0" w:color="auto"/>
            <w:left w:val="none" w:sz="0" w:space="0" w:color="auto"/>
            <w:bottom w:val="none" w:sz="0" w:space="0" w:color="auto"/>
            <w:right w:val="none" w:sz="0" w:space="0" w:color="auto"/>
          </w:divBdr>
        </w:div>
        <w:div w:id="1024676602">
          <w:marLeft w:val="360"/>
          <w:marRight w:val="0"/>
          <w:marTop w:val="0"/>
          <w:marBottom w:val="120"/>
          <w:divBdr>
            <w:top w:val="none" w:sz="0" w:space="0" w:color="auto"/>
            <w:left w:val="none" w:sz="0" w:space="0" w:color="auto"/>
            <w:bottom w:val="none" w:sz="0" w:space="0" w:color="auto"/>
            <w:right w:val="none" w:sz="0" w:space="0" w:color="auto"/>
          </w:divBdr>
        </w:div>
      </w:divsChild>
    </w:div>
    <w:div w:id="1613054741">
      <w:bodyDiv w:val="1"/>
      <w:marLeft w:val="0"/>
      <w:marRight w:val="0"/>
      <w:marTop w:val="0"/>
      <w:marBottom w:val="0"/>
      <w:divBdr>
        <w:top w:val="none" w:sz="0" w:space="0" w:color="auto"/>
        <w:left w:val="none" w:sz="0" w:space="0" w:color="auto"/>
        <w:bottom w:val="none" w:sz="0" w:space="0" w:color="auto"/>
        <w:right w:val="none" w:sz="0" w:space="0" w:color="auto"/>
      </w:divBdr>
    </w:div>
    <w:div w:id="1618290866">
      <w:bodyDiv w:val="1"/>
      <w:marLeft w:val="0"/>
      <w:marRight w:val="0"/>
      <w:marTop w:val="0"/>
      <w:marBottom w:val="0"/>
      <w:divBdr>
        <w:top w:val="none" w:sz="0" w:space="0" w:color="auto"/>
        <w:left w:val="none" w:sz="0" w:space="0" w:color="auto"/>
        <w:bottom w:val="none" w:sz="0" w:space="0" w:color="auto"/>
        <w:right w:val="none" w:sz="0" w:space="0" w:color="auto"/>
      </w:divBdr>
    </w:div>
    <w:div w:id="1633751919">
      <w:bodyDiv w:val="1"/>
      <w:marLeft w:val="0"/>
      <w:marRight w:val="0"/>
      <w:marTop w:val="0"/>
      <w:marBottom w:val="0"/>
      <w:divBdr>
        <w:top w:val="none" w:sz="0" w:space="0" w:color="auto"/>
        <w:left w:val="none" w:sz="0" w:space="0" w:color="auto"/>
        <w:bottom w:val="none" w:sz="0" w:space="0" w:color="auto"/>
        <w:right w:val="none" w:sz="0" w:space="0" w:color="auto"/>
      </w:divBdr>
    </w:div>
    <w:div w:id="1662081230">
      <w:bodyDiv w:val="1"/>
      <w:marLeft w:val="0"/>
      <w:marRight w:val="0"/>
      <w:marTop w:val="0"/>
      <w:marBottom w:val="0"/>
      <w:divBdr>
        <w:top w:val="none" w:sz="0" w:space="0" w:color="auto"/>
        <w:left w:val="none" w:sz="0" w:space="0" w:color="auto"/>
        <w:bottom w:val="none" w:sz="0" w:space="0" w:color="auto"/>
        <w:right w:val="none" w:sz="0" w:space="0" w:color="auto"/>
      </w:divBdr>
    </w:div>
    <w:div w:id="1683900258">
      <w:bodyDiv w:val="1"/>
      <w:marLeft w:val="0"/>
      <w:marRight w:val="0"/>
      <w:marTop w:val="0"/>
      <w:marBottom w:val="0"/>
      <w:divBdr>
        <w:top w:val="none" w:sz="0" w:space="0" w:color="auto"/>
        <w:left w:val="none" w:sz="0" w:space="0" w:color="auto"/>
        <w:bottom w:val="none" w:sz="0" w:space="0" w:color="auto"/>
        <w:right w:val="none" w:sz="0" w:space="0" w:color="auto"/>
      </w:divBdr>
    </w:div>
    <w:div w:id="1687442536">
      <w:bodyDiv w:val="1"/>
      <w:marLeft w:val="0"/>
      <w:marRight w:val="0"/>
      <w:marTop w:val="0"/>
      <w:marBottom w:val="0"/>
      <w:divBdr>
        <w:top w:val="none" w:sz="0" w:space="0" w:color="auto"/>
        <w:left w:val="none" w:sz="0" w:space="0" w:color="auto"/>
        <w:bottom w:val="none" w:sz="0" w:space="0" w:color="auto"/>
        <w:right w:val="none" w:sz="0" w:space="0" w:color="auto"/>
      </w:divBdr>
    </w:div>
    <w:div w:id="1693527482">
      <w:bodyDiv w:val="1"/>
      <w:marLeft w:val="0"/>
      <w:marRight w:val="0"/>
      <w:marTop w:val="0"/>
      <w:marBottom w:val="0"/>
      <w:divBdr>
        <w:top w:val="none" w:sz="0" w:space="0" w:color="auto"/>
        <w:left w:val="none" w:sz="0" w:space="0" w:color="auto"/>
        <w:bottom w:val="none" w:sz="0" w:space="0" w:color="auto"/>
        <w:right w:val="none" w:sz="0" w:space="0" w:color="auto"/>
      </w:divBdr>
    </w:div>
    <w:div w:id="1739936545">
      <w:bodyDiv w:val="1"/>
      <w:marLeft w:val="0"/>
      <w:marRight w:val="0"/>
      <w:marTop w:val="0"/>
      <w:marBottom w:val="0"/>
      <w:divBdr>
        <w:top w:val="none" w:sz="0" w:space="0" w:color="auto"/>
        <w:left w:val="none" w:sz="0" w:space="0" w:color="auto"/>
        <w:bottom w:val="none" w:sz="0" w:space="0" w:color="auto"/>
        <w:right w:val="none" w:sz="0" w:space="0" w:color="auto"/>
      </w:divBdr>
    </w:div>
    <w:div w:id="1742408972">
      <w:bodyDiv w:val="1"/>
      <w:marLeft w:val="0"/>
      <w:marRight w:val="0"/>
      <w:marTop w:val="0"/>
      <w:marBottom w:val="0"/>
      <w:divBdr>
        <w:top w:val="none" w:sz="0" w:space="0" w:color="auto"/>
        <w:left w:val="none" w:sz="0" w:space="0" w:color="auto"/>
        <w:bottom w:val="none" w:sz="0" w:space="0" w:color="auto"/>
        <w:right w:val="none" w:sz="0" w:space="0" w:color="auto"/>
      </w:divBdr>
    </w:div>
    <w:div w:id="1760709586">
      <w:bodyDiv w:val="1"/>
      <w:marLeft w:val="0"/>
      <w:marRight w:val="0"/>
      <w:marTop w:val="0"/>
      <w:marBottom w:val="0"/>
      <w:divBdr>
        <w:top w:val="none" w:sz="0" w:space="0" w:color="auto"/>
        <w:left w:val="none" w:sz="0" w:space="0" w:color="auto"/>
        <w:bottom w:val="none" w:sz="0" w:space="0" w:color="auto"/>
        <w:right w:val="none" w:sz="0" w:space="0" w:color="auto"/>
      </w:divBdr>
    </w:div>
    <w:div w:id="1783256122">
      <w:bodyDiv w:val="1"/>
      <w:marLeft w:val="0"/>
      <w:marRight w:val="0"/>
      <w:marTop w:val="0"/>
      <w:marBottom w:val="0"/>
      <w:divBdr>
        <w:top w:val="none" w:sz="0" w:space="0" w:color="auto"/>
        <w:left w:val="none" w:sz="0" w:space="0" w:color="auto"/>
        <w:bottom w:val="none" w:sz="0" w:space="0" w:color="auto"/>
        <w:right w:val="none" w:sz="0" w:space="0" w:color="auto"/>
      </w:divBdr>
    </w:div>
    <w:div w:id="1800368870">
      <w:bodyDiv w:val="1"/>
      <w:marLeft w:val="0"/>
      <w:marRight w:val="0"/>
      <w:marTop w:val="0"/>
      <w:marBottom w:val="0"/>
      <w:divBdr>
        <w:top w:val="none" w:sz="0" w:space="0" w:color="auto"/>
        <w:left w:val="none" w:sz="0" w:space="0" w:color="auto"/>
        <w:bottom w:val="none" w:sz="0" w:space="0" w:color="auto"/>
        <w:right w:val="none" w:sz="0" w:space="0" w:color="auto"/>
      </w:divBdr>
    </w:div>
    <w:div w:id="1819108238">
      <w:bodyDiv w:val="1"/>
      <w:marLeft w:val="0"/>
      <w:marRight w:val="0"/>
      <w:marTop w:val="0"/>
      <w:marBottom w:val="0"/>
      <w:divBdr>
        <w:top w:val="none" w:sz="0" w:space="0" w:color="auto"/>
        <w:left w:val="none" w:sz="0" w:space="0" w:color="auto"/>
        <w:bottom w:val="none" w:sz="0" w:space="0" w:color="auto"/>
        <w:right w:val="none" w:sz="0" w:space="0" w:color="auto"/>
      </w:divBdr>
    </w:div>
    <w:div w:id="1862012562">
      <w:bodyDiv w:val="1"/>
      <w:marLeft w:val="0"/>
      <w:marRight w:val="0"/>
      <w:marTop w:val="0"/>
      <w:marBottom w:val="0"/>
      <w:divBdr>
        <w:top w:val="none" w:sz="0" w:space="0" w:color="auto"/>
        <w:left w:val="none" w:sz="0" w:space="0" w:color="auto"/>
        <w:bottom w:val="none" w:sz="0" w:space="0" w:color="auto"/>
        <w:right w:val="none" w:sz="0" w:space="0" w:color="auto"/>
      </w:divBdr>
    </w:div>
    <w:div w:id="1897427589">
      <w:bodyDiv w:val="1"/>
      <w:marLeft w:val="0"/>
      <w:marRight w:val="0"/>
      <w:marTop w:val="0"/>
      <w:marBottom w:val="0"/>
      <w:divBdr>
        <w:top w:val="none" w:sz="0" w:space="0" w:color="auto"/>
        <w:left w:val="none" w:sz="0" w:space="0" w:color="auto"/>
        <w:bottom w:val="none" w:sz="0" w:space="0" w:color="auto"/>
        <w:right w:val="none" w:sz="0" w:space="0" w:color="auto"/>
      </w:divBdr>
      <w:divsChild>
        <w:div w:id="1934043545">
          <w:marLeft w:val="0"/>
          <w:marRight w:val="0"/>
          <w:marTop w:val="0"/>
          <w:marBottom w:val="0"/>
          <w:divBdr>
            <w:top w:val="none" w:sz="0" w:space="0" w:color="auto"/>
            <w:left w:val="none" w:sz="0" w:space="0" w:color="auto"/>
            <w:bottom w:val="none" w:sz="0" w:space="0" w:color="auto"/>
            <w:right w:val="none" w:sz="0" w:space="0" w:color="auto"/>
          </w:divBdr>
        </w:div>
      </w:divsChild>
    </w:div>
    <w:div w:id="1905289160">
      <w:bodyDiv w:val="1"/>
      <w:marLeft w:val="0"/>
      <w:marRight w:val="0"/>
      <w:marTop w:val="0"/>
      <w:marBottom w:val="0"/>
      <w:divBdr>
        <w:top w:val="none" w:sz="0" w:space="0" w:color="auto"/>
        <w:left w:val="none" w:sz="0" w:space="0" w:color="auto"/>
        <w:bottom w:val="none" w:sz="0" w:space="0" w:color="auto"/>
        <w:right w:val="none" w:sz="0" w:space="0" w:color="auto"/>
      </w:divBdr>
    </w:div>
    <w:div w:id="1913077294">
      <w:bodyDiv w:val="1"/>
      <w:marLeft w:val="0"/>
      <w:marRight w:val="0"/>
      <w:marTop w:val="0"/>
      <w:marBottom w:val="0"/>
      <w:divBdr>
        <w:top w:val="none" w:sz="0" w:space="0" w:color="auto"/>
        <w:left w:val="none" w:sz="0" w:space="0" w:color="auto"/>
        <w:bottom w:val="none" w:sz="0" w:space="0" w:color="auto"/>
        <w:right w:val="none" w:sz="0" w:space="0" w:color="auto"/>
      </w:divBdr>
    </w:div>
    <w:div w:id="1940259332">
      <w:bodyDiv w:val="1"/>
      <w:marLeft w:val="0"/>
      <w:marRight w:val="0"/>
      <w:marTop w:val="0"/>
      <w:marBottom w:val="0"/>
      <w:divBdr>
        <w:top w:val="none" w:sz="0" w:space="0" w:color="auto"/>
        <w:left w:val="none" w:sz="0" w:space="0" w:color="auto"/>
        <w:bottom w:val="none" w:sz="0" w:space="0" w:color="auto"/>
        <w:right w:val="none" w:sz="0" w:space="0" w:color="auto"/>
      </w:divBdr>
    </w:div>
    <w:div w:id="1962418806">
      <w:bodyDiv w:val="1"/>
      <w:marLeft w:val="0"/>
      <w:marRight w:val="0"/>
      <w:marTop w:val="0"/>
      <w:marBottom w:val="0"/>
      <w:divBdr>
        <w:top w:val="none" w:sz="0" w:space="0" w:color="auto"/>
        <w:left w:val="none" w:sz="0" w:space="0" w:color="auto"/>
        <w:bottom w:val="none" w:sz="0" w:space="0" w:color="auto"/>
        <w:right w:val="none" w:sz="0" w:space="0" w:color="auto"/>
      </w:divBdr>
      <w:divsChild>
        <w:div w:id="980378661">
          <w:marLeft w:val="274"/>
          <w:marRight w:val="0"/>
          <w:marTop w:val="86"/>
          <w:marBottom w:val="0"/>
          <w:divBdr>
            <w:top w:val="none" w:sz="0" w:space="0" w:color="auto"/>
            <w:left w:val="none" w:sz="0" w:space="0" w:color="auto"/>
            <w:bottom w:val="none" w:sz="0" w:space="0" w:color="auto"/>
            <w:right w:val="none" w:sz="0" w:space="0" w:color="auto"/>
          </w:divBdr>
        </w:div>
      </w:divsChild>
    </w:div>
    <w:div w:id="1984892177">
      <w:bodyDiv w:val="1"/>
      <w:marLeft w:val="0"/>
      <w:marRight w:val="0"/>
      <w:marTop w:val="0"/>
      <w:marBottom w:val="0"/>
      <w:divBdr>
        <w:top w:val="none" w:sz="0" w:space="0" w:color="auto"/>
        <w:left w:val="none" w:sz="0" w:space="0" w:color="auto"/>
        <w:bottom w:val="none" w:sz="0" w:space="0" w:color="auto"/>
        <w:right w:val="none" w:sz="0" w:space="0" w:color="auto"/>
      </w:divBdr>
      <w:divsChild>
        <w:div w:id="213810284">
          <w:marLeft w:val="274"/>
          <w:marRight w:val="0"/>
          <w:marTop w:val="0"/>
          <w:marBottom w:val="0"/>
          <w:divBdr>
            <w:top w:val="none" w:sz="0" w:space="0" w:color="auto"/>
            <w:left w:val="none" w:sz="0" w:space="0" w:color="auto"/>
            <w:bottom w:val="none" w:sz="0" w:space="0" w:color="auto"/>
            <w:right w:val="none" w:sz="0" w:space="0" w:color="auto"/>
          </w:divBdr>
        </w:div>
        <w:div w:id="370881245">
          <w:marLeft w:val="274"/>
          <w:marRight w:val="0"/>
          <w:marTop w:val="0"/>
          <w:marBottom w:val="0"/>
          <w:divBdr>
            <w:top w:val="none" w:sz="0" w:space="0" w:color="auto"/>
            <w:left w:val="none" w:sz="0" w:space="0" w:color="auto"/>
            <w:bottom w:val="none" w:sz="0" w:space="0" w:color="auto"/>
            <w:right w:val="none" w:sz="0" w:space="0" w:color="auto"/>
          </w:divBdr>
        </w:div>
        <w:div w:id="334962867">
          <w:marLeft w:val="274"/>
          <w:marRight w:val="0"/>
          <w:marTop w:val="0"/>
          <w:marBottom w:val="0"/>
          <w:divBdr>
            <w:top w:val="none" w:sz="0" w:space="0" w:color="auto"/>
            <w:left w:val="none" w:sz="0" w:space="0" w:color="auto"/>
            <w:bottom w:val="none" w:sz="0" w:space="0" w:color="auto"/>
            <w:right w:val="none" w:sz="0" w:space="0" w:color="auto"/>
          </w:divBdr>
        </w:div>
      </w:divsChild>
    </w:div>
    <w:div w:id="1989282696">
      <w:bodyDiv w:val="1"/>
      <w:marLeft w:val="0"/>
      <w:marRight w:val="0"/>
      <w:marTop w:val="0"/>
      <w:marBottom w:val="0"/>
      <w:divBdr>
        <w:top w:val="none" w:sz="0" w:space="0" w:color="auto"/>
        <w:left w:val="none" w:sz="0" w:space="0" w:color="auto"/>
        <w:bottom w:val="none" w:sz="0" w:space="0" w:color="auto"/>
        <w:right w:val="none" w:sz="0" w:space="0" w:color="auto"/>
      </w:divBdr>
    </w:div>
    <w:div w:id="2047943586">
      <w:bodyDiv w:val="1"/>
      <w:marLeft w:val="0"/>
      <w:marRight w:val="0"/>
      <w:marTop w:val="0"/>
      <w:marBottom w:val="0"/>
      <w:divBdr>
        <w:top w:val="none" w:sz="0" w:space="0" w:color="auto"/>
        <w:left w:val="none" w:sz="0" w:space="0" w:color="auto"/>
        <w:bottom w:val="none" w:sz="0" w:space="0" w:color="auto"/>
        <w:right w:val="none" w:sz="0" w:space="0" w:color="auto"/>
      </w:divBdr>
      <w:divsChild>
        <w:div w:id="1400983237">
          <w:marLeft w:val="418"/>
          <w:marRight w:val="0"/>
          <w:marTop w:val="120"/>
          <w:marBottom w:val="0"/>
          <w:divBdr>
            <w:top w:val="none" w:sz="0" w:space="0" w:color="auto"/>
            <w:left w:val="none" w:sz="0" w:space="0" w:color="auto"/>
            <w:bottom w:val="none" w:sz="0" w:space="0" w:color="auto"/>
            <w:right w:val="none" w:sz="0" w:space="0" w:color="auto"/>
          </w:divBdr>
        </w:div>
        <w:div w:id="386689546">
          <w:marLeft w:val="418"/>
          <w:marRight w:val="0"/>
          <w:marTop w:val="120"/>
          <w:marBottom w:val="0"/>
          <w:divBdr>
            <w:top w:val="none" w:sz="0" w:space="0" w:color="auto"/>
            <w:left w:val="none" w:sz="0" w:space="0" w:color="auto"/>
            <w:bottom w:val="none" w:sz="0" w:space="0" w:color="auto"/>
            <w:right w:val="none" w:sz="0" w:space="0" w:color="auto"/>
          </w:divBdr>
        </w:div>
        <w:div w:id="1474904816">
          <w:marLeft w:val="418"/>
          <w:marRight w:val="0"/>
          <w:marTop w:val="120"/>
          <w:marBottom w:val="0"/>
          <w:divBdr>
            <w:top w:val="none" w:sz="0" w:space="0" w:color="auto"/>
            <w:left w:val="none" w:sz="0" w:space="0" w:color="auto"/>
            <w:bottom w:val="none" w:sz="0" w:space="0" w:color="auto"/>
            <w:right w:val="none" w:sz="0" w:space="0" w:color="auto"/>
          </w:divBdr>
        </w:div>
      </w:divsChild>
    </w:div>
    <w:div w:id="2048408316">
      <w:bodyDiv w:val="1"/>
      <w:marLeft w:val="0"/>
      <w:marRight w:val="0"/>
      <w:marTop w:val="0"/>
      <w:marBottom w:val="0"/>
      <w:divBdr>
        <w:top w:val="none" w:sz="0" w:space="0" w:color="auto"/>
        <w:left w:val="none" w:sz="0" w:space="0" w:color="auto"/>
        <w:bottom w:val="none" w:sz="0" w:space="0" w:color="auto"/>
        <w:right w:val="none" w:sz="0" w:space="0" w:color="auto"/>
      </w:divBdr>
      <w:divsChild>
        <w:div w:id="62487033">
          <w:marLeft w:val="0"/>
          <w:marRight w:val="0"/>
          <w:marTop w:val="0"/>
          <w:marBottom w:val="0"/>
          <w:divBdr>
            <w:top w:val="none" w:sz="0" w:space="0" w:color="auto"/>
            <w:left w:val="none" w:sz="0" w:space="0" w:color="auto"/>
            <w:bottom w:val="none" w:sz="0" w:space="0" w:color="auto"/>
            <w:right w:val="none" w:sz="0" w:space="0" w:color="auto"/>
          </w:divBdr>
        </w:div>
      </w:divsChild>
    </w:div>
    <w:div w:id="2052806470">
      <w:bodyDiv w:val="1"/>
      <w:marLeft w:val="0"/>
      <w:marRight w:val="0"/>
      <w:marTop w:val="0"/>
      <w:marBottom w:val="0"/>
      <w:divBdr>
        <w:top w:val="none" w:sz="0" w:space="0" w:color="auto"/>
        <w:left w:val="none" w:sz="0" w:space="0" w:color="auto"/>
        <w:bottom w:val="none" w:sz="0" w:space="0" w:color="auto"/>
        <w:right w:val="none" w:sz="0" w:space="0" w:color="auto"/>
      </w:divBdr>
    </w:div>
    <w:div w:id="2055620655">
      <w:bodyDiv w:val="1"/>
      <w:marLeft w:val="0"/>
      <w:marRight w:val="0"/>
      <w:marTop w:val="0"/>
      <w:marBottom w:val="0"/>
      <w:divBdr>
        <w:top w:val="none" w:sz="0" w:space="0" w:color="auto"/>
        <w:left w:val="none" w:sz="0" w:space="0" w:color="auto"/>
        <w:bottom w:val="none" w:sz="0" w:space="0" w:color="auto"/>
        <w:right w:val="none" w:sz="0" w:space="0" w:color="auto"/>
      </w:divBdr>
    </w:div>
    <w:div w:id="2115048405">
      <w:bodyDiv w:val="1"/>
      <w:marLeft w:val="0"/>
      <w:marRight w:val="0"/>
      <w:marTop w:val="0"/>
      <w:marBottom w:val="0"/>
      <w:divBdr>
        <w:top w:val="none" w:sz="0" w:space="0" w:color="auto"/>
        <w:left w:val="none" w:sz="0" w:space="0" w:color="auto"/>
        <w:bottom w:val="none" w:sz="0" w:space="0" w:color="auto"/>
        <w:right w:val="none" w:sz="0" w:space="0" w:color="auto"/>
      </w:divBdr>
    </w:div>
    <w:div w:id="214303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cid:5A91C67D-39D5-46CF-9CD0-91FAF17A46B0"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9.jpe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3.bin"/><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ntTable" Target="fontTable.xml"/></Relationships>
</file>

<file path=word/_rels/footer7.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Example%20Report\New%20Report%20Format\Internal%20Audit%20report%20template%20%20March%202017%20v2%200.dotx" TargetMode="External"/></Relationships>
</file>

<file path=word/theme/theme1.xml><?xml version="1.0" encoding="utf-8"?>
<a:theme xmlns:a="http://schemas.openxmlformats.org/drawingml/2006/main" name="Office Theme">
  <a:themeElements>
    <a:clrScheme name="Custom 66">
      <a:dk1>
        <a:srgbClr val="404040"/>
      </a:dk1>
      <a:lt1>
        <a:srgbClr val="FFFFFF"/>
      </a:lt1>
      <a:dk2>
        <a:srgbClr val="ED1A3B"/>
      </a:dk2>
      <a:lt2>
        <a:srgbClr val="EEE8E5"/>
      </a:lt2>
      <a:accent1>
        <a:srgbClr val="218F8B"/>
      </a:accent1>
      <a:accent2>
        <a:srgbClr val="02A5E2"/>
      </a:accent2>
      <a:accent3>
        <a:srgbClr val="DF8639"/>
      </a:accent3>
      <a:accent4>
        <a:srgbClr val="98002E"/>
      </a:accent4>
      <a:accent5>
        <a:srgbClr val="657C91"/>
      </a:accent5>
      <a:accent6>
        <a:srgbClr val="E7E7E7"/>
      </a:accent6>
      <a:hlink>
        <a:srgbClr val="ED1A3B"/>
      </a:hlink>
      <a:folHlink>
        <a:srgbClr val="98002E"/>
      </a:folHlink>
    </a:clrScheme>
    <a:fontScheme name="BDO">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6E8D2-E281-421F-A6C6-4B29339F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Audit report template  March 2017 v2 0</Template>
  <TotalTime>1</TotalTime>
  <Pages>23</Pages>
  <Words>7270</Words>
  <Characters>41441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48614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Brown</dc:creator>
  <cp:lastModifiedBy>JMitchell</cp:lastModifiedBy>
  <cp:revision>2</cp:revision>
  <cp:lastPrinted>2019-03-04T13:31:00Z</cp:lastPrinted>
  <dcterms:created xsi:type="dcterms:W3CDTF">2019-03-18T12:14:00Z</dcterms:created>
  <dcterms:modified xsi:type="dcterms:W3CDTF">2019-03-18T12:14:00Z</dcterms:modified>
</cp:coreProperties>
</file>